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</w:rPr>
        <w:t>                                           </w:t>
      </w:r>
      <w:r w:rsidRPr="000D362E">
        <w:rPr>
          <w:noProof/>
          <w:sz w:val="18"/>
          <w:szCs w:val="18"/>
          <w:lang w:eastAsia="hr-HR"/>
        </w:rPr>
        <w:drawing>
          <wp:inline distT="0" distB="0" distL="0" distR="0">
            <wp:extent cx="215900" cy="276225"/>
            <wp:effectExtent l="19050" t="0" r="0" b="0"/>
            <wp:docPr id="1" name="Slika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 REPUBLIKA HRVATSKA - REPUBBLICA </w:t>
      </w:r>
      <w:proofErr w:type="spellStart"/>
      <w:r w:rsidRPr="000D362E">
        <w:rPr>
          <w:sz w:val="18"/>
          <w:szCs w:val="18"/>
          <w:lang w:val="it-IT"/>
        </w:rPr>
        <w:t>DI</w:t>
      </w:r>
      <w:proofErr w:type="spellEnd"/>
      <w:r w:rsidRPr="000D362E">
        <w:rPr>
          <w:sz w:val="18"/>
          <w:szCs w:val="18"/>
          <w:lang w:val="it-IT"/>
        </w:rPr>
        <w:t xml:space="preserve"> CROAZIA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noProof/>
          <w:sz w:val="18"/>
          <w:szCs w:val="18"/>
          <w:lang w:eastAsia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362E">
        <w:rPr>
          <w:sz w:val="18"/>
          <w:szCs w:val="18"/>
          <w:lang w:val="it-IT"/>
        </w:rPr>
        <w:t xml:space="preserve">ISTARSKA ŽUPANIJA - REGIONE ISTRIANA 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Općina Brtonigla – </w:t>
      </w:r>
      <w:proofErr w:type="spellStart"/>
      <w:r w:rsidRPr="000D362E">
        <w:rPr>
          <w:sz w:val="18"/>
          <w:szCs w:val="18"/>
          <w:lang w:val="it-IT"/>
        </w:rPr>
        <w:t>Verteneglio</w:t>
      </w:r>
      <w:proofErr w:type="spellEnd"/>
      <w:r>
        <w:rPr>
          <w:sz w:val="18"/>
          <w:szCs w:val="18"/>
          <w:lang w:val="it-IT"/>
        </w:rPr>
        <w:t xml:space="preserve"> /</w:t>
      </w:r>
      <w:proofErr w:type="gramStart"/>
      <w:r w:rsidRPr="000D362E">
        <w:rPr>
          <w:sz w:val="18"/>
          <w:szCs w:val="18"/>
          <w:lang w:val="it-IT"/>
        </w:rPr>
        <w:t xml:space="preserve">  </w:t>
      </w:r>
      <w:proofErr w:type="gramEnd"/>
      <w:r w:rsidRPr="000D362E">
        <w:rPr>
          <w:sz w:val="18"/>
          <w:szCs w:val="18"/>
          <w:lang w:val="it-IT"/>
        </w:rPr>
        <w:t xml:space="preserve">Comune di Brtonigla – </w:t>
      </w:r>
      <w:proofErr w:type="spellStart"/>
      <w:r w:rsidRPr="000D362E">
        <w:rPr>
          <w:sz w:val="18"/>
          <w:szCs w:val="18"/>
          <w:lang w:val="it-IT"/>
        </w:rPr>
        <w:t>Verteneglio</w:t>
      </w:r>
      <w:proofErr w:type="spellEnd"/>
      <w:r w:rsidRPr="000D362E">
        <w:rPr>
          <w:sz w:val="18"/>
          <w:szCs w:val="18"/>
          <w:lang w:val="it-IT"/>
        </w:rPr>
        <w:t xml:space="preserve">  </w:t>
      </w:r>
    </w:p>
    <w:p w:rsidR="000D362E" w:rsidRPr="002D3C38" w:rsidRDefault="000D362E" w:rsidP="000D362E">
      <w:pPr>
        <w:pStyle w:val="Bezproreda"/>
        <w:rPr>
          <w:sz w:val="20"/>
          <w:szCs w:val="20"/>
          <w:lang w:val="it-IT"/>
        </w:rPr>
      </w:pPr>
      <w:r w:rsidRPr="002D3C38">
        <w:rPr>
          <w:sz w:val="20"/>
          <w:szCs w:val="20"/>
          <w:lang w:val="it-IT"/>
        </w:rPr>
        <w:t xml:space="preserve">OPĆINSKI NAČELNIK – IL SINDACO 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52474 Brtonigla – </w:t>
      </w:r>
      <w:proofErr w:type="spellStart"/>
      <w:r w:rsidRPr="000D362E">
        <w:rPr>
          <w:sz w:val="18"/>
          <w:szCs w:val="18"/>
          <w:lang w:val="it-IT"/>
        </w:rPr>
        <w:t>Verteneglio</w:t>
      </w:r>
      <w:proofErr w:type="spellEnd"/>
      <w:r w:rsidRPr="000D362E">
        <w:rPr>
          <w:sz w:val="18"/>
          <w:szCs w:val="18"/>
          <w:lang w:val="it-IT"/>
        </w:rPr>
        <w:t xml:space="preserve">, </w:t>
      </w:r>
      <w:proofErr w:type="spellStart"/>
      <w:r w:rsidRPr="000D362E">
        <w:rPr>
          <w:sz w:val="18"/>
          <w:szCs w:val="18"/>
          <w:lang w:val="it-IT"/>
        </w:rPr>
        <w:t>Trg</w:t>
      </w:r>
      <w:proofErr w:type="spellEnd"/>
      <w:r w:rsidRPr="000D362E">
        <w:rPr>
          <w:sz w:val="18"/>
          <w:szCs w:val="18"/>
          <w:lang w:val="it-IT"/>
        </w:rPr>
        <w:t xml:space="preserve"> Sv. </w:t>
      </w:r>
      <w:proofErr w:type="spellStart"/>
      <w:r w:rsidRPr="000D362E">
        <w:rPr>
          <w:sz w:val="18"/>
          <w:szCs w:val="18"/>
          <w:lang w:val="it-IT"/>
        </w:rPr>
        <w:t>Zenona</w:t>
      </w:r>
      <w:proofErr w:type="spellEnd"/>
      <w:r w:rsidRPr="000D362E">
        <w:rPr>
          <w:sz w:val="18"/>
          <w:szCs w:val="18"/>
          <w:lang w:val="it-IT"/>
        </w:rPr>
        <w:t xml:space="preserve"> / Piazza S. Zenone 1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>Tel. &amp; Fax: +385 (0)52 774-174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E-mail: </w:t>
      </w:r>
      <w:hyperlink r:id="rId9" w:history="1">
        <w:r w:rsidRPr="000D362E">
          <w:rPr>
            <w:rStyle w:val="Hiperveza"/>
            <w:sz w:val="18"/>
            <w:szCs w:val="18"/>
            <w:lang w:val="it-IT"/>
          </w:rPr>
          <w:t>info@brtonigla-verteneglio.hr</w:t>
        </w:r>
      </w:hyperlink>
    </w:p>
    <w:p w:rsidR="000D362E" w:rsidRPr="000D362E" w:rsidRDefault="008C78D8" w:rsidP="000D362E">
      <w:pPr>
        <w:pStyle w:val="Bezproreda"/>
        <w:rPr>
          <w:sz w:val="18"/>
          <w:szCs w:val="18"/>
          <w:lang w:val="it-IT"/>
        </w:rPr>
      </w:pPr>
      <w:hyperlink r:id="rId10" w:history="1">
        <w:r w:rsidR="000D362E" w:rsidRPr="000D362E">
          <w:rPr>
            <w:rStyle w:val="Hiperveza"/>
            <w:sz w:val="18"/>
            <w:szCs w:val="18"/>
            <w:lang w:val="it-IT"/>
          </w:rPr>
          <w:t>www.brtonigla-verteneglio.hr</w:t>
        </w:r>
      </w:hyperlink>
    </w:p>
    <w:p w:rsidR="000D362E" w:rsidRPr="00BE2DEC" w:rsidRDefault="000D362E" w:rsidP="000D362E">
      <w:pPr>
        <w:jc w:val="both"/>
        <w:rPr>
          <w:sz w:val="22"/>
          <w:szCs w:val="22"/>
        </w:rPr>
      </w:pP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KLASA: </w:t>
      </w:r>
      <w:r w:rsidR="00CF5318">
        <w:rPr>
          <w:rFonts w:ascii="Times New Roman" w:hAnsi="Times New Roman"/>
          <w:sz w:val="24"/>
          <w:szCs w:val="24"/>
        </w:rPr>
        <w:t>421-01/18-10/13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URBROJ:2105/04-02/01-18-1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,  </w:t>
      </w:r>
      <w:r w:rsidR="00CF5318">
        <w:rPr>
          <w:rFonts w:ascii="Times New Roman" w:hAnsi="Times New Roman"/>
          <w:sz w:val="24"/>
          <w:szCs w:val="24"/>
        </w:rPr>
        <w:t>14</w:t>
      </w:r>
      <w:r w:rsidR="00E51566">
        <w:rPr>
          <w:rFonts w:ascii="Times New Roman" w:hAnsi="Times New Roman"/>
          <w:sz w:val="24"/>
          <w:szCs w:val="24"/>
        </w:rPr>
        <w:t xml:space="preserve">. ožujka </w:t>
      </w:r>
      <w:r w:rsidRPr="003A103F">
        <w:rPr>
          <w:rFonts w:ascii="Times New Roman" w:hAnsi="Times New Roman"/>
          <w:sz w:val="24"/>
          <w:szCs w:val="24"/>
        </w:rPr>
        <w:t>2018.godine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Na temelju članka 52. Statuta Općine 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 </w:t>
      </w:r>
      <w:r w:rsidRPr="003A103F">
        <w:rPr>
          <w:rFonts w:ascii="Times New Roman" w:hAnsi="Times New Roman"/>
          <w:sz w:val="24"/>
          <w:szCs w:val="24"/>
          <w:lang w:val="it-IT"/>
        </w:rPr>
        <w:t>(</w:t>
      </w:r>
      <w:r w:rsidRPr="003A103F">
        <w:rPr>
          <w:rFonts w:ascii="Times New Roman" w:hAnsi="Times New Roman"/>
          <w:sz w:val="24"/>
          <w:szCs w:val="24"/>
        </w:rPr>
        <w:t xml:space="preserve">„Službene novine Općine 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“, broj </w:t>
      </w:r>
      <w:r w:rsidRPr="003A103F">
        <w:rPr>
          <w:rFonts w:ascii="Times New Roman" w:hAnsi="Times New Roman"/>
          <w:sz w:val="24"/>
          <w:szCs w:val="24"/>
          <w:lang w:val="it-IT"/>
        </w:rPr>
        <w:t>03/18</w:t>
      </w:r>
      <w:r w:rsidRPr="003A103F">
        <w:rPr>
          <w:rFonts w:ascii="Times New Roman" w:hAnsi="Times New Roman"/>
          <w:sz w:val="24"/>
          <w:szCs w:val="24"/>
        </w:rPr>
        <w:t xml:space="preserve">), te sukladno odredbama Uredbe o kriterijima, mjerilima i postupcima financiranja i ugovaranja programa i projekata od interesa za opće dobro koje provode udruge (Narodne novine broj 26/15) i </w:t>
      </w:r>
      <w:r w:rsidRPr="003A103F">
        <w:rPr>
          <w:rFonts w:ascii="Times New Roman" w:hAnsi="Times New Roman"/>
          <w:bCs/>
          <w:sz w:val="24"/>
          <w:szCs w:val="24"/>
        </w:rPr>
        <w:t xml:space="preserve">Pravilnika o financiranju programa, projekata i javnih potreba sredstvima proračun Općine Brtonigla </w:t>
      </w:r>
      <w:r w:rsidRPr="003A103F">
        <w:rPr>
          <w:rFonts w:ascii="Times New Roman" w:hAnsi="Times New Roman"/>
          <w:sz w:val="24"/>
          <w:szCs w:val="24"/>
        </w:rPr>
        <w:t xml:space="preserve">(„Službene novine Općine 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“ broj 12/2015), </w:t>
      </w:r>
      <w:r w:rsidRPr="003A103F">
        <w:rPr>
          <w:rFonts w:ascii="Times New Roman" w:hAnsi="Times New Roman"/>
          <w:bCs/>
          <w:sz w:val="24"/>
          <w:szCs w:val="24"/>
        </w:rPr>
        <w:t xml:space="preserve">Općinski načelnik Općine Brtonigla – </w:t>
      </w:r>
      <w:proofErr w:type="spellStart"/>
      <w:r w:rsidRPr="003A103F">
        <w:rPr>
          <w:rFonts w:ascii="Times New Roman" w:hAnsi="Times New Roman"/>
          <w:bCs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bCs/>
          <w:sz w:val="24"/>
          <w:szCs w:val="24"/>
        </w:rPr>
        <w:t>,</w:t>
      </w:r>
      <w:r w:rsidRPr="003A103F">
        <w:rPr>
          <w:rFonts w:ascii="Times New Roman" w:hAnsi="Times New Roman"/>
          <w:sz w:val="24"/>
          <w:szCs w:val="24"/>
        </w:rPr>
        <w:t xml:space="preserve"> objavljuje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704B33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704B33">
        <w:rPr>
          <w:rFonts w:ascii="Times New Roman" w:hAnsi="Times New Roman"/>
          <w:b/>
          <w:sz w:val="24"/>
          <w:szCs w:val="24"/>
        </w:rPr>
        <w:t>ODLUKU</w:t>
      </w:r>
    </w:p>
    <w:p w:rsidR="00704B33" w:rsidRDefault="000D362E" w:rsidP="00704B33">
      <w:pPr>
        <w:pStyle w:val="Default"/>
        <w:jc w:val="center"/>
        <w:rPr>
          <w:rFonts w:ascii="Times New Roman" w:hAnsi="Times New Roman"/>
          <w:b/>
        </w:rPr>
      </w:pPr>
      <w:r w:rsidRPr="00704B33">
        <w:rPr>
          <w:rFonts w:ascii="Times New Roman" w:hAnsi="Times New Roman"/>
          <w:b/>
        </w:rPr>
        <w:t>o načinu raspodjele raspoloživih sredstava</w:t>
      </w:r>
    </w:p>
    <w:p w:rsidR="00704B33" w:rsidRDefault="000D362E" w:rsidP="00704B33">
      <w:pPr>
        <w:pStyle w:val="Default"/>
        <w:jc w:val="center"/>
        <w:rPr>
          <w:rFonts w:ascii="Times New Roman" w:hAnsi="Times New Roman"/>
          <w:b/>
        </w:rPr>
      </w:pPr>
      <w:r w:rsidRPr="00704B33">
        <w:rPr>
          <w:rFonts w:ascii="Times New Roman" w:hAnsi="Times New Roman"/>
          <w:b/>
        </w:rPr>
        <w:t xml:space="preserve"> iz Općinskog proračuna Općine Brtonigla - </w:t>
      </w:r>
      <w:proofErr w:type="spellStart"/>
      <w:r w:rsidRPr="00704B33">
        <w:rPr>
          <w:rFonts w:ascii="Times New Roman" w:hAnsi="Times New Roman"/>
          <w:b/>
        </w:rPr>
        <w:t>Verteneglio</w:t>
      </w:r>
      <w:proofErr w:type="spellEnd"/>
      <w:r w:rsidRPr="00704B33">
        <w:rPr>
          <w:rFonts w:ascii="Times New Roman" w:hAnsi="Times New Roman"/>
          <w:b/>
        </w:rPr>
        <w:t xml:space="preserve"> za 2018. </w:t>
      </w:r>
      <w:r w:rsidR="00704B33">
        <w:rPr>
          <w:rFonts w:ascii="Times New Roman" w:hAnsi="Times New Roman"/>
          <w:b/>
        </w:rPr>
        <w:t>g</w:t>
      </w:r>
      <w:r w:rsidRPr="00704B33">
        <w:rPr>
          <w:rFonts w:ascii="Times New Roman" w:hAnsi="Times New Roman"/>
          <w:b/>
        </w:rPr>
        <w:t>odinu</w:t>
      </w:r>
      <w:r w:rsidR="00704B33">
        <w:rPr>
          <w:rFonts w:ascii="Times New Roman" w:hAnsi="Times New Roman"/>
          <w:b/>
        </w:rPr>
        <w:t xml:space="preserve"> </w:t>
      </w:r>
    </w:p>
    <w:p w:rsidR="00704B33" w:rsidRPr="00704B33" w:rsidRDefault="000D362E" w:rsidP="00704B33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704B33">
        <w:rPr>
          <w:rFonts w:ascii="Times New Roman" w:hAnsi="Times New Roman"/>
          <w:b/>
        </w:rPr>
        <w:t xml:space="preserve">namijenjenih </w:t>
      </w:r>
      <w:r w:rsidR="00160F23">
        <w:rPr>
          <w:rFonts w:ascii="Times New Roman" w:hAnsi="Times New Roman"/>
          <w:b/>
          <w:bCs/>
        </w:rPr>
        <w:t>za</w:t>
      </w:r>
      <w:r w:rsidR="00704B33" w:rsidRPr="00704B33">
        <w:rPr>
          <w:rFonts w:ascii="Times New Roman" w:hAnsi="Times New Roman" w:cs="Times New Roman"/>
          <w:b/>
          <w:bCs/>
        </w:rPr>
        <w:t xml:space="preserve"> financiranje programa i projekata udruga </w:t>
      </w:r>
      <w:r w:rsidR="00704B33">
        <w:rPr>
          <w:rFonts w:ascii="Times New Roman" w:hAnsi="Times New Roman" w:cs="Times New Roman"/>
          <w:b/>
          <w:bCs/>
        </w:rPr>
        <w:t>od interesa za opće dobro</w:t>
      </w:r>
    </w:p>
    <w:p w:rsidR="000D362E" w:rsidRPr="00E51566" w:rsidRDefault="000D362E" w:rsidP="00704B33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0D362E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I.</w:t>
      </w:r>
    </w:p>
    <w:p w:rsidR="000D362E" w:rsidRPr="00E51566" w:rsidRDefault="000D362E" w:rsidP="004A1038">
      <w:pPr>
        <w:pStyle w:val="Default"/>
        <w:jc w:val="both"/>
        <w:rPr>
          <w:rFonts w:ascii="Times New Roman" w:hAnsi="Times New Roman"/>
        </w:rPr>
      </w:pPr>
      <w:r w:rsidRPr="00E51566">
        <w:rPr>
          <w:rFonts w:ascii="Times New Roman" w:hAnsi="Times New Roman"/>
        </w:rPr>
        <w:t xml:space="preserve">Ovom Odlukom utvrđuje se način raspodjele sredstava namijenjenih </w:t>
      </w:r>
      <w:r w:rsidR="00E51566" w:rsidRPr="00E51566">
        <w:rPr>
          <w:rFonts w:ascii="Times New Roman" w:hAnsi="Times New Roman"/>
        </w:rPr>
        <w:t xml:space="preserve">za </w:t>
      </w:r>
      <w:r w:rsidR="00704B33" w:rsidRPr="00160F23">
        <w:rPr>
          <w:rFonts w:ascii="Times New Roman" w:hAnsi="Times New Roman" w:cs="Times New Roman"/>
          <w:bCs/>
        </w:rPr>
        <w:t>financiranje programa i projekata udruga</w:t>
      </w:r>
      <w:r w:rsidR="00160F23" w:rsidRPr="00160F23">
        <w:rPr>
          <w:rFonts w:ascii="Times New Roman" w:hAnsi="Times New Roman" w:cs="Times New Roman"/>
          <w:bCs/>
        </w:rPr>
        <w:t xml:space="preserve"> od interesa za opće dobro</w:t>
      </w:r>
      <w:r w:rsidR="00704B33" w:rsidRPr="00704B33">
        <w:rPr>
          <w:rFonts w:ascii="Times New Roman" w:hAnsi="Times New Roman" w:cs="Times New Roman"/>
          <w:b/>
          <w:bCs/>
        </w:rPr>
        <w:t xml:space="preserve"> </w:t>
      </w:r>
      <w:r w:rsidRPr="00E51566">
        <w:rPr>
          <w:rFonts w:ascii="Times New Roman" w:hAnsi="Times New Roman"/>
        </w:rPr>
        <w:t xml:space="preserve">za 2018. </w:t>
      </w:r>
      <w:r w:rsidR="004A1038">
        <w:rPr>
          <w:rFonts w:ascii="Times New Roman" w:hAnsi="Times New Roman"/>
        </w:rPr>
        <w:t>g</w:t>
      </w:r>
      <w:r w:rsidRPr="00E51566">
        <w:rPr>
          <w:rFonts w:ascii="Times New Roman" w:hAnsi="Times New Roman"/>
        </w:rPr>
        <w:t>odinu</w:t>
      </w:r>
      <w:r w:rsidR="004A1038">
        <w:rPr>
          <w:rFonts w:ascii="Times New Roman" w:hAnsi="Times New Roman"/>
        </w:rPr>
        <w:t>,</w:t>
      </w:r>
      <w:r w:rsidRPr="00E51566">
        <w:rPr>
          <w:rFonts w:ascii="Times New Roman" w:hAnsi="Times New Roman"/>
        </w:rPr>
        <w:t xml:space="preserve"> iz raspoloživih sredstava Općinskog proračuna Općine Brtonigla - </w:t>
      </w:r>
      <w:proofErr w:type="spellStart"/>
      <w:r w:rsidRPr="00E51566">
        <w:rPr>
          <w:rFonts w:ascii="Times New Roman" w:hAnsi="Times New Roman"/>
        </w:rPr>
        <w:t>Verteneglio</w:t>
      </w:r>
      <w:proofErr w:type="spellEnd"/>
      <w:r w:rsidRPr="00E51566">
        <w:rPr>
          <w:rFonts w:ascii="Times New Roman" w:hAnsi="Times New Roman"/>
        </w:rPr>
        <w:t xml:space="preserve"> za 2018. godinu, u ukupnom iznosu od </w:t>
      </w:r>
      <w:r w:rsidR="00160F23">
        <w:rPr>
          <w:rFonts w:ascii="Times New Roman" w:hAnsi="Times New Roman"/>
        </w:rPr>
        <w:t>38</w:t>
      </w:r>
      <w:r w:rsidRPr="00E51566">
        <w:rPr>
          <w:rFonts w:ascii="Times New Roman" w:hAnsi="Times New Roman"/>
        </w:rPr>
        <w:t>.000,00 kn, a koja su u istom Općinskom proračunu raspoređena:</w:t>
      </w:r>
    </w:p>
    <w:p w:rsidR="000D362E" w:rsidRDefault="004A1038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na aktivnost A 1007</w:t>
      </w:r>
      <w:r>
        <w:rPr>
          <w:rFonts w:ascii="Times New Roman" w:hAnsi="Times New Roman"/>
          <w:sz w:val="24"/>
          <w:szCs w:val="24"/>
        </w:rPr>
        <w:t xml:space="preserve">55, </w:t>
      </w:r>
      <w:r w:rsidR="000D362E" w:rsidRPr="003A103F">
        <w:rPr>
          <w:rFonts w:ascii="Times New Roman" w:hAnsi="Times New Roman"/>
          <w:sz w:val="24"/>
          <w:szCs w:val="24"/>
        </w:rPr>
        <w:t xml:space="preserve">pozicija </w:t>
      </w:r>
      <w:r w:rsidR="006D59B9">
        <w:rPr>
          <w:rFonts w:ascii="Times New Roman" w:hAnsi="Times New Roman"/>
          <w:sz w:val="24"/>
          <w:szCs w:val="24"/>
        </w:rPr>
        <w:t>424</w:t>
      </w:r>
      <w:r w:rsidR="000D362E" w:rsidRPr="003A103F">
        <w:rPr>
          <w:rFonts w:ascii="Times New Roman" w:hAnsi="Times New Roman"/>
          <w:sz w:val="24"/>
          <w:szCs w:val="24"/>
        </w:rPr>
        <w:t>, račun 3811</w:t>
      </w:r>
      <w:r w:rsidR="006D59B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, za sufinanciranje udruga socijalnog karaktera</w:t>
      </w:r>
      <w:r w:rsidR="006D59B9">
        <w:rPr>
          <w:rFonts w:ascii="Times New Roman" w:hAnsi="Times New Roman"/>
          <w:sz w:val="24"/>
          <w:szCs w:val="24"/>
        </w:rPr>
        <w:t>, u iznosu od 8.000,00 kn</w:t>
      </w:r>
      <w:r w:rsidR="00BD4BD7">
        <w:rPr>
          <w:rFonts w:ascii="Times New Roman" w:hAnsi="Times New Roman"/>
          <w:sz w:val="24"/>
          <w:szCs w:val="24"/>
        </w:rPr>
        <w:t>,  i</w:t>
      </w:r>
    </w:p>
    <w:p w:rsidR="006D59B9" w:rsidRPr="003A103F" w:rsidRDefault="004A1038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aktivnost A 100753, </w:t>
      </w:r>
      <w:r w:rsidR="006D59B9">
        <w:rPr>
          <w:rFonts w:ascii="Times New Roman" w:hAnsi="Times New Roman"/>
          <w:sz w:val="24"/>
          <w:szCs w:val="24"/>
        </w:rPr>
        <w:t xml:space="preserve">pozicija 461, račun 35232, </w:t>
      </w:r>
      <w:r>
        <w:rPr>
          <w:rFonts w:ascii="Times New Roman" w:hAnsi="Times New Roman"/>
          <w:sz w:val="24"/>
          <w:szCs w:val="24"/>
        </w:rPr>
        <w:t xml:space="preserve">za sufinanciranje udruga poljoprivrednog značaja, </w:t>
      </w:r>
      <w:r w:rsidR="006D59B9">
        <w:rPr>
          <w:rFonts w:ascii="Times New Roman" w:hAnsi="Times New Roman"/>
          <w:sz w:val="24"/>
          <w:szCs w:val="24"/>
        </w:rPr>
        <w:t>u iznosu od 30.000,00 kn.</w:t>
      </w:r>
    </w:p>
    <w:p w:rsidR="000D362E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II.</w:t>
      </w:r>
    </w:p>
    <w:p w:rsidR="000D362E" w:rsidRPr="00160F23" w:rsidRDefault="000D362E" w:rsidP="00E51566">
      <w:pPr>
        <w:pStyle w:val="Default"/>
        <w:jc w:val="both"/>
        <w:rPr>
          <w:rFonts w:ascii="Times New Roman" w:hAnsi="Times New Roman"/>
        </w:rPr>
      </w:pPr>
      <w:r w:rsidRPr="00160F23">
        <w:rPr>
          <w:rFonts w:ascii="Times New Roman" w:hAnsi="Times New Roman"/>
        </w:rPr>
        <w:t xml:space="preserve">Sredstva navedena u točki I. raspodijelit će se na temelju javnog </w:t>
      </w:r>
      <w:r w:rsidR="00E51566" w:rsidRPr="00160F23">
        <w:rPr>
          <w:rFonts w:ascii="Times New Roman" w:hAnsi="Times New Roman"/>
        </w:rPr>
        <w:t>natječaja</w:t>
      </w:r>
      <w:r w:rsidRPr="00160F23">
        <w:rPr>
          <w:rFonts w:ascii="Times New Roman" w:hAnsi="Times New Roman"/>
        </w:rPr>
        <w:t xml:space="preserve"> </w:t>
      </w:r>
      <w:r w:rsidR="00E51566" w:rsidRPr="00160F23">
        <w:rPr>
          <w:rFonts w:ascii="Times New Roman" w:hAnsi="Times New Roman" w:cs="Times New Roman"/>
          <w:bCs/>
        </w:rPr>
        <w:t xml:space="preserve">za </w:t>
      </w:r>
      <w:r w:rsidR="00160F23" w:rsidRPr="00160F23">
        <w:rPr>
          <w:rFonts w:ascii="Times New Roman" w:hAnsi="Times New Roman" w:cs="Times New Roman"/>
          <w:bCs/>
        </w:rPr>
        <w:t>financiranje programa i projekata udruga od interesa za opće dobro u</w:t>
      </w:r>
      <w:r w:rsidRPr="00160F23">
        <w:rPr>
          <w:rFonts w:ascii="Times New Roman" w:hAnsi="Times New Roman"/>
        </w:rPr>
        <w:t xml:space="preserve"> 2018</w:t>
      </w:r>
      <w:r w:rsidR="00E51566" w:rsidRPr="00160F23">
        <w:rPr>
          <w:rFonts w:ascii="Times New Roman" w:hAnsi="Times New Roman"/>
        </w:rPr>
        <w:t>.</w:t>
      </w:r>
      <w:r w:rsidR="00160F23" w:rsidRPr="00160F23">
        <w:rPr>
          <w:rFonts w:ascii="Times New Roman" w:hAnsi="Times New Roman"/>
        </w:rPr>
        <w:t xml:space="preserve"> godini</w:t>
      </w:r>
      <w:r w:rsidRPr="00160F23">
        <w:rPr>
          <w:rFonts w:ascii="Times New Roman" w:hAnsi="Times New Roman"/>
        </w:rPr>
        <w:t xml:space="preserve"> (u daljnjem tekstu: </w:t>
      </w:r>
      <w:r w:rsidR="00E51566" w:rsidRPr="00160F23">
        <w:rPr>
          <w:rFonts w:ascii="Times New Roman" w:hAnsi="Times New Roman"/>
        </w:rPr>
        <w:t>Natječaj</w:t>
      </w:r>
      <w:r w:rsidRPr="00160F23">
        <w:rPr>
          <w:rFonts w:ascii="Times New Roman" w:hAnsi="Times New Roman"/>
        </w:rPr>
        <w:t xml:space="preserve">) i u skladu s dokumentacijom za provedbu </w:t>
      </w:r>
      <w:r w:rsidR="00E51566" w:rsidRPr="00160F23">
        <w:rPr>
          <w:rFonts w:ascii="Times New Roman" w:hAnsi="Times New Roman"/>
        </w:rPr>
        <w:t>Natječaja</w:t>
      </w:r>
      <w:r w:rsidRPr="00160F23">
        <w:rPr>
          <w:rFonts w:ascii="Times New Roman" w:hAnsi="Times New Roman"/>
        </w:rPr>
        <w:t xml:space="preserve"> koja je sastavni dio ove Odluke.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Dokumentacija za provedbu </w:t>
      </w:r>
      <w:r w:rsidR="00E51566">
        <w:rPr>
          <w:rFonts w:ascii="Times New Roman" w:hAnsi="Times New Roman"/>
          <w:sz w:val="24"/>
          <w:szCs w:val="24"/>
        </w:rPr>
        <w:t xml:space="preserve">Natječaja </w:t>
      </w:r>
      <w:r w:rsidRPr="003A103F">
        <w:rPr>
          <w:rFonts w:ascii="Times New Roman" w:hAnsi="Times New Roman"/>
          <w:sz w:val="24"/>
          <w:szCs w:val="24"/>
        </w:rPr>
        <w:t xml:space="preserve">iz točke II. ove Odluke obuhvaća: 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tekst </w:t>
      </w:r>
      <w:r w:rsidR="00CC13A5">
        <w:rPr>
          <w:rFonts w:ascii="Times New Roman" w:hAnsi="Times New Roman"/>
          <w:sz w:val="24"/>
          <w:szCs w:val="24"/>
        </w:rPr>
        <w:t>J</w:t>
      </w:r>
      <w:r w:rsidRPr="003A103F">
        <w:rPr>
          <w:rFonts w:ascii="Times New Roman" w:hAnsi="Times New Roman"/>
          <w:sz w:val="24"/>
          <w:szCs w:val="24"/>
        </w:rPr>
        <w:t xml:space="preserve">avnog </w:t>
      </w:r>
      <w:r w:rsidR="00E51566">
        <w:rPr>
          <w:rFonts w:ascii="Times New Roman" w:hAnsi="Times New Roman"/>
          <w:sz w:val="24"/>
          <w:szCs w:val="24"/>
        </w:rPr>
        <w:t>natječaja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upute za prijavitelje 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obrasce za prijavu </w:t>
      </w:r>
      <w:r>
        <w:rPr>
          <w:rFonts w:ascii="Times New Roman" w:hAnsi="Times New Roman"/>
          <w:sz w:val="24"/>
          <w:szCs w:val="24"/>
        </w:rPr>
        <w:t>programa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obrazac za procjenu kvalitete/vrijednosti projekta i 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obrasce  za provedbu projekta i izvještavanje.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Obrasci za prijavu iz stavka 1. ove točke su: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opisa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proračuna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lastRenderedPageBreak/>
        <w:t>- Popis priloga koje je potrebno priložiti uz prijavu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o nepostojanju dvostrukog financiranja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o partnerstvu (ako je primjenjivo)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životopisa voditelja programa (ako je primjenjivo)</w:t>
      </w:r>
    </w:p>
    <w:p w:rsidR="000D362E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o programima udruge financiranim iz javnih izvora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izvoditelja aktivnosti navedenih u opisu programskih aktivnosti, da su upoznati s programom i svojim sudjelovanjem u provedbi (ako je primjenjivo).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Popis priloga koje je potrebno priložiti uz prijavu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 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Obrasci za provedbu pro</w:t>
      </w:r>
      <w:r w:rsidR="0024253B">
        <w:rPr>
          <w:rFonts w:ascii="Times New Roman" w:hAnsi="Times New Roman"/>
          <w:sz w:val="24"/>
          <w:szCs w:val="24"/>
        </w:rPr>
        <w:t>grama</w:t>
      </w:r>
      <w:r w:rsidRPr="003A103F">
        <w:rPr>
          <w:rFonts w:ascii="Times New Roman" w:hAnsi="Times New Roman"/>
          <w:sz w:val="24"/>
          <w:szCs w:val="24"/>
        </w:rPr>
        <w:t xml:space="preserve"> i izvještavanje iz stavka 1. ove točke su: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ugovora o financiranju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opisnog izvještaja provedbe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financijskog izvještaja provedbe programa.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IV.</w:t>
      </w:r>
    </w:p>
    <w:p w:rsidR="000D362E" w:rsidRPr="003A103F" w:rsidRDefault="0024253B" w:rsidP="000D362E">
      <w:pPr>
        <w:pStyle w:val="Bezproreda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Natječaj</w:t>
      </w:r>
      <w:r w:rsidR="000D362E" w:rsidRPr="003A103F">
        <w:rPr>
          <w:rFonts w:ascii="Times New Roman" w:hAnsi="Times New Roman"/>
          <w:sz w:val="24"/>
          <w:szCs w:val="24"/>
        </w:rPr>
        <w:t xml:space="preserve"> i dokumentacija za provedbu </w:t>
      </w:r>
      <w:r>
        <w:rPr>
          <w:rFonts w:ascii="Times New Roman" w:hAnsi="Times New Roman"/>
          <w:sz w:val="24"/>
          <w:szCs w:val="24"/>
        </w:rPr>
        <w:t>postupka</w:t>
      </w:r>
      <w:r w:rsidR="003F52EC">
        <w:rPr>
          <w:rFonts w:ascii="Times New Roman" w:hAnsi="Times New Roman"/>
          <w:sz w:val="24"/>
          <w:szCs w:val="24"/>
        </w:rPr>
        <w:t xml:space="preserve"> </w:t>
      </w:r>
      <w:r w:rsidR="000D362E" w:rsidRPr="003A103F">
        <w:rPr>
          <w:rFonts w:ascii="Times New Roman" w:hAnsi="Times New Roman"/>
          <w:sz w:val="24"/>
          <w:szCs w:val="24"/>
        </w:rPr>
        <w:t xml:space="preserve">iz točke III. objavljuje se u cijelosti na mrežnim stranicama </w:t>
      </w:r>
      <w:hyperlink r:id="rId11" w:history="1">
        <w:r w:rsidR="000D362E" w:rsidRPr="003A103F">
          <w:rPr>
            <w:rStyle w:val="Hiperveza"/>
            <w:rFonts w:ascii="Times New Roman" w:hAnsi="Times New Roman"/>
            <w:sz w:val="24"/>
            <w:szCs w:val="24"/>
          </w:rPr>
          <w:t>www.brtonigla-verteneglio.hr</w:t>
        </w:r>
      </w:hyperlink>
      <w:r w:rsidR="000D362E" w:rsidRPr="003A103F">
        <w:rPr>
          <w:rFonts w:ascii="Times New Roman" w:hAnsi="Times New Roman"/>
          <w:sz w:val="24"/>
          <w:szCs w:val="24"/>
        </w:rPr>
        <w:t>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Općina Brtonigla – </w:t>
      </w:r>
      <w:proofErr w:type="spellStart"/>
      <w:r w:rsidRPr="00CC13A5">
        <w:rPr>
          <w:rFonts w:ascii="Times New Roman" w:hAnsi="Times New Roman"/>
          <w:sz w:val="24"/>
          <w:szCs w:val="24"/>
        </w:rPr>
        <w:t>Verteneglio</w:t>
      </w:r>
      <w:proofErr w:type="spellEnd"/>
      <w:r w:rsidRPr="00CC13A5">
        <w:rPr>
          <w:rFonts w:ascii="Times New Roman" w:hAnsi="Times New Roman"/>
          <w:sz w:val="24"/>
          <w:szCs w:val="24"/>
        </w:rPr>
        <w:t xml:space="preserve"> kao davatelj financijskih sredstava ( u daljnjem tekstu: davatelj financijskih sredstava ) nadležan je za provedbu postupka.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>Sukladno uputama za prijavitelje, davatelj financijskih sredstava</w:t>
      </w:r>
      <w:r w:rsidRPr="00CC13A5">
        <w:rPr>
          <w:rFonts w:ascii="Times New Roman" w:hAnsi="Times New Roman"/>
          <w:i/>
          <w:sz w:val="24"/>
          <w:szCs w:val="24"/>
        </w:rPr>
        <w:t xml:space="preserve"> </w:t>
      </w:r>
      <w:r w:rsidRPr="00CC13A5">
        <w:rPr>
          <w:rFonts w:ascii="Times New Roman" w:hAnsi="Times New Roman"/>
          <w:sz w:val="24"/>
          <w:szCs w:val="24"/>
        </w:rPr>
        <w:t xml:space="preserve">osnovat će povjerenstvo za otvaranje prijava i provjeru ispunjavanja propisanih uvjeta </w:t>
      </w:r>
      <w:r w:rsidR="00E51566">
        <w:rPr>
          <w:rFonts w:ascii="Times New Roman" w:hAnsi="Times New Roman"/>
          <w:sz w:val="24"/>
          <w:szCs w:val="24"/>
        </w:rPr>
        <w:t>iz Natječaja</w:t>
      </w:r>
      <w:r w:rsidR="00E51566" w:rsidRPr="00CC13A5">
        <w:rPr>
          <w:rFonts w:ascii="Times New Roman" w:hAnsi="Times New Roman"/>
          <w:sz w:val="24"/>
          <w:szCs w:val="24"/>
        </w:rPr>
        <w:t xml:space="preserve"> </w:t>
      </w:r>
      <w:r w:rsidRPr="00CC13A5">
        <w:rPr>
          <w:rFonts w:ascii="Times New Roman" w:hAnsi="Times New Roman"/>
          <w:sz w:val="24"/>
          <w:szCs w:val="24"/>
        </w:rPr>
        <w:t>te provesti otvaranje zaprimljenih prijava.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Davatelj financijskih sredstava osnovat će povjerenstvo za ocjenjivanje prijava koje su uspješno ispunile provjeru propisanih </w:t>
      </w:r>
      <w:r w:rsidR="00E51566">
        <w:rPr>
          <w:rFonts w:ascii="Times New Roman" w:hAnsi="Times New Roman"/>
          <w:sz w:val="24"/>
          <w:szCs w:val="24"/>
        </w:rPr>
        <w:t xml:space="preserve">natječajnim </w:t>
      </w:r>
      <w:r w:rsidRPr="00CC13A5">
        <w:rPr>
          <w:rFonts w:ascii="Times New Roman" w:hAnsi="Times New Roman"/>
          <w:sz w:val="24"/>
          <w:szCs w:val="24"/>
        </w:rPr>
        <w:t>uvjeta.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Članovi povjerenstva za otvaranje prijava i provjeru propisanih uvjeta </w:t>
      </w:r>
      <w:r w:rsidR="00E51566">
        <w:rPr>
          <w:rFonts w:ascii="Times New Roman" w:hAnsi="Times New Roman"/>
          <w:sz w:val="24"/>
          <w:szCs w:val="24"/>
        </w:rPr>
        <w:t>iz Natječaja</w:t>
      </w:r>
      <w:r w:rsidRPr="00CC13A5">
        <w:rPr>
          <w:rFonts w:ascii="Times New Roman" w:hAnsi="Times New Roman"/>
          <w:sz w:val="24"/>
          <w:szCs w:val="24"/>
        </w:rPr>
        <w:t xml:space="preserve"> i povjerenstva za procjenu zaprimljenih prijava radit će sukladno proceduri navedenoj u uputama za prijavitelje i poslovniku za rad spomenutih tijela.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Članove povjerenstva za otvaranje prijava i provjeru ispunjavanja propisanih uvjeta </w:t>
      </w:r>
      <w:r w:rsidR="00E51566">
        <w:rPr>
          <w:rFonts w:ascii="Times New Roman" w:hAnsi="Times New Roman"/>
          <w:sz w:val="24"/>
          <w:szCs w:val="24"/>
        </w:rPr>
        <w:t>Natječaja</w:t>
      </w:r>
      <w:r w:rsidRPr="00CC13A5">
        <w:rPr>
          <w:rFonts w:ascii="Times New Roman" w:hAnsi="Times New Roman"/>
          <w:sz w:val="24"/>
          <w:szCs w:val="24"/>
        </w:rPr>
        <w:t xml:space="preserve"> i povjerenstva za ocjenu  prijava imenuje Općinski načelnik Općine Brtonigla - </w:t>
      </w:r>
      <w:proofErr w:type="spellStart"/>
      <w:r w:rsidRPr="00CC13A5">
        <w:rPr>
          <w:rFonts w:ascii="Times New Roman" w:hAnsi="Times New Roman"/>
          <w:sz w:val="24"/>
          <w:szCs w:val="24"/>
        </w:rPr>
        <w:t>Verteneglio</w:t>
      </w:r>
      <w:proofErr w:type="spellEnd"/>
      <w:r w:rsidRPr="00CC13A5">
        <w:rPr>
          <w:rFonts w:ascii="Times New Roman" w:hAnsi="Times New Roman"/>
          <w:sz w:val="24"/>
          <w:szCs w:val="24"/>
        </w:rPr>
        <w:t>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>Za rad članova povjerenstva za procjenjivanje neće se posebno naplaćivati nikakva naknada.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VI.</w:t>
      </w:r>
    </w:p>
    <w:p w:rsidR="000D362E" w:rsidRPr="005F4211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>Na temelju provedenog postupka ocjenjivanja pro</w:t>
      </w:r>
      <w:r w:rsidR="00E51566">
        <w:rPr>
          <w:rFonts w:ascii="Times New Roman" w:hAnsi="Times New Roman"/>
          <w:sz w:val="24"/>
          <w:szCs w:val="24"/>
        </w:rPr>
        <w:t>grama</w:t>
      </w:r>
      <w:r w:rsidRPr="005F4211">
        <w:rPr>
          <w:rFonts w:ascii="Times New Roman" w:hAnsi="Times New Roman"/>
          <w:sz w:val="24"/>
          <w:szCs w:val="24"/>
        </w:rPr>
        <w:t xml:space="preserve">, Općinski načelnik Općine Brtonigla - </w:t>
      </w:r>
      <w:proofErr w:type="spellStart"/>
      <w:r w:rsidRPr="005F4211">
        <w:rPr>
          <w:rFonts w:ascii="Times New Roman" w:hAnsi="Times New Roman"/>
          <w:sz w:val="24"/>
          <w:szCs w:val="24"/>
        </w:rPr>
        <w:t>Verteneglio</w:t>
      </w:r>
      <w:proofErr w:type="spellEnd"/>
      <w:r w:rsidRPr="005F4211">
        <w:rPr>
          <w:rFonts w:ascii="Times New Roman" w:hAnsi="Times New Roman"/>
          <w:sz w:val="24"/>
          <w:szCs w:val="24"/>
        </w:rPr>
        <w:t xml:space="preserve"> donosi Odluku o raspodjeli sredstava za </w:t>
      </w:r>
      <w:r w:rsidR="00E51566">
        <w:rPr>
          <w:rFonts w:ascii="Times New Roman" w:hAnsi="Times New Roman"/>
          <w:sz w:val="24"/>
          <w:szCs w:val="24"/>
        </w:rPr>
        <w:t>institucionalnu potporu udruga</w:t>
      </w:r>
      <w:r w:rsidR="0024253B">
        <w:rPr>
          <w:rFonts w:ascii="Times New Roman" w:hAnsi="Times New Roman"/>
          <w:sz w:val="24"/>
          <w:szCs w:val="24"/>
        </w:rPr>
        <w:t>ma</w:t>
      </w:r>
      <w:r w:rsidR="00E51566">
        <w:rPr>
          <w:rFonts w:ascii="Times New Roman" w:hAnsi="Times New Roman"/>
          <w:sz w:val="24"/>
          <w:szCs w:val="24"/>
        </w:rPr>
        <w:t xml:space="preserve"> nacionalnih manjina</w:t>
      </w:r>
      <w:r w:rsidRPr="005F4211">
        <w:rPr>
          <w:rFonts w:ascii="Times New Roman" w:hAnsi="Times New Roman"/>
          <w:sz w:val="24"/>
          <w:szCs w:val="24"/>
        </w:rPr>
        <w:t xml:space="preserve">. 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>Na temelju Odluke iz stavka 1. ove točke davatelj financijskih sredstava će s nositeljima pro</w:t>
      </w:r>
      <w:r w:rsidR="00E51566">
        <w:rPr>
          <w:rFonts w:ascii="Times New Roman" w:hAnsi="Times New Roman"/>
          <w:sz w:val="24"/>
          <w:szCs w:val="24"/>
        </w:rPr>
        <w:t>grama</w:t>
      </w:r>
      <w:r w:rsidR="003F52EC">
        <w:rPr>
          <w:rFonts w:ascii="Times New Roman" w:hAnsi="Times New Roman"/>
          <w:sz w:val="24"/>
          <w:szCs w:val="24"/>
        </w:rPr>
        <w:t xml:space="preserve"> </w:t>
      </w:r>
      <w:r w:rsidRPr="005F4211">
        <w:rPr>
          <w:rFonts w:ascii="Times New Roman" w:hAnsi="Times New Roman"/>
          <w:sz w:val="24"/>
          <w:szCs w:val="24"/>
        </w:rPr>
        <w:t>sklapati pojedinačne ugovore.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 xml:space="preserve">Odluka iz točke VI. bit će objavljena na mrežnim stranicama davatelja financijskih sredstava </w:t>
      </w:r>
      <w:hyperlink r:id="rId12" w:history="1">
        <w:r w:rsidRPr="005F4211">
          <w:rPr>
            <w:rStyle w:val="Hiperveza"/>
            <w:rFonts w:ascii="Times New Roman" w:hAnsi="Times New Roman"/>
            <w:sz w:val="24"/>
            <w:szCs w:val="24"/>
          </w:rPr>
          <w:t>www.brtonigla-verteneglio.hr</w:t>
        </w:r>
      </w:hyperlink>
      <w:r w:rsidRPr="005F4211">
        <w:rPr>
          <w:rFonts w:ascii="Times New Roman" w:hAnsi="Times New Roman"/>
          <w:sz w:val="24"/>
          <w:szCs w:val="24"/>
        </w:rPr>
        <w:t>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Za provedbu ove Odluke zadužuje se Jedinstveni upravni odjel Općine Brtonigla –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>.</w:t>
      </w:r>
    </w:p>
    <w:p w:rsidR="000D362E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EC1661" w:rsidRDefault="00EC1661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EC1661" w:rsidRPr="003A103F" w:rsidRDefault="00EC1661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IX.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lastRenderedPageBreak/>
        <w:t xml:space="preserve">Ova Odluka stupa na snagu danom donošenja, a ista će se objaviti u Službenim novinama Općine 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. 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0D362E" w:rsidRPr="003A103F" w:rsidRDefault="000D362E" w:rsidP="000D362E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  <w:lang w:val="it-IT"/>
        </w:rPr>
        <w:t>OP</w:t>
      </w:r>
      <w:r w:rsidRPr="003A103F">
        <w:rPr>
          <w:rFonts w:ascii="Times New Roman" w:hAnsi="Times New Roman"/>
          <w:sz w:val="24"/>
          <w:szCs w:val="24"/>
        </w:rPr>
        <w:t>Ć</w:t>
      </w:r>
      <w:r w:rsidRPr="003A103F">
        <w:rPr>
          <w:rFonts w:ascii="Times New Roman" w:hAnsi="Times New Roman"/>
          <w:sz w:val="24"/>
          <w:szCs w:val="24"/>
          <w:lang w:val="it-IT"/>
        </w:rPr>
        <w:t>INSKI NA</w:t>
      </w:r>
      <w:r w:rsidRPr="003A103F">
        <w:rPr>
          <w:rFonts w:ascii="Times New Roman" w:hAnsi="Times New Roman"/>
          <w:sz w:val="24"/>
          <w:szCs w:val="24"/>
        </w:rPr>
        <w:t>Č</w:t>
      </w:r>
      <w:r w:rsidRPr="003A103F">
        <w:rPr>
          <w:rFonts w:ascii="Times New Roman" w:hAnsi="Times New Roman"/>
          <w:sz w:val="24"/>
          <w:szCs w:val="24"/>
          <w:lang w:val="it-IT"/>
        </w:rPr>
        <w:t>ELNIK OP</w:t>
      </w:r>
      <w:r w:rsidRPr="003A103F">
        <w:rPr>
          <w:rFonts w:ascii="Times New Roman" w:hAnsi="Times New Roman"/>
          <w:sz w:val="24"/>
          <w:szCs w:val="24"/>
        </w:rPr>
        <w:t>Ć</w:t>
      </w:r>
      <w:r w:rsidRPr="003A103F">
        <w:rPr>
          <w:rFonts w:ascii="Times New Roman" w:hAnsi="Times New Roman"/>
          <w:sz w:val="24"/>
          <w:szCs w:val="24"/>
          <w:lang w:val="it-IT"/>
        </w:rPr>
        <w:t>INE BRTONIGLA - VERTENEGLIO</w:t>
      </w:r>
    </w:p>
    <w:p w:rsidR="00FB1542" w:rsidRDefault="000D362E" w:rsidP="000D362E">
      <w:pPr>
        <w:pStyle w:val="Bezproreda"/>
        <w:jc w:val="center"/>
      </w:pPr>
      <w:r w:rsidRPr="003A103F">
        <w:rPr>
          <w:rFonts w:ascii="Times New Roman" w:hAnsi="Times New Roman"/>
          <w:sz w:val="24"/>
          <w:szCs w:val="24"/>
          <w:lang w:val="it-IT"/>
        </w:rPr>
        <w:t xml:space="preserve">Paolo Klarić </w:t>
      </w:r>
      <w:proofErr w:type="spellStart"/>
      <w:r w:rsidRPr="003A103F">
        <w:rPr>
          <w:rFonts w:ascii="Times New Roman" w:hAnsi="Times New Roman"/>
          <w:sz w:val="24"/>
          <w:szCs w:val="24"/>
          <w:lang w:val="it-IT"/>
        </w:rPr>
        <w:t>dipl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A103F">
        <w:rPr>
          <w:rFonts w:ascii="Times New Roman" w:hAnsi="Times New Roman"/>
          <w:sz w:val="24"/>
          <w:szCs w:val="24"/>
          <w:lang w:val="it-IT"/>
        </w:rPr>
        <w:t>oec</w:t>
      </w:r>
      <w:proofErr w:type="spellEnd"/>
      <w:r w:rsidRPr="003A103F">
        <w:rPr>
          <w:rFonts w:ascii="Times New Roman" w:hAnsi="Times New Roman"/>
          <w:sz w:val="24"/>
          <w:szCs w:val="24"/>
        </w:rPr>
        <w:t>.</w:t>
      </w:r>
    </w:p>
    <w:sectPr w:rsidR="00FB1542" w:rsidSect="00D23DF2">
      <w:headerReference w:type="default" r:id="rId13"/>
      <w:footerReference w:type="default" r:id="rId14"/>
      <w:footerReference w:type="first" r:id="rId15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3D9" w:rsidRDefault="00C853D9" w:rsidP="000D362E">
      <w:r>
        <w:separator/>
      </w:r>
    </w:p>
  </w:endnote>
  <w:endnote w:type="continuationSeparator" w:id="0">
    <w:p w:rsidR="00C853D9" w:rsidRDefault="00C853D9" w:rsidP="000D36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F2" w:rsidRDefault="008C78D8">
    <w:pPr>
      <w:pStyle w:val="Podnoje"/>
      <w:jc w:val="right"/>
    </w:pPr>
    <w:r>
      <w:fldChar w:fldCharType="begin"/>
    </w:r>
    <w:r w:rsidR="00CC13A5">
      <w:instrText xml:space="preserve"> PAGE   \* MERGEFORMAT </w:instrText>
    </w:r>
    <w:r>
      <w:fldChar w:fldCharType="separate"/>
    </w:r>
    <w:r w:rsidR="00AC4E3B">
      <w:rPr>
        <w:noProof/>
      </w:rPr>
      <w:t>3</w:t>
    </w:r>
    <w:r>
      <w:fldChar w:fldCharType="end"/>
    </w:r>
  </w:p>
  <w:p w:rsidR="00D23DF2" w:rsidRDefault="00C853D9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F2" w:rsidRDefault="00C853D9">
    <w:pPr>
      <w:pStyle w:val="Podnoje"/>
      <w:jc w:val="right"/>
    </w:pPr>
  </w:p>
  <w:p w:rsidR="00D23DF2" w:rsidRDefault="00C853D9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3D9" w:rsidRDefault="00C853D9" w:rsidP="000D362E">
      <w:r>
        <w:separator/>
      </w:r>
    </w:p>
  </w:footnote>
  <w:footnote w:type="continuationSeparator" w:id="0">
    <w:p w:rsidR="00C853D9" w:rsidRDefault="00C853D9" w:rsidP="000D36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C2" w:rsidRDefault="00C853D9" w:rsidP="003163ED">
    <w:pPr>
      <w:pStyle w:val="Zaglavlje"/>
    </w:pPr>
  </w:p>
  <w:p w:rsidR="004113C2" w:rsidRPr="00D23DF2" w:rsidRDefault="00C853D9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362E"/>
    <w:rsid w:val="000D362E"/>
    <w:rsid w:val="00122DF3"/>
    <w:rsid w:val="00157B60"/>
    <w:rsid w:val="00160F23"/>
    <w:rsid w:val="001978C2"/>
    <w:rsid w:val="0024253B"/>
    <w:rsid w:val="002D3C38"/>
    <w:rsid w:val="003A0630"/>
    <w:rsid w:val="003F52EC"/>
    <w:rsid w:val="0041025B"/>
    <w:rsid w:val="004A1038"/>
    <w:rsid w:val="00524A0F"/>
    <w:rsid w:val="00587A0F"/>
    <w:rsid w:val="005D4956"/>
    <w:rsid w:val="006D59B9"/>
    <w:rsid w:val="006D76F7"/>
    <w:rsid w:val="00701821"/>
    <w:rsid w:val="00704B33"/>
    <w:rsid w:val="00795D9A"/>
    <w:rsid w:val="008C78D8"/>
    <w:rsid w:val="009B3E52"/>
    <w:rsid w:val="00AC4E3B"/>
    <w:rsid w:val="00B304C5"/>
    <w:rsid w:val="00B87E54"/>
    <w:rsid w:val="00BD4BD7"/>
    <w:rsid w:val="00C2541E"/>
    <w:rsid w:val="00C853D9"/>
    <w:rsid w:val="00CC13A5"/>
    <w:rsid w:val="00CF5318"/>
    <w:rsid w:val="00D642A6"/>
    <w:rsid w:val="00E26FC7"/>
    <w:rsid w:val="00E51566"/>
    <w:rsid w:val="00EC1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6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0D362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rsid w:val="000D362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veza">
    <w:name w:val="Hyperlink"/>
    <w:rsid w:val="000D362E"/>
    <w:rPr>
      <w:color w:val="0000FF"/>
      <w:u w:val="single"/>
    </w:rPr>
  </w:style>
  <w:style w:type="paragraph" w:styleId="Bezproreda">
    <w:name w:val="No Spacing"/>
    <w:link w:val="BezproredaChar"/>
    <w:uiPriority w:val="1"/>
    <w:qFormat/>
    <w:rsid w:val="000D36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0D362E"/>
    <w:rPr>
      <w:rFonts w:ascii="Calibri" w:eastAsia="Calibri" w:hAnsi="Calibri" w:cs="Times New Roman"/>
    </w:rPr>
  </w:style>
  <w:style w:type="character" w:styleId="Naglaeno">
    <w:name w:val="Strong"/>
    <w:basedOn w:val="Zadanifontodlomka"/>
    <w:qFormat/>
    <w:rsid w:val="000D362E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D362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D362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E5156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brtonigla-verteneglio.h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2018-03-14T11:49:00Z</cp:lastPrinted>
  <dcterms:created xsi:type="dcterms:W3CDTF">2018-03-14T11:07:00Z</dcterms:created>
  <dcterms:modified xsi:type="dcterms:W3CDTF">2018-03-14T13:04:00Z</dcterms:modified>
</cp:coreProperties>
</file>