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42DA" w:rsidRPr="00F742DA" w:rsidRDefault="00F742DA" w:rsidP="00F742DA">
      <w:pPr>
        <w:rPr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942"/>
        <w:gridCol w:w="5301"/>
      </w:tblGrid>
      <w:tr w:rsidR="005B0986" w:rsidRPr="00380E25" w:rsidTr="00941D1C">
        <w:trPr>
          <w:trHeight w:val="719"/>
        </w:trPr>
        <w:tc>
          <w:tcPr>
            <w:tcW w:w="9243" w:type="dxa"/>
            <w:gridSpan w:val="2"/>
            <w:tcBorders>
              <w:bottom w:val="single" w:sz="4" w:space="0" w:color="365F91"/>
            </w:tcBorders>
            <w:shd w:val="clear" w:color="auto" w:fill="B8CCE4"/>
            <w:vAlign w:val="center"/>
          </w:tcPr>
          <w:p w:rsidR="005B0986" w:rsidRPr="00EB2C13" w:rsidRDefault="005B0986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EB2C13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IZVJEŠĆE O SAVJETOVANJU S JAVNOŠĆU</w:t>
            </w:r>
          </w:p>
          <w:p w:rsidR="00EB2C13" w:rsidRPr="00EB2C13" w:rsidRDefault="005B0986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EB2C13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U POSTUPKU DONOŠENJA</w:t>
            </w:r>
            <w:r w:rsidR="00E94D04" w:rsidRPr="00EB2C13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r w:rsidR="00EB2C13" w:rsidRPr="00EB2C13">
              <w:rPr>
                <w:rFonts w:ascii="Arial Narrow" w:hAnsi="Arial Narrow" w:cs="Times New Roman"/>
                <w:b/>
                <w:sz w:val="20"/>
                <w:szCs w:val="20"/>
              </w:rPr>
              <w:t>ODLUKE O UVJETIMA, NAČINU</w:t>
            </w:r>
            <w:r w:rsidR="00EB2C13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r w:rsidR="00AE1DC4">
              <w:rPr>
                <w:rFonts w:ascii="Arial Narrow" w:hAnsi="Arial Narrow" w:cs="Times New Roman"/>
                <w:b/>
                <w:sz w:val="20"/>
                <w:szCs w:val="20"/>
              </w:rPr>
              <w:t>I KRITERIJI</w:t>
            </w:r>
            <w:r w:rsidR="00EB2C13" w:rsidRPr="00EB2C13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MA SUFINANCIRANJA OBNOVE PROČELJA ZGRADA U CENTRU NASELJA BRTONIGLA – VERTENEGLIO </w:t>
            </w:r>
          </w:p>
          <w:p w:rsidR="005B0986" w:rsidRPr="00380E25" w:rsidRDefault="00EB2C13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</w:p>
          <w:p w:rsidR="005B0986" w:rsidRDefault="005B0986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Nositelj izrade izvješća: </w:t>
            </w:r>
          </w:p>
          <w:p w:rsidR="00E92E55" w:rsidRPr="00380E25" w:rsidRDefault="00E92E55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Jedinstveni upravni odjel</w:t>
            </w:r>
            <w:bookmarkStart w:id="0" w:name="_GoBack"/>
            <w:bookmarkEnd w:id="0"/>
          </w:p>
          <w:p w:rsidR="005B0986" w:rsidRPr="00380E25" w:rsidRDefault="00E94D04" w:rsidP="00655ECF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Brtonigla</w:t>
            </w:r>
            <w:r w:rsidR="00527DBD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- </w:t>
            </w:r>
            <w:proofErr w:type="spellStart"/>
            <w:r w:rsidR="00527DBD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Verteneglio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, </w:t>
            </w:r>
            <w:r w:rsidR="00655ECF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22. siječnja</w:t>
            </w: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201</w:t>
            </w:r>
            <w:r w:rsidR="00655ECF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9</w:t>
            </w: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.</w:t>
            </w:r>
          </w:p>
        </w:tc>
      </w:tr>
      <w:tr w:rsidR="005B0986" w:rsidRPr="00380E25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Naziv akta za koji je provedeno savjetovanje s javnošću </w:t>
            </w: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E94D04" w:rsidRDefault="00E94D04" w:rsidP="00E94D04">
            <w:pPr>
              <w:jc w:val="center"/>
              <w:rPr>
                <w:rFonts w:ascii="Arial" w:eastAsia="Myriad Pro" w:hAnsi="Arial" w:cs="Arial"/>
                <w:b/>
                <w:color w:val="231F20"/>
                <w:sz w:val="20"/>
                <w:szCs w:val="20"/>
              </w:rPr>
            </w:pPr>
          </w:p>
          <w:p w:rsidR="005B0986" w:rsidRPr="005D5131" w:rsidRDefault="00EB2C13" w:rsidP="00AE1DC4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 w:rsidRPr="00EB2C13">
              <w:rPr>
                <w:rFonts w:ascii="Arial Narrow" w:hAnsi="Arial Narrow" w:cs="Times New Roman"/>
                <w:b/>
                <w:sz w:val="20"/>
                <w:szCs w:val="20"/>
              </w:rPr>
              <w:t>ODLUK</w:t>
            </w:r>
            <w:r>
              <w:rPr>
                <w:rFonts w:ascii="Arial Narrow" w:hAnsi="Arial Narrow" w:cs="Times New Roman"/>
                <w:b/>
                <w:sz w:val="20"/>
                <w:szCs w:val="20"/>
              </w:rPr>
              <w:t>A</w:t>
            </w:r>
            <w:r w:rsidRPr="00EB2C13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O UVJETIMA, NAČINU</w:t>
            </w:r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r w:rsidRPr="00EB2C13">
              <w:rPr>
                <w:rFonts w:ascii="Arial Narrow" w:hAnsi="Arial Narrow" w:cs="Times New Roman"/>
                <w:b/>
                <w:sz w:val="20"/>
                <w:szCs w:val="20"/>
              </w:rPr>
              <w:t>I KRITERIJ</w:t>
            </w:r>
            <w:r w:rsidR="00AE1DC4">
              <w:rPr>
                <w:rFonts w:ascii="Arial Narrow" w:hAnsi="Arial Narrow" w:cs="Times New Roman"/>
                <w:b/>
                <w:sz w:val="20"/>
                <w:szCs w:val="20"/>
              </w:rPr>
              <w:t>I</w:t>
            </w:r>
            <w:r w:rsidRPr="00EB2C13">
              <w:rPr>
                <w:rFonts w:ascii="Arial Narrow" w:hAnsi="Arial Narrow" w:cs="Times New Roman"/>
                <w:b/>
                <w:sz w:val="20"/>
                <w:szCs w:val="20"/>
              </w:rPr>
              <w:t>MA SUFINANCIRANJA OBNOVE PROČELJA ZGRADA U CENTRU NASELJA BRTONIGLA – VERTENEGLIO</w:t>
            </w:r>
          </w:p>
        </w:tc>
      </w:tr>
      <w:tr w:rsidR="005B0986" w:rsidRPr="00380E25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Naziv tijela nadležnog za izradu nacrta</w:t>
            </w: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/ provedbu savjetovanja </w:t>
            </w: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E94D04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Jedinstveni upravni odjel</w:t>
            </w:r>
          </w:p>
        </w:tc>
      </w:tr>
      <w:tr w:rsidR="005B0986" w:rsidRPr="00380E25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Razlozi za donošenje akta i ciljevi koji se njime žele postići uz sažetak ključnih pitanja</w:t>
            </w: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</w:tcPr>
          <w:p w:rsidR="00086039" w:rsidRPr="00086039" w:rsidRDefault="00086039" w:rsidP="00086039">
            <w:pPr>
              <w:pStyle w:val="Bezproreda"/>
              <w:jc w:val="both"/>
              <w:rPr>
                <w:rFonts w:ascii="Arial Narrow" w:hAnsi="Arial Narrow"/>
                <w:sz w:val="20"/>
                <w:szCs w:val="20"/>
              </w:rPr>
            </w:pPr>
            <w:proofErr w:type="spellStart"/>
            <w:r w:rsidRPr="00086039">
              <w:rPr>
                <w:rFonts w:ascii="Arial Narrow" w:hAnsi="Arial Narrow"/>
                <w:sz w:val="20"/>
                <w:szCs w:val="20"/>
                <w:lang w:val="en-US"/>
              </w:rPr>
              <w:t>Cilj</w:t>
            </w:r>
            <w:proofErr w:type="spellEnd"/>
            <w:r w:rsidRPr="00086039">
              <w:rPr>
                <w:rFonts w:ascii="Arial Narrow" w:hAnsi="Arial Narrow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86039">
              <w:rPr>
                <w:rFonts w:ascii="Arial Narrow" w:hAnsi="Arial Narrow"/>
                <w:sz w:val="20"/>
                <w:szCs w:val="20"/>
                <w:lang w:val="en-US"/>
              </w:rPr>
              <w:t>donošenja</w:t>
            </w:r>
            <w:proofErr w:type="spellEnd"/>
            <w:r w:rsidRPr="00086039">
              <w:rPr>
                <w:rFonts w:ascii="Arial Narrow" w:hAnsi="Arial Narrow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86039">
              <w:rPr>
                <w:rFonts w:ascii="Arial Narrow" w:hAnsi="Arial Narrow"/>
                <w:sz w:val="20"/>
                <w:szCs w:val="20"/>
                <w:lang w:val="en-US"/>
              </w:rPr>
              <w:t>Odluke</w:t>
            </w:r>
            <w:proofErr w:type="spellEnd"/>
            <w:r w:rsidRPr="00086039">
              <w:rPr>
                <w:rFonts w:ascii="Arial Narrow" w:hAnsi="Arial Narrow"/>
                <w:sz w:val="20"/>
                <w:szCs w:val="20"/>
                <w:lang w:val="en-US"/>
              </w:rPr>
              <w:t xml:space="preserve"> </w:t>
            </w:r>
            <w:r w:rsidRPr="00086039">
              <w:rPr>
                <w:rFonts w:ascii="Arial Narrow" w:hAnsi="Arial Narrow"/>
                <w:sz w:val="20"/>
                <w:szCs w:val="20"/>
              </w:rPr>
              <w:t xml:space="preserve">o uvjetima, načinu i kriterijima sufinanciranja obnove pročelja zgrada u centru naselja Brtonigla – </w:t>
            </w:r>
            <w:proofErr w:type="spellStart"/>
            <w:r w:rsidRPr="00086039">
              <w:rPr>
                <w:rFonts w:ascii="Arial Narrow" w:hAnsi="Arial Narrow"/>
                <w:sz w:val="20"/>
                <w:szCs w:val="20"/>
              </w:rPr>
              <w:t>Verteneglio</w:t>
            </w:r>
            <w:proofErr w:type="spellEnd"/>
            <w:r w:rsidRPr="00086039">
              <w:rPr>
                <w:rFonts w:ascii="Arial Narrow" w:hAnsi="Arial Narrow"/>
                <w:sz w:val="20"/>
                <w:szCs w:val="20"/>
                <w:lang w:val="en-US"/>
              </w:rPr>
              <w:t xml:space="preserve"> je </w:t>
            </w:r>
            <w:proofErr w:type="spellStart"/>
            <w:r w:rsidRPr="00086039">
              <w:rPr>
                <w:rFonts w:ascii="Arial Narrow" w:hAnsi="Arial Narrow"/>
                <w:sz w:val="20"/>
                <w:szCs w:val="20"/>
                <w:lang w:val="en-US"/>
              </w:rPr>
              <w:t>propisivanje</w:t>
            </w:r>
            <w:proofErr w:type="spellEnd"/>
            <w:r w:rsidRPr="00086039">
              <w:rPr>
                <w:rFonts w:ascii="Arial Narrow" w:hAnsi="Arial Narrow"/>
                <w:sz w:val="20"/>
                <w:szCs w:val="20"/>
                <w:lang w:val="en-US"/>
              </w:rPr>
              <w:t xml:space="preserve"> </w:t>
            </w:r>
            <w:r w:rsidRPr="00086039">
              <w:rPr>
                <w:rFonts w:ascii="Arial Narrow" w:hAnsi="Arial Narrow"/>
                <w:sz w:val="20"/>
                <w:szCs w:val="20"/>
              </w:rPr>
              <w:t xml:space="preserve">uvjeta, načina i kriterija prema kojima će Općina Brtonigla – </w:t>
            </w:r>
            <w:proofErr w:type="spellStart"/>
            <w:r w:rsidRPr="00086039">
              <w:rPr>
                <w:rFonts w:ascii="Arial Narrow" w:hAnsi="Arial Narrow"/>
                <w:sz w:val="20"/>
                <w:szCs w:val="20"/>
              </w:rPr>
              <w:t>Verteneglio</w:t>
            </w:r>
            <w:proofErr w:type="spellEnd"/>
            <w:r w:rsidRPr="00086039">
              <w:rPr>
                <w:rFonts w:ascii="Arial Narrow" w:hAnsi="Arial Narrow"/>
                <w:sz w:val="20"/>
                <w:szCs w:val="20"/>
              </w:rPr>
              <w:t xml:space="preserve">, nepovratnim sredstvima sufinancirati obnove pročelja zgrada u centru naselja Brtonigla – </w:t>
            </w:r>
            <w:proofErr w:type="spellStart"/>
            <w:r w:rsidRPr="00086039">
              <w:rPr>
                <w:rFonts w:ascii="Arial Narrow" w:hAnsi="Arial Narrow"/>
                <w:sz w:val="20"/>
                <w:szCs w:val="20"/>
              </w:rPr>
              <w:t>Verteneglio</w:t>
            </w:r>
            <w:proofErr w:type="spellEnd"/>
            <w:r w:rsidR="00655ECF">
              <w:rPr>
                <w:rFonts w:ascii="Arial Narrow" w:hAnsi="Arial Narrow"/>
                <w:sz w:val="20"/>
                <w:szCs w:val="20"/>
              </w:rPr>
              <w:t>,</w:t>
            </w:r>
            <w:r w:rsidRPr="00086039">
              <w:rPr>
                <w:rFonts w:ascii="Arial Narrow" w:hAnsi="Arial Narrow"/>
                <w:sz w:val="20"/>
                <w:szCs w:val="20"/>
              </w:rPr>
              <w:t xml:space="preserve"> radi poticanja uređenja centra naselja Brtonigla – </w:t>
            </w:r>
            <w:proofErr w:type="spellStart"/>
            <w:r w:rsidRPr="00086039">
              <w:rPr>
                <w:rFonts w:ascii="Arial Narrow" w:hAnsi="Arial Narrow"/>
                <w:sz w:val="20"/>
                <w:szCs w:val="20"/>
              </w:rPr>
              <w:t>Verteneglio</w:t>
            </w:r>
            <w:proofErr w:type="spellEnd"/>
            <w:r w:rsidRPr="00086039">
              <w:rPr>
                <w:rFonts w:ascii="Arial Narrow" w:hAnsi="Arial Narrow"/>
                <w:sz w:val="20"/>
                <w:szCs w:val="20"/>
              </w:rPr>
              <w:t>.</w:t>
            </w:r>
          </w:p>
          <w:p w:rsidR="005B0986" w:rsidRPr="00EA2337" w:rsidRDefault="00086039" w:rsidP="00086039">
            <w:pPr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 w:rsidRPr="00EA2337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</w:t>
            </w:r>
          </w:p>
        </w:tc>
      </w:tr>
      <w:tr w:rsidR="005B0986" w:rsidRPr="00380E25" w:rsidTr="001907B5">
        <w:trPr>
          <w:trHeight w:val="525"/>
        </w:trPr>
        <w:tc>
          <w:tcPr>
            <w:tcW w:w="3942" w:type="dxa"/>
            <w:vMerge w:val="restart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Objava dokumenata za savjetovanje</w:t>
            </w:r>
            <w:r w:rsidR="00F742DA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</w:p>
          <w:p w:rsidR="00F742DA" w:rsidRPr="00380E25" w:rsidRDefault="00F742DA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Razdoblje provedbe savjetovanja </w:t>
            </w:r>
          </w:p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E94D04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www.brtonigla-verten</w:t>
            </w:r>
            <w:r w:rsidR="00AD1F4A">
              <w:rPr>
                <w:rFonts w:ascii="Arial Narrow" w:hAnsi="Arial Narrow" w:cs="Times New Roman"/>
                <w:bCs/>
                <w:sz w:val="20"/>
                <w:szCs w:val="20"/>
              </w:rPr>
              <w:t>e</w:t>
            </w:r>
            <w:r>
              <w:rPr>
                <w:rFonts w:ascii="Arial Narrow" w:hAnsi="Arial Narrow" w:cs="Times New Roman"/>
                <w:bCs/>
                <w:sz w:val="20"/>
                <w:szCs w:val="20"/>
              </w:rPr>
              <w:t>glio.hr</w:t>
            </w:r>
          </w:p>
        </w:tc>
      </w:tr>
      <w:tr w:rsidR="005B0986" w:rsidRPr="00380E25" w:rsidTr="001907B5">
        <w:trPr>
          <w:trHeight w:val="1499"/>
        </w:trPr>
        <w:tc>
          <w:tcPr>
            <w:tcW w:w="3942" w:type="dxa"/>
            <w:vMerge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F742DA" w:rsidRDefault="00F742DA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</w:p>
          <w:p w:rsidR="005B0986" w:rsidRPr="00EB2C13" w:rsidRDefault="00B615B6" w:rsidP="00B615B6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sz w:val="20"/>
                <w:szCs w:val="20"/>
              </w:rPr>
              <w:t>20.prosinca</w:t>
            </w:r>
            <w:r w:rsidR="00EB2C13" w:rsidRPr="00EB2C13">
              <w:rPr>
                <w:rFonts w:ascii="Arial Narrow" w:hAnsi="Arial Narrow" w:cs="Times New Roman"/>
                <w:sz w:val="20"/>
                <w:szCs w:val="20"/>
              </w:rPr>
              <w:t xml:space="preserve"> 2018. godine</w:t>
            </w:r>
            <w:r w:rsidR="008F21A9" w:rsidRPr="00EB2C13">
              <w:rPr>
                <w:rFonts w:ascii="Arial Narrow" w:hAnsi="Arial Narrow" w:cs="Times New Roman"/>
                <w:bCs/>
                <w:sz w:val="20"/>
                <w:szCs w:val="20"/>
              </w:rPr>
              <w:t>.</w:t>
            </w:r>
            <w:r w:rsidR="00AD1F4A" w:rsidRPr="00EB2C13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do </w:t>
            </w:r>
            <w:r w:rsidR="00EB2C13" w:rsidRPr="00EB2C13">
              <w:rPr>
                <w:rFonts w:ascii="Arial Narrow" w:hAnsi="Arial Narrow" w:cs="Times New Roman"/>
                <w:bCs/>
                <w:sz w:val="20"/>
                <w:szCs w:val="20"/>
              </w:rPr>
              <w:t>2</w:t>
            </w:r>
            <w:r>
              <w:rPr>
                <w:rFonts w:ascii="Arial Narrow" w:hAnsi="Arial Narrow" w:cs="Times New Roman"/>
                <w:bCs/>
                <w:sz w:val="20"/>
                <w:szCs w:val="20"/>
              </w:rPr>
              <w:t>1</w:t>
            </w:r>
            <w:r w:rsidR="00EB2C13" w:rsidRPr="00EB2C13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. </w:t>
            </w:r>
            <w:r>
              <w:rPr>
                <w:rFonts w:ascii="Arial Narrow" w:hAnsi="Arial Narrow" w:cs="Times New Roman"/>
                <w:bCs/>
                <w:sz w:val="20"/>
                <w:szCs w:val="20"/>
              </w:rPr>
              <w:t>siječnja</w:t>
            </w:r>
            <w:r w:rsidR="00AD1F4A" w:rsidRPr="00EB2C13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201</w:t>
            </w:r>
            <w:r>
              <w:rPr>
                <w:rFonts w:ascii="Arial Narrow" w:hAnsi="Arial Narrow" w:cs="Times New Roman"/>
                <w:bCs/>
                <w:sz w:val="20"/>
                <w:szCs w:val="20"/>
              </w:rPr>
              <w:t>9</w:t>
            </w:r>
            <w:r w:rsidR="00AD1F4A" w:rsidRPr="00EB2C13">
              <w:rPr>
                <w:rFonts w:ascii="Arial Narrow" w:hAnsi="Arial Narrow" w:cs="Times New Roman"/>
                <w:bCs/>
                <w:sz w:val="20"/>
                <w:szCs w:val="20"/>
              </w:rPr>
              <w:t>.</w:t>
            </w:r>
          </w:p>
        </w:tc>
      </w:tr>
      <w:tr w:rsidR="005B0986" w:rsidRPr="00380E25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Pregled osnovnih pokazatelja  uključenosti savjetovanja s javnošću </w:t>
            </w: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9533D6" w:rsidP="009533D6">
            <w:pPr>
              <w:spacing w:after="120" w:line="240" w:lineRule="auto"/>
              <w:jc w:val="center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/</w:t>
            </w:r>
          </w:p>
        </w:tc>
      </w:tr>
      <w:tr w:rsidR="005B0986" w:rsidRPr="00380E25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Pregled prihvaćenih i neprihvaćenih mišljenja i prijedloga s obrazloženjem razloga za neprihvaćanje </w:t>
            </w: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</w:p>
          <w:p w:rsidR="005B0986" w:rsidRPr="00380E25" w:rsidRDefault="009533D6" w:rsidP="009533D6">
            <w:pPr>
              <w:spacing w:after="120" w:line="240" w:lineRule="auto"/>
              <w:jc w:val="center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/</w:t>
            </w:r>
          </w:p>
        </w:tc>
      </w:tr>
      <w:tr w:rsidR="005B0986" w:rsidRPr="00380E25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Ostali oblici savjetovanja s javnošću </w:t>
            </w: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Default="005B0986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</w:p>
          <w:p w:rsidR="00710D22" w:rsidRPr="00380E25" w:rsidRDefault="009533D6" w:rsidP="009533D6">
            <w:pPr>
              <w:spacing w:after="120" w:line="240" w:lineRule="auto"/>
              <w:jc w:val="center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/</w:t>
            </w:r>
          </w:p>
        </w:tc>
      </w:tr>
      <w:tr w:rsidR="005B0986" w:rsidRPr="00380E25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Troškovi provedenog savjetovanja</w:t>
            </w: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</w:tcPr>
          <w:p w:rsidR="005B0986" w:rsidRPr="00380E25" w:rsidRDefault="005B0986" w:rsidP="009533D6">
            <w:pPr>
              <w:spacing w:after="120" w:line="240" w:lineRule="auto"/>
              <w:jc w:val="center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.</w:t>
            </w:r>
            <w:r w:rsidR="009533D6">
              <w:rPr>
                <w:rFonts w:ascii="Arial Narrow" w:hAnsi="Arial Narrow" w:cs="Times New Roman"/>
                <w:bCs/>
                <w:sz w:val="20"/>
                <w:szCs w:val="20"/>
              </w:rPr>
              <w:t>/</w:t>
            </w:r>
          </w:p>
        </w:tc>
      </w:tr>
    </w:tbl>
    <w:p w:rsidR="00E738EC" w:rsidRDefault="00E738EC" w:rsidP="00E738EC">
      <w:pPr>
        <w:rPr>
          <w:rFonts w:ascii="Calibri" w:eastAsia="Calibri" w:hAnsi="Calibri" w:cs="Times New Roman"/>
          <w:b/>
          <w:bCs/>
          <w:sz w:val="20"/>
          <w:szCs w:val="20"/>
          <w:lang w:eastAsia="en-US"/>
        </w:rPr>
      </w:pPr>
      <w:bookmarkStart w:id="1" w:name="_Toc468978618"/>
    </w:p>
    <w:p w:rsidR="00E738EC" w:rsidRPr="00E738EC" w:rsidRDefault="00E738EC" w:rsidP="00E738EC">
      <w:pP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</w:pPr>
      <w:r w:rsidRPr="00E738EC"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  <w:t>Prilog 1. Pregled prihvaćenih i neprihvaćenih primjedbi</w:t>
      </w:r>
      <w:bookmarkEnd w:id="1"/>
    </w:p>
    <w:tbl>
      <w:tblPr>
        <w:tblW w:w="9322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2" w:space="0" w:color="auto"/>
        </w:tblBorders>
        <w:tblLayout w:type="fixed"/>
        <w:tblLook w:val="04A0"/>
      </w:tblPr>
      <w:tblGrid>
        <w:gridCol w:w="773"/>
        <w:gridCol w:w="1887"/>
        <w:gridCol w:w="1984"/>
        <w:gridCol w:w="2046"/>
        <w:gridCol w:w="2632"/>
      </w:tblGrid>
      <w:tr w:rsidR="00E738EC" w:rsidRPr="00E738EC" w:rsidTr="00941D1C">
        <w:tc>
          <w:tcPr>
            <w:tcW w:w="773" w:type="dxa"/>
            <w:vAlign w:val="center"/>
          </w:tcPr>
          <w:p w:rsidR="00E738EC" w:rsidRPr="00E738EC" w:rsidRDefault="00E738EC" w:rsidP="00E738EC">
            <w:pPr>
              <w:spacing w:after="120" w:line="240" w:lineRule="auto"/>
              <w:jc w:val="center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E738EC">
              <w:rPr>
                <w:rFonts w:ascii="Arial Narrow" w:hAnsi="Arial Narrow" w:cs="Times New Roman"/>
                <w:b/>
                <w:sz w:val="20"/>
                <w:szCs w:val="20"/>
              </w:rPr>
              <w:t>Redni broj</w:t>
            </w:r>
          </w:p>
        </w:tc>
        <w:tc>
          <w:tcPr>
            <w:tcW w:w="1887" w:type="dxa"/>
            <w:vAlign w:val="center"/>
          </w:tcPr>
          <w:p w:rsidR="00E738EC" w:rsidRPr="00E738EC" w:rsidRDefault="00E738EC" w:rsidP="00E738EC">
            <w:pPr>
              <w:spacing w:after="120" w:line="240" w:lineRule="auto"/>
              <w:jc w:val="center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E738EC">
              <w:rPr>
                <w:rFonts w:ascii="Arial Narrow" w:hAnsi="Arial Narrow" w:cs="Times New Roman"/>
                <w:b/>
                <w:sz w:val="20"/>
                <w:szCs w:val="20"/>
              </w:rPr>
              <w:t>Sudionik savjetovanja (ime i prezime pojedinca, naziv organizacije)</w:t>
            </w:r>
          </w:p>
        </w:tc>
        <w:tc>
          <w:tcPr>
            <w:tcW w:w="1984" w:type="dxa"/>
            <w:vAlign w:val="center"/>
          </w:tcPr>
          <w:p w:rsidR="00E738EC" w:rsidRPr="00E738EC" w:rsidRDefault="00E738EC" w:rsidP="00E738EC">
            <w:pPr>
              <w:spacing w:after="120" w:line="240" w:lineRule="auto"/>
              <w:jc w:val="center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E738EC">
              <w:rPr>
                <w:rFonts w:ascii="Arial Narrow" w:hAnsi="Arial Narrow" w:cs="Times New Roman"/>
                <w:b/>
                <w:sz w:val="20"/>
                <w:szCs w:val="20"/>
              </w:rPr>
              <w:t>Članak ili drugi dio nacrta na koji se odnosi prijedlog ili mišljenje</w:t>
            </w:r>
          </w:p>
        </w:tc>
        <w:tc>
          <w:tcPr>
            <w:tcW w:w="2046" w:type="dxa"/>
            <w:vAlign w:val="center"/>
          </w:tcPr>
          <w:p w:rsidR="00E738EC" w:rsidRPr="00E738EC" w:rsidRDefault="00E738EC" w:rsidP="00E738EC">
            <w:pPr>
              <w:spacing w:after="120" w:line="240" w:lineRule="auto"/>
              <w:jc w:val="center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E738EC">
              <w:rPr>
                <w:rFonts w:ascii="Arial Narrow" w:hAnsi="Arial Narrow" w:cs="Times New Roman"/>
                <w:b/>
                <w:sz w:val="20"/>
                <w:szCs w:val="20"/>
              </w:rPr>
              <w:t>Tekst zaprimljenog prijedloga ili mišljenja</w:t>
            </w:r>
          </w:p>
        </w:tc>
        <w:tc>
          <w:tcPr>
            <w:tcW w:w="2632" w:type="dxa"/>
            <w:vAlign w:val="center"/>
          </w:tcPr>
          <w:p w:rsidR="00E738EC" w:rsidRPr="00E738EC" w:rsidRDefault="00E738EC" w:rsidP="001907B5">
            <w:pPr>
              <w:spacing w:after="120" w:line="240" w:lineRule="auto"/>
              <w:jc w:val="center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E738EC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Status prijedloga ili mišljenja (prihvaćanje/neprihvaćanje s  obrazloženjem) </w:t>
            </w:r>
          </w:p>
        </w:tc>
      </w:tr>
      <w:tr w:rsidR="00E738EC" w:rsidRPr="00E738EC" w:rsidTr="00941D1C">
        <w:trPr>
          <w:trHeight w:val="567"/>
        </w:trPr>
        <w:tc>
          <w:tcPr>
            <w:tcW w:w="773" w:type="dxa"/>
          </w:tcPr>
          <w:p w:rsidR="00E738EC" w:rsidRPr="00E738EC" w:rsidRDefault="00EA2337" w:rsidP="00EA2337">
            <w:pPr>
              <w:spacing w:after="12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sz w:val="20"/>
                <w:szCs w:val="20"/>
              </w:rPr>
              <w:t>/</w:t>
            </w:r>
          </w:p>
        </w:tc>
        <w:tc>
          <w:tcPr>
            <w:tcW w:w="1887" w:type="dxa"/>
          </w:tcPr>
          <w:p w:rsidR="00E738EC" w:rsidRPr="00E738EC" w:rsidRDefault="009533D6" w:rsidP="009533D6">
            <w:pPr>
              <w:spacing w:after="12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sz w:val="20"/>
                <w:szCs w:val="20"/>
              </w:rPr>
              <w:t>/</w:t>
            </w:r>
          </w:p>
        </w:tc>
        <w:tc>
          <w:tcPr>
            <w:tcW w:w="1984" w:type="dxa"/>
          </w:tcPr>
          <w:p w:rsidR="00E738EC" w:rsidRPr="00E738EC" w:rsidRDefault="009533D6" w:rsidP="009533D6">
            <w:pPr>
              <w:spacing w:after="12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sz w:val="20"/>
                <w:szCs w:val="20"/>
              </w:rPr>
              <w:t>/</w:t>
            </w:r>
          </w:p>
        </w:tc>
        <w:tc>
          <w:tcPr>
            <w:tcW w:w="2046" w:type="dxa"/>
          </w:tcPr>
          <w:p w:rsidR="00E738EC" w:rsidRPr="00E738EC" w:rsidRDefault="009533D6" w:rsidP="009533D6">
            <w:pPr>
              <w:spacing w:after="12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sz w:val="20"/>
                <w:szCs w:val="20"/>
              </w:rPr>
              <w:t>/</w:t>
            </w:r>
          </w:p>
        </w:tc>
        <w:tc>
          <w:tcPr>
            <w:tcW w:w="2632" w:type="dxa"/>
          </w:tcPr>
          <w:p w:rsidR="00E738EC" w:rsidRPr="00E738EC" w:rsidRDefault="009533D6" w:rsidP="009533D6">
            <w:pPr>
              <w:spacing w:after="12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sz w:val="20"/>
                <w:szCs w:val="20"/>
              </w:rPr>
              <w:t>/</w:t>
            </w:r>
          </w:p>
        </w:tc>
      </w:tr>
    </w:tbl>
    <w:p w:rsidR="00FF0B57" w:rsidRDefault="00FF0B57"/>
    <w:p w:rsidR="00EA2337" w:rsidRPr="005D5131" w:rsidRDefault="00EA2337" w:rsidP="005D5131">
      <w:pPr>
        <w:jc w:val="both"/>
        <w:rPr>
          <w:rFonts w:ascii="Arial" w:hAnsi="Arial" w:cs="Arial"/>
          <w:sz w:val="24"/>
          <w:szCs w:val="24"/>
        </w:rPr>
      </w:pPr>
      <w:r w:rsidRPr="005D5131">
        <w:rPr>
          <w:rFonts w:ascii="Arial" w:hAnsi="Arial" w:cs="Arial"/>
          <w:sz w:val="24"/>
          <w:szCs w:val="24"/>
        </w:rPr>
        <w:lastRenderedPageBreak/>
        <w:t xml:space="preserve">U vremenu trajanja savjetovanja nije pristigla niti jedna primjedba/prijedlog zainteresirane javnosti na Nacrt prijedloga </w:t>
      </w:r>
      <w:r w:rsidR="005D5131" w:rsidRPr="005D5131">
        <w:rPr>
          <w:rFonts w:ascii="Arial" w:hAnsi="Arial" w:cs="Arial"/>
          <w:sz w:val="24"/>
          <w:szCs w:val="24"/>
        </w:rPr>
        <w:t xml:space="preserve">Pravilnika o dodjeli poslovnih prostora u vlasništvu Općine Brtonigla – </w:t>
      </w:r>
      <w:proofErr w:type="spellStart"/>
      <w:r w:rsidR="005D5131" w:rsidRPr="005D5131">
        <w:rPr>
          <w:rFonts w:ascii="Arial" w:hAnsi="Arial" w:cs="Arial"/>
          <w:sz w:val="24"/>
          <w:szCs w:val="24"/>
        </w:rPr>
        <w:t>Verteneglio</w:t>
      </w:r>
      <w:proofErr w:type="spellEnd"/>
      <w:r w:rsidR="005D5131" w:rsidRPr="005D5131">
        <w:rPr>
          <w:rFonts w:ascii="Arial" w:hAnsi="Arial" w:cs="Arial"/>
          <w:sz w:val="24"/>
          <w:szCs w:val="24"/>
        </w:rPr>
        <w:t xml:space="preserve"> na korištenje udrugama</w:t>
      </w:r>
    </w:p>
    <w:sectPr w:rsidR="00EA2337" w:rsidRPr="005D5131" w:rsidSect="00861A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yriad Pro">
    <w:altName w:val="Malgun Gothic"/>
    <w:charset w:val="00"/>
    <w:family w:val="swiss"/>
    <w:pitch w:val="variable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5B0986"/>
    <w:rsid w:val="00053D88"/>
    <w:rsid w:val="00086039"/>
    <w:rsid w:val="00096CD8"/>
    <w:rsid w:val="001907B5"/>
    <w:rsid w:val="00323A1C"/>
    <w:rsid w:val="00504138"/>
    <w:rsid w:val="00527DBD"/>
    <w:rsid w:val="005B0986"/>
    <w:rsid w:val="005D05FE"/>
    <w:rsid w:val="005D5131"/>
    <w:rsid w:val="005F0A0E"/>
    <w:rsid w:val="00602C0D"/>
    <w:rsid w:val="00655ECF"/>
    <w:rsid w:val="006946C7"/>
    <w:rsid w:val="00707AB4"/>
    <w:rsid w:val="00710D22"/>
    <w:rsid w:val="00812023"/>
    <w:rsid w:val="00861A01"/>
    <w:rsid w:val="008F21A9"/>
    <w:rsid w:val="00917458"/>
    <w:rsid w:val="00936FE9"/>
    <w:rsid w:val="009533D6"/>
    <w:rsid w:val="00A076E9"/>
    <w:rsid w:val="00A7612A"/>
    <w:rsid w:val="00AD1F4A"/>
    <w:rsid w:val="00AE1DC4"/>
    <w:rsid w:val="00B615B6"/>
    <w:rsid w:val="00BC5FCC"/>
    <w:rsid w:val="00C84448"/>
    <w:rsid w:val="00D427D8"/>
    <w:rsid w:val="00E738EC"/>
    <w:rsid w:val="00E92E55"/>
    <w:rsid w:val="00E94D04"/>
    <w:rsid w:val="00EA2337"/>
    <w:rsid w:val="00EB2C13"/>
    <w:rsid w:val="00EC347B"/>
    <w:rsid w:val="00F742DA"/>
    <w:rsid w:val="00FF0B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Batang" w:hAnsiTheme="minorHAnsi" w:cstheme="minorBidi"/>
        <w:sz w:val="22"/>
        <w:szCs w:val="22"/>
        <w:lang w:val="hr-HR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0986"/>
    <w:rPr>
      <w:rFonts w:eastAsiaTheme="minorEastAsia"/>
      <w:lang w:eastAsia="zh-C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pisslike">
    <w:name w:val="caption"/>
    <w:basedOn w:val="Normal"/>
    <w:next w:val="Normal"/>
    <w:uiPriority w:val="35"/>
    <w:qFormat/>
    <w:rsid w:val="005B0986"/>
    <w:rPr>
      <w:rFonts w:ascii="Calibri" w:eastAsia="Calibri" w:hAnsi="Calibri" w:cs="Times New Roman"/>
      <w:b/>
      <w:bCs/>
      <w:sz w:val="20"/>
      <w:szCs w:val="20"/>
      <w:lang w:eastAsia="en-US"/>
    </w:rPr>
  </w:style>
  <w:style w:type="paragraph" w:styleId="StandardWeb">
    <w:name w:val="Normal (Web)"/>
    <w:basedOn w:val="Normal"/>
    <w:uiPriority w:val="99"/>
    <w:semiHidden/>
    <w:unhideWhenUsed/>
    <w:rsid w:val="008F21A9"/>
    <w:pPr>
      <w:spacing w:before="100" w:beforeAutospacing="1" w:after="100" w:afterAutospacing="1" w:line="240" w:lineRule="auto"/>
    </w:pPr>
    <w:rPr>
      <w:rFonts w:ascii="Times New Roman" w:eastAsiaTheme="minorHAnsi" w:hAnsi="Times New Roman" w:cs="Times New Roman"/>
      <w:sz w:val="24"/>
      <w:szCs w:val="24"/>
      <w:lang w:eastAsia="hr-HR"/>
    </w:rPr>
  </w:style>
  <w:style w:type="paragraph" w:styleId="Bezproreda">
    <w:name w:val="No Spacing"/>
    <w:basedOn w:val="Normal"/>
    <w:uiPriority w:val="1"/>
    <w:qFormat/>
    <w:rsid w:val="00086039"/>
    <w:pPr>
      <w:spacing w:after="0" w:line="240" w:lineRule="auto"/>
    </w:pPr>
    <w:rPr>
      <w:rFonts w:ascii="Calibri" w:eastAsiaTheme="minorHAnsi" w:hAnsi="Calibri" w:cs="Times New Roman"/>
      <w:lang w:eastAsia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603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300</Words>
  <Characters>1710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Admin</cp:lastModifiedBy>
  <cp:revision>5</cp:revision>
  <cp:lastPrinted>2019-01-18T08:56:00Z</cp:lastPrinted>
  <dcterms:created xsi:type="dcterms:W3CDTF">2019-01-18T08:54:00Z</dcterms:created>
  <dcterms:modified xsi:type="dcterms:W3CDTF">2019-01-18T08:57:00Z</dcterms:modified>
</cp:coreProperties>
</file>