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7C474C" w:rsidRPr="00C01A03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8B5DD3" w:rsidRPr="00C01A0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 JAVNOŠĆU</w:t>
            </w:r>
            <w:r w:rsidR="008B5DD3"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F5112" w:rsidRDefault="00FF5112" w:rsidP="00941D1C">
            <w:pPr>
              <w:spacing w:after="0" w:line="240" w:lineRule="auto"/>
              <w:jc w:val="center"/>
              <w:rPr>
                <w:rFonts w:ascii="Arial Narrow" w:eastAsiaTheme="minorHAnsi" w:hAnsi="Arial Narrow" w:cs="Times New Roman"/>
                <w:b/>
                <w:bCs/>
                <w:lang w:eastAsia="en-US"/>
              </w:rPr>
            </w:pPr>
            <w:r w:rsidRPr="00FF5112">
              <w:rPr>
                <w:rFonts w:ascii="Arial Narrow" w:eastAsiaTheme="minorHAnsi" w:hAnsi="Arial Narrow" w:cs="Times New Roman"/>
                <w:b/>
                <w:bCs/>
                <w:lang w:eastAsia="en-US"/>
              </w:rPr>
              <w:t xml:space="preserve">Strateškog plana razvoja turizma za područje Općine Brtonigla </w:t>
            </w:r>
            <w:r>
              <w:rPr>
                <w:rFonts w:ascii="Arial Narrow" w:eastAsiaTheme="minorHAnsi" w:hAnsi="Arial Narrow" w:cs="Times New Roman"/>
                <w:b/>
                <w:bCs/>
                <w:lang w:eastAsia="en-US"/>
              </w:rPr>
              <w:t>–</w:t>
            </w:r>
            <w:r w:rsidRPr="00FF5112">
              <w:rPr>
                <w:rFonts w:ascii="Arial Narrow" w:eastAsiaTheme="minorHAnsi" w:hAnsi="Arial Narrow" w:cs="Times New Roman"/>
                <w:b/>
                <w:bCs/>
                <w:lang w:eastAsia="en-US"/>
              </w:rPr>
              <w:t xml:space="preserve"> Verteneglio</w:t>
            </w:r>
          </w:p>
          <w:p w:rsidR="005B0986" w:rsidRPr="00C01A0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:rsidR="005B0986" w:rsidRPr="00C01A03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Brtonigla-Verteneglio,</w:t>
            </w:r>
            <w:r w:rsidR="004E025D"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  <w:r w:rsidR="00FF511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  <w:r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FF511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10</w:t>
            </w:r>
            <w:r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.201</w:t>
            </w:r>
            <w:r w:rsidR="004E025D"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9</w:t>
            </w:r>
            <w:r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</w:t>
            </w:r>
          </w:p>
          <w:p w:rsidR="005B0986" w:rsidRPr="00C01A0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FF5112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FF5112">
              <w:rPr>
                <w:rFonts w:ascii="Arial Narrow" w:eastAsiaTheme="minorHAnsi" w:hAnsi="Arial Narrow" w:cs="Times New Roman"/>
                <w:sz w:val="20"/>
                <w:szCs w:val="20"/>
                <w:lang w:eastAsia="en-US"/>
              </w:rPr>
              <w:t>Stratešk</w:t>
            </w:r>
            <w:r>
              <w:rPr>
                <w:rFonts w:ascii="Arial Narrow" w:eastAsiaTheme="minorHAnsi" w:hAnsi="Arial Narrow" w:cs="Times New Roman"/>
                <w:sz w:val="20"/>
                <w:szCs w:val="20"/>
                <w:lang w:eastAsia="en-US"/>
              </w:rPr>
              <w:t>i</w:t>
            </w:r>
            <w:r w:rsidRPr="00FF5112">
              <w:rPr>
                <w:rFonts w:ascii="Arial Narrow" w:eastAsiaTheme="minorHAnsi" w:hAnsi="Arial Narrow" w:cs="Times New Roman"/>
                <w:sz w:val="20"/>
                <w:szCs w:val="20"/>
                <w:lang w:eastAsia="en-US"/>
              </w:rPr>
              <w:t xml:space="preserve"> plan razvoja turizma za područje Općine Brtonigla - Verteneglio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Verteneglio</w:t>
            </w:r>
          </w:p>
          <w:p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7C0718" w:rsidRDefault="00FF5112" w:rsidP="00941D1C">
            <w:pPr>
              <w:spacing w:after="120" w:line="24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F5112">
              <w:rPr>
                <w:rFonts w:ascii="Arial Narrow" w:hAnsi="Arial Narrow" w:cs="Arial"/>
                <w:color w:val="333333"/>
                <w:sz w:val="20"/>
                <w:szCs w:val="20"/>
              </w:rPr>
              <w:t>Kako je turizam, prema odredbama Programa ukupnog razvoja – Strategija lokalnog razvoja Općine Brtonigla za razdoblje 2014. – 2020. godine (Službene novine Općine Brtonigla br.17/14), definiran kao jedan od glavnih pokretača razvoja Općine Brtonigla u budućnosti, Odluk</w:t>
            </w:r>
            <w:r>
              <w:rPr>
                <w:rFonts w:ascii="Arial Narrow" w:hAnsi="Arial Narrow" w:cs="Arial"/>
                <w:color w:val="333333"/>
                <w:sz w:val="20"/>
                <w:szCs w:val="20"/>
              </w:rPr>
              <w:t>om Općinskog vijeća Općine Brtonigla</w:t>
            </w:r>
            <w:r w:rsidRPr="00FF5112">
              <w:rPr>
                <w:rFonts w:ascii="Arial Narrow" w:hAnsi="Arial Narrow" w:cs="Arial"/>
                <w:color w:val="333333"/>
                <w:sz w:val="20"/>
                <w:szCs w:val="20"/>
              </w:rPr>
              <w:t xml:space="preserve"> o izradi Strateškog plana razvoja turizma na području Općine Brtonigla (Službene novine Općine Brtonigla – Verteneglio br. 14/17), konstatirana je potreba za izradom novog dokumenta kojim će se operacionalizirati strateška opredjeljenja za razvoj turizma na području Općine i definirati katalog mjera i projekata kojima će se aktivno poticati razvoj ovog gospodarskog sektora.</w:t>
            </w:r>
          </w:p>
        </w:tc>
      </w:tr>
      <w:tr w:rsidR="005B0986" w:rsidRPr="00380E25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FF5112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06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rujna</w:t>
            </w:r>
            <w:r w:rsidR="0078673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2019.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–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06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listopada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4E025D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mišljenja / prijedloga / primjedbi.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4E025D" w:rsidP="004E025D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FF5112" w:rsidRPr="00FF5112">
        <w:t xml:space="preserve"> </w:t>
      </w:r>
      <w:r w:rsidR="00FF5112" w:rsidRPr="00FF51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334-01/17-10/03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</w:t>
      </w:r>
      <w:r w:rsidR="00FF51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: 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2105/04-04/0</w:t>
      </w:r>
      <w:r w:rsidR="00FF51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-1</w:t>
      </w:r>
      <w:r w:rsidR="004E025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FF51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54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Brtonigla-Verteneglio, </w:t>
      </w:r>
      <w:r w:rsidR="00FF51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11</w:t>
      </w:r>
      <w:r w:rsidR="007C0718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FF51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listopada</w:t>
      </w:r>
      <w:r w:rsidR="007C0718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2019. g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B20A5D" w:rsidRDefault="00B20A5D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B20A5D" w:rsidRDefault="00B20A5D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1"/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218"/>
      </w:tblGrid>
      <w:tr w:rsidR="00E738EC" w:rsidRPr="00E738EC" w:rsidTr="004635F4">
        <w:trPr>
          <w:trHeight w:val="2339"/>
        </w:trPr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218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FF0B57" w:rsidRDefault="00FF0B57"/>
    <w:p w:rsidR="004A73E1" w:rsidRDefault="004A73E1"/>
    <w:p w:rsidR="004A73E1" w:rsidRDefault="004A73E1"/>
    <w:p w:rsidR="004A73E1" w:rsidRDefault="004A73E1"/>
    <w:p w:rsidR="004A73E1" w:rsidRDefault="004A73E1"/>
    <w:p w:rsidR="001D165E" w:rsidRDefault="001D165E"/>
    <w:p w:rsidR="001D165E" w:rsidRDefault="001D165E"/>
    <w:p w:rsidR="001D165E" w:rsidRDefault="001D165E"/>
    <w:p w:rsidR="001D165E" w:rsidRDefault="001D165E"/>
    <w:p w:rsidR="001D165E" w:rsidRDefault="001D165E"/>
    <w:p w:rsidR="001D165E" w:rsidRDefault="001D165E"/>
    <w:p w:rsidR="001D165E" w:rsidRDefault="001D165E"/>
    <w:p w:rsidR="001D165E" w:rsidRDefault="001D165E"/>
    <w:p w:rsidR="00FF5112" w:rsidRDefault="00FF5112"/>
    <w:p w:rsidR="004A73E1" w:rsidRPr="00FF5112" w:rsidRDefault="004A73E1" w:rsidP="00FF5112">
      <w:pPr>
        <w:pStyle w:val="Caption"/>
        <w:jc w:val="center"/>
        <w:rPr>
          <w:rFonts w:ascii="Arial Narrow" w:hAnsi="Arial Narrow"/>
          <w:sz w:val="24"/>
          <w:szCs w:val="24"/>
          <w:lang w:val="it-IT"/>
        </w:rPr>
      </w:pPr>
      <w:r w:rsidRPr="00E66E17">
        <w:rPr>
          <w:rFonts w:ascii="Arial Narrow" w:hAnsi="Arial Narrow"/>
          <w:sz w:val="24"/>
          <w:szCs w:val="24"/>
          <w:lang w:val="it-IT"/>
        </w:rPr>
        <w:lastRenderedPageBreak/>
        <w:t xml:space="preserve">Modulo </w:t>
      </w:r>
      <w:r>
        <w:rPr>
          <w:rFonts w:ascii="Arial Narrow" w:hAnsi="Arial Narrow"/>
          <w:sz w:val="24"/>
          <w:szCs w:val="24"/>
          <w:lang w:val="it-IT"/>
        </w:rPr>
        <w:t>per i</w:t>
      </w:r>
      <w:r w:rsidRPr="00E66E17">
        <w:rPr>
          <w:rFonts w:ascii="Arial Narrow" w:hAnsi="Arial Narrow"/>
          <w:sz w:val="24"/>
          <w:szCs w:val="24"/>
          <w:lang w:val="it-IT"/>
        </w:rPr>
        <w:t>l Resoconto sulla consultazione con il pubblico</w:t>
      </w:r>
      <w:bookmarkStart w:id="2" w:name="_GoBack"/>
      <w:bookmarkEnd w:id="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4A73E1" w:rsidRPr="00E66E17" w:rsidTr="00DF2A04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4A73E1" w:rsidRPr="00E66E17" w:rsidRDefault="004A73E1" w:rsidP="00DF2A0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  <w:p w:rsidR="004A73E1" w:rsidRDefault="004A73E1" w:rsidP="0080373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RESOCONTO SULLA CONSULTAZI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O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NE CON IL PUBBLICO NELLA PROCEDURA DI EMANAZIONE </w:t>
            </w:r>
          </w:p>
          <w:p w:rsidR="00803736" w:rsidRPr="00E66E17" w:rsidRDefault="00803736" w:rsidP="0080373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del Regolamento </w:t>
            </w:r>
            <w:r w:rsidRPr="00803736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sull'importo dell’affitto per i vani d’affari di proprietà del Comune di Brtonigla - Verteneglio</w:t>
            </w:r>
          </w:p>
          <w:p w:rsidR="004A73E1" w:rsidRPr="00E66E17" w:rsidRDefault="004A73E1" w:rsidP="00DF2A0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Portatore del resoconto: l'Assessorato unificato del Comune di Brtonigla - Verteneglio</w:t>
            </w:r>
          </w:p>
          <w:p w:rsidR="004A73E1" w:rsidRPr="00E66E17" w:rsidRDefault="004A73E1" w:rsidP="00DF2A0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Brtonigla-Verteneglio, </w:t>
            </w:r>
            <w:r w:rsidR="00803736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12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/0</w:t>
            </w:r>
            <w:r w:rsidR="00803736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7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/2019</w:t>
            </w:r>
          </w:p>
          <w:p w:rsidR="004A73E1" w:rsidRPr="00E66E17" w:rsidRDefault="004A73E1" w:rsidP="00DF2A0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</w:tc>
      </w:tr>
      <w:tr w:rsidR="004A73E1" w:rsidRPr="00E66E17" w:rsidTr="00DF2A04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Atto per il quale è stata svolta la consultazione con il pubblico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FF5112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FF5112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Piano strategico per lo sviluppo del turismo sul territorio del Comune di Brtonigla – Verteneglio</w:t>
            </w:r>
          </w:p>
        </w:tc>
      </w:tr>
      <w:tr w:rsidR="004A73E1" w:rsidRPr="00E66E17" w:rsidTr="00DF2A04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Ente competente per l’elaborazione della pozza / lo svolgimento della consultazione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l'Assessorato unificato del Comune di Brtonigla - Verteneglio</w:t>
            </w:r>
          </w:p>
        </w:tc>
      </w:tr>
      <w:tr w:rsidR="004A73E1" w:rsidRPr="00E66E17" w:rsidTr="00DF2A04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Motivi per i quali viene emanato l’atto e obiettivi che si vogliono raggiungere, con la sintesi delle questioni più importanti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4A73E1" w:rsidRPr="00E66E17" w:rsidRDefault="00FF5112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FF5112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Il Programma di sviluppo complessivo, ovvero la Strategia per lo sviluppo locale del Comune di Verteneglio per il periodo 2014 – 2020 (Gazzetta ufficiale del Comune di Verteneglio num. 17/14) stabilisce che il turismo sia uno dei principali fattori tra quelli che contribuiranno allo sviluppo del Comune di Verteneglio.</w:t>
            </w: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</w:t>
            </w:r>
            <w:r w:rsidRPr="00FF5112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Inoltre, con lo stesso documento viene constatata la necessità di rendere operativi gli impegni strategici per lo sviluppo del turismo sul territorio comunale e di definire un catalogo di misure e di progetti atti a favorire lo sviluppo di questo settore economico</w:t>
            </w: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. L’avvio dell’elaborazione del piano strategico è avvenuto con la Delibera del Consiglio comunale del Comune di Verteneglio sull’elaborazione del Piano strategico per lo sviluppo del turismo del Comune di Brtonigla – Verteneglio </w:t>
            </w:r>
            <w:r w:rsidRPr="00FF5112">
              <w:rPr>
                <w:rFonts w:ascii="Arial Narrow" w:hAnsi="Arial Narrow" w:cs="Arial"/>
                <w:color w:val="333333"/>
                <w:sz w:val="20"/>
                <w:szCs w:val="20"/>
              </w:rPr>
              <w:t>(</w:t>
            </w:r>
            <w:r>
              <w:rPr>
                <w:rFonts w:ascii="Arial Narrow" w:hAnsi="Arial Narrow" w:cs="Arial"/>
                <w:color w:val="333333"/>
                <w:sz w:val="20"/>
                <w:szCs w:val="20"/>
              </w:rPr>
              <w:t>Gazzetta ufficiale del Comune di Brtonigla – Verteneglio num</w:t>
            </w:r>
            <w:r w:rsidRPr="00FF5112">
              <w:rPr>
                <w:rFonts w:ascii="Arial Narrow" w:hAnsi="Arial Narrow" w:cs="Arial"/>
                <w:color w:val="333333"/>
                <w:sz w:val="20"/>
                <w:szCs w:val="20"/>
              </w:rPr>
              <w:t>. 14/17)</w:t>
            </w:r>
          </w:p>
        </w:tc>
      </w:tr>
      <w:tr w:rsidR="004A73E1" w:rsidRPr="00E66E17" w:rsidTr="00DF2A04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Pubblicazione del documento </w:t>
            </w:r>
          </w:p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Periodo in cui si è svolta la consultazione</w:t>
            </w:r>
          </w:p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www.brtonigla-verteneglio.hr</w:t>
            </w:r>
          </w:p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</w:t>
            </w:r>
          </w:p>
        </w:tc>
      </w:tr>
      <w:tr w:rsidR="004A73E1" w:rsidRPr="00E66E17" w:rsidTr="00DF2A04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FF5112" w:rsidP="00DF2A04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06 settembre</w:t>
            </w:r>
            <w:r w:rsidR="004A73E1"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2019 – </w:t>
            </w: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06 ottobre</w:t>
            </w:r>
            <w:r w:rsidR="004A73E1"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2019</w:t>
            </w:r>
          </w:p>
        </w:tc>
      </w:tr>
      <w:tr w:rsidR="004A73E1" w:rsidRPr="00E66E17" w:rsidTr="00DF2A04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Elenco dei principali indicatori sull’inclusione nel procedimento di consultazione con il pubblico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Non ci sono state proposte / osservazioni </w:t>
            </w:r>
          </w:p>
        </w:tc>
      </w:tr>
      <w:tr w:rsidR="004A73E1" w:rsidRPr="00E66E17" w:rsidTr="00DF2A04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Elenco delle proposte e delle osservazioni accettate / non accettate, con la spiegazione dei motivi sulla non accettazione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</w:p>
          <w:p w:rsidR="004A73E1" w:rsidRPr="00E66E17" w:rsidRDefault="004A73E1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/</w:t>
            </w:r>
          </w:p>
        </w:tc>
      </w:tr>
      <w:tr w:rsidR="004A73E1" w:rsidRPr="00E66E17" w:rsidTr="00DF2A04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Altre forme di consultazione con il pubblico 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</w:p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Albo degli avvisi</w:t>
            </w:r>
          </w:p>
        </w:tc>
      </w:tr>
      <w:tr w:rsidR="004A73E1" w:rsidRPr="00E66E17" w:rsidTr="00DF2A04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Costi per la realizzazione della consultazione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4A73E1" w:rsidRPr="00E66E17" w:rsidRDefault="004A73E1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Non ci sono stati costi.</w:t>
            </w:r>
          </w:p>
        </w:tc>
      </w:tr>
    </w:tbl>
    <w:p w:rsidR="004A73E1" w:rsidRPr="00E66E17" w:rsidRDefault="004A73E1" w:rsidP="004A73E1">
      <w:pPr>
        <w:rPr>
          <w:rFonts w:ascii="Arial Narrow" w:eastAsia="Calibri" w:hAnsi="Arial Narrow" w:cs="Times New Roman"/>
          <w:b/>
          <w:bCs/>
          <w:sz w:val="20"/>
          <w:szCs w:val="20"/>
          <w:lang w:val="it-IT" w:eastAsia="en-US"/>
        </w:rPr>
      </w:pPr>
    </w:p>
    <w:p w:rsidR="004A73E1" w:rsidRPr="00E66E17" w:rsidRDefault="004A73E1" w:rsidP="004A73E1">
      <w:pP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</w:pPr>
      <w: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SIGLA AMM.</w:t>
      </w:r>
      <w:r w:rsidRPr="00E66E17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:</w:t>
      </w:r>
      <w:r w:rsidR="001D165E" w:rsidRPr="001D165E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FF5112" w:rsidRPr="00FF51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334-01/17-10/03</w:t>
      </w:r>
    </w:p>
    <w:p w:rsidR="004A73E1" w:rsidRPr="00E66E17" w:rsidRDefault="004A73E1" w:rsidP="004A73E1">
      <w:pP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</w:pPr>
      <w: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NUMPROT</w:t>
      </w:r>
      <w:r w:rsidRPr="00E66E17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.</w:t>
      </w:r>
      <w:r w:rsidR="001D165E" w:rsidRPr="001D165E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FF5112"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2105/04-04/0</w:t>
      </w:r>
      <w:r w:rsidR="00FF51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</w:t>
      </w:r>
      <w:r w:rsidR="00FF5112"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-1</w:t>
      </w:r>
      <w:r w:rsidR="00FF51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="00FF5112"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FF51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54</w:t>
      </w:r>
    </w:p>
    <w:p w:rsidR="004A73E1" w:rsidRPr="00E66E17" w:rsidRDefault="004A73E1" w:rsidP="004A73E1">
      <w:pP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</w:pPr>
      <w:r w:rsidRPr="00E66E17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 xml:space="preserve">Brtonigla-Verteneglio, </w:t>
      </w:r>
      <w:r w:rsidR="001D165E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1</w:t>
      </w:r>
      <w:r w:rsidR="00FF5112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1</w:t>
      </w:r>
      <w: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/</w:t>
      </w:r>
      <w:r w:rsidR="00FF5112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10</w:t>
      </w:r>
      <w:r w:rsidR="001D165E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/</w:t>
      </w:r>
      <w:r w:rsidRPr="00E66E17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2019</w:t>
      </w:r>
    </w:p>
    <w:p w:rsidR="004A73E1" w:rsidRPr="00E66E17" w:rsidRDefault="004A73E1" w:rsidP="004A73E1">
      <w:pPr>
        <w:rPr>
          <w:rFonts w:ascii="Arial Narrow" w:eastAsia="Calibri" w:hAnsi="Arial Narrow" w:cs="Times New Roman"/>
          <w:b/>
          <w:bCs/>
          <w:sz w:val="20"/>
          <w:szCs w:val="20"/>
          <w:lang w:val="it-IT" w:eastAsia="en-US"/>
        </w:rPr>
      </w:pPr>
    </w:p>
    <w:p w:rsidR="001D165E" w:rsidRPr="001D165E" w:rsidRDefault="001D165E" w:rsidP="001D165E">
      <w:pPr>
        <w:rPr>
          <w:rFonts w:ascii="Arial Narrow" w:eastAsia="Calibri" w:hAnsi="Arial Narrow" w:cs="Times New Roman"/>
          <w:b/>
          <w:bCs/>
          <w:sz w:val="20"/>
          <w:szCs w:val="20"/>
          <w:lang w:val="it-IT" w:eastAsia="en-US"/>
        </w:rPr>
      </w:pPr>
      <w:r w:rsidRPr="001D165E">
        <w:rPr>
          <w:rFonts w:ascii="Arial Narrow" w:eastAsia="Calibri" w:hAnsi="Arial Narrow" w:cs="Times New Roman"/>
          <w:b/>
          <w:bCs/>
          <w:sz w:val="20"/>
          <w:szCs w:val="20"/>
          <w:lang w:val="it-IT" w:eastAsia="en-US"/>
        </w:rPr>
        <w:t>Allegato 1  Lista delle osservazioni accettate e di quelle che non sono state accettate</w:t>
      </w:r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1832"/>
        <w:gridCol w:w="1984"/>
        <w:gridCol w:w="2046"/>
        <w:gridCol w:w="2218"/>
      </w:tblGrid>
      <w:tr w:rsidR="001D165E" w:rsidRPr="001D165E" w:rsidTr="001D165E">
        <w:trPr>
          <w:trHeight w:val="2339"/>
        </w:trPr>
        <w:tc>
          <w:tcPr>
            <w:tcW w:w="828" w:type="dxa"/>
            <w:vAlign w:val="center"/>
          </w:tcPr>
          <w:p w:rsidR="001D165E" w:rsidRP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Numero </w:t>
            </w:r>
          </w:p>
        </w:tc>
        <w:tc>
          <w:tcPr>
            <w:tcW w:w="1832" w:type="dxa"/>
            <w:vAlign w:val="center"/>
          </w:tcPr>
          <w:p w:rsid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:rsid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Partecipante alla consultazione (nome e cognome dell’individuo, nominativo dell’organizzazione)</w:t>
            </w:r>
          </w:p>
          <w:p w:rsidR="001D165E" w:rsidRP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vAlign w:val="center"/>
          </w:tcPr>
          <w:p w:rsid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Articolo o altra parte della bozza a cui si riferisce la proposta o il parere</w:t>
            </w:r>
          </w:p>
          <w:p w:rsidR="001D165E" w:rsidRP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2046" w:type="dxa"/>
            <w:vAlign w:val="center"/>
          </w:tcPr>
          <w:p w:rsidR="001D165E" w:rsidRP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Testo della proposta o del parere pervenuto</w:t>
            </w:r>
          </w:p>
        </w:tc>
        <w:tc>
          <w:tcPr>
            <w:tcW w:w="2218" w:type="dxa"/>
            <w:vAlign w:val="center"/>
          </w:tcPr>
          <w:p w:rsid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:rsid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Stato della proposta o del parere (accettazione/non accettazione, con motivazione inclusa)</w:t>
            </w:r>
          </w:p>
          <w:p w:rsidR="001D165E" w:rsidRP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</w:tr>
      <w:tr w:rsidR="001D165E" w:rsidRPr="001D165E" w:rsidTr="001D165E">
        <w:trPr>
          <w:trHeight w:val="567"/>
        </w:trPr>
        <w:tc>
          <w:tcPr>
            <w:tcW w:w="828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1832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2046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2218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1D165E" w:rsidRPr="001D165E" w:rsidTr="001D165E">
        <w:trPr>
          <w:trHeight w:val="567"/>
        </w:trPr>
        <w:tc>
          <w:tcPr>
            <w:tcW w:w="828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1832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2046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2218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1D165E" w:rsidRPr="00E738EC" w:rsidTr="001D165E">
        <w:trPr>
          <w:trHeight w:val="567"/>
        </w:trPr>
        <w:tc>
          <w:tcPr>
            <w:tcW w:w="828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32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1D165E" w:rsidRPr="00E738EC" w:rsidTr="001D165E">
        <w:trPr>
          <w:trHeight w:val="567"/>
        </w:trPr>
        <w:tc>
          <w:tcPr>
            <w:tcW w:w="828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32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1D165E" w:rsidRDefault="001D165E" w:rsidP="001D165E"/>
    <w:p w:rsidR="004A73E1" w:rsidRPr="001D165E" w:rsidRDefault="004A73E1"/>
    <w:sectPr w:rsidR="004A73E1" w:rsidRPr="001D165E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1D165E"/>
    <w:rsid w:val="0044005F"/>
    <w:rsid w:val="004635F4"/>
    <w:rsid w:val="004A73E1"/>
    <w:rsid w:val="004E025D"/>
    <w:rsid w:val="00504138"/>
    <w:rsid w:val="005A2635"/>
    <w:rsid w:val="005B0986"/>
    <w:rsid w:val="00604597"/>
    <w:rsid w:val="006076E2"/>
    <w:rsid w:val="0061538B"/>
    <w:rsid w:val="00710D22"/>
    <w:rsid w:val="007562A6"/>
    <w:rsid w:val="0078673E"/>
    <w:rsid w:val="007C0718"/>
    <w:rsid w:val="007C474C"/>
    <w:rsid w:val="00803736"/>
    <w:rsid w:val="00861A01"/>
    <w:rsid w:val="008B5DD3"/>
    <w:rsid w:val="00A0626C"/>
    <w:rsid w:val="00A209BE"/>
    <w:rsid w:val="00B20A5D"/>
    <w:rsid w:val="00B5007A"/>
    <w:rsid w:val="00C01A03"/>
    <w:rsid w:val="00C50A7F"/>
    <w:rsid w:val="00D427D8"/>
    <w:rsid w:val="00E05B11"/>
    <w:rsid w:val="00E05B1E"/>
    <w:rsid w:val="00E46F60"/>
    <w:rsid w:val="00E738EC"/>
    <w:rsid w:val="00EC347B"/>
    <w:rsid w:val="00F64ADB"/>
    <w:rsid w:val="00F742DA"/>
    <w:rsid w:val="00FF0B57"/>
    <w:rsid w:val="00FF2409"/>
    <w:rsid w:val="00FF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DA69F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C01A0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05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753</Words>
  <Characters>4293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Tea Rakar</cp:lastModifiedBy>
  <cp:revision>4</cp:revision>
  <cp:lastPrinted>2019-07-12T10:35:00Z</cp:lastPrinted>
  <dcterms:created xsi:type="dcterms:W3CDTF">2019-07-15T05:16:00Z</dcterms:created>
  <dcterms:modified xsi:type="dcterms:W3CDTF">2019-10-11T09:49:00Z</dcterms:modified>
</cp:coreProperties>
</file>