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2A8F8D" w14:textId="45725B9D" w:rsidR="00432831" w:rsidRDefault="00432831" w:rsidP="0054087E">
      <w:pPr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</w:rPr>
      </w:pPr>
      <w:r w:rsidRPr="009408EB">
        <w:rPr>
          <w:rFonts w:ascii="Arial" w:eastAsia="Calibri" w:hAnsi="Arial" w:cs="Arial"/>
          <w:sz w:val="24"/>
          <w:szCs w:val="24"/>
        </w:rPr>
        <w:t xml:space="preserve">Na temelju članka 35. </w:t>
      </w:r>
      <w:r w:rsidRPr="004B67E4">
        <w:rPr>
          <w:rFonts w:ascii="Arial" w:eastAsia="Calibri" w:hAnsi="Arial" w:cs="Arial"/>
          <w:sz w:val="24"/>
          <w:szCs w:val="24"/>
        </w:rPr>
        <w:t>Zakona o lokalnoj i područnoj (regionalnoj) samoupravi ("Narodne novine RH", broj 33/01, 60/01, 129/05, 109/07, 125/08, 36/09, 150/11, 144/12, 19/13 – pročišćeni tekst, 137/15 – ispravak</w:t>
      </w:r>
      <w:r w:rsidR="00E067C4" w:rsidRPr="004B67E4">
        <w:rPr>
          <w:rFonts w:ascii="Arial" w:eastAsia="Calibri" w:hAnsi="Arial" w:cs="Arial"/>
          <w:sz w:val="24"/>
          <w:szCs w:val="24"/>
        </w:rPr>
        <w:t>,</w:t>
      </w:r>
      <w:r w:rsidRPr="004B67E4">
        <w:rPr>
          <w:rFonts w:ascii="Arial" w:eastAsia="Calibri" w:hAnsi="Arial" w:cs="Arial"/>
          <w:sz w:val="24"/>
          <w:szCs w:val="24"/>
        </w:rPr>
        <w:t xml:space="preserve"> 123/17</w:t>
      </w:r>
      <w:r w:rsidR="009205C7">
        <w:rPr>
          <w:rFonts w:ascii="Arial" w:eastAsia="Calibri" w:hAnsi="Arial" w:cs="Arial"/>
          <w:sz w:val="24"/>
          <w:szCs w:val="24"/>
        </w:rPr>
        <w:t>,</w:t>
      </w:r>
      <w:r w:rsidR="00E067C4" w:rsidRPr="004B67E4">
        <w:rPr>
          <w:rFonts w:ascii="Arial" w:eastAsia="Calibri" w:hAnsi="Arial" w:cs="Arial"/>
          <w:sz w:val="24"/>
          <w:szCs w:val="24"/>
        </w:rPr>
        <w:t xml:space="preserve"> 98/19</w:t>
      </w:r>
      <w:r w:rsidR="009205C7">
        <w:rPr>
          <w:rFonts w:ascii="Arial" w:eastAsia="Calibri" w:hAnsi="Arial" w:cs="Arial"/>
          <w:sz w:val="24"/>
          <w:szCs w:val="24"/>
        </w:rPr>
        <w:t xml:space="preserve"> i 144/20</w:t>
      </w:r>
      <w:r w:rsidRPr="004B67E4">
        <w:rPr>
          <w:rFonts w:ascii="Arial" w:eastAsia="Calibri" w:hAnsi="Arial" w:cs="Arial"/>
          <w:sz w:val="24"/>
          <w:szCs w:val="24"/>
        </w:rPr>
        <w:t>)</w:t>
      </w:r>
      <w:r w:rsidRPr="009408EB">
        <w:rPr>
          <w:rFonts w:ascii="Arial" w:eastAsia="Calibri" w:hAnsi="Arial" w:cs="Arial"/>
          <w:sz w:val="24"/>
          <w:szCs w:val="24"/>
        </w:rPr>
        <w:t xml:space="preserve">, članka 5. stavak 2., </w:t>
      </w:r>
      <w:r w:rsidR="001774E6" w:rsidRPr="009408EB">
        <w:rPr>
          <w:rFonts w:ascii="Arial" w:eastAsia="Calibri" w:hAnsi="Arial" w:cs="Arial"/>
          <w:sz w:val="24"/>
          <w:szCs w:val="24"/>
        </w:rPr>
        <w:t xml:space="preserve">članka </w:t>
      </w:r>
      <w:r w:rsidR="00823DF8" w:rsidRPr="009408EB">
        <w:rPr>
          <w:rFonts w:ascii="Arial" w:eastAsia="Calibri" w:hAnsi="Arial" w:cs="Arial"/>
          <w:sz w:val="24"/>
          <w:szCs w:val="24"/>
        </w:rPr>
        <w:t xml:space="preserve">6. </w:t>
      </w:r>
      <w:r w:rsidR="00F27054" w:rsidRPr="009408EB">
        <w:rPr>
          <w:rFonts w:ascii="Arial" w:eastAsia="Calibri" w:hAnsi="Arial" w:cs="Arial"/>
          <w:sz w:val="24"/>
          <w:szCs w:val="24"/>
        </w:rPr>
        <w:t>s</w:t>
      </w:r>
      <w:r w:rsidR="00823DF8" w:rsidRPr="009408EB">
        <w:rPr>
          <w:rFonts w:ascii="Arial" w:eastAsia="Calibri" w:hAnsi="Arial" w:cs="Arial"/>
          <w:sz w:val="24"/>
          <w:szCs w:val="24"/>
        </w:rPr>
        <w:t>t</w:t>
      </w:r>
      <w:r w:rsidR="00F27054" w:rsidRPr="009408EB">
        <w:rPr>
          <w:rFonts w:ascii="Arial" w:eastAsia="Calibri" w:hAnsi="Arial" w:cs="Arial"/>
          <w:sz w:val="24"/>
          <w:szCs w:val="24"/>
        </w:rPr>
        <w:t xml:space="preserve">avak </w:t>
      </w:r>
      <w:r w:rsidR="00823DF8" w:rsidRPr="009408EB">
        <w:rPr>
          <w:rFonts w:ascii="Arial" w:eastAsia="Calibri" w:hAnsi="Arial" w:cs="Arial"/>
          <w:sz w:val="24"/>
          <w:szCs w:val="24"/>
        </w:rPr>
        <w:t xml:space="preserve">2., </w:t>
      </w:r>
      <w:r w:rsidRPr="009408EB">
        <w:rPr>
          <w:rFonts w:ascii="Arial" w:eastAsia="Calibri" w:hAnsi="Arial" w:cs="Arial"/>
          <w:sz w:val="24"/>
          <w:szCs w:val="24"/>
        </w:rPr>
        <w:t xml:space="preserve">a u svezi članka 7. stavak 1.  </w:t>
      </w:r>
      <w:r w:rsidRPr="004B67E4">
        <w:rPr>
          <w:rFonts w:ascii="Arial" w:eastAsia="Calibri" w:hAnsi="Arial" w:cs="Arial"/>
          <w:sz w:val="24"/>
          <w:szCs w:val="24"/>
        </w:rPr>
        <w:t>Zakona o financiranju političkih aktivnosti, izborne promidžbe i referenduma (Narodne novine, broj – 29/19</w:t>
      </w:r>
      <w:r w:rsidR="00E067C4" w:rsidRPr="004B67E4">
        <w:rPr>
          <w:rFonts w:ascii="Arial" w:eastAsia="Calibri" w:hAnsi="Arial" w:cs="Arial"/>
          <w:sz w:val="24"/>
          <w:szCs w:val="24"/>
        </w:rPr>
        <w:t xml:space="preserve"> i </w:t>
      </w:r>
      <w:r w:rsidRPr="004B67E4">
        <w:rPr>
          <w:rFonts w:ascii="Arial" w:eastAsia="Calibri" w:hAnsi="Arial" w:cs="Arial"/>
          <w:sz w:val="24"/>
          <w:szCs w:val="24"/>
        </w:rPr>
        <w:t xml:space="preserve">98/19), članka 38. Statuta Općine Brtonigla - </w:t>
      </w:r>
      <w:r w:rsidR="00D43514" w:rsidRPr="00D43514">
        <w:rPr>
          <w:rFonts w:ascii="Arial" w:eastAsia="Calibri" w:hAnsi="Arial" w:cs="Arial"/>
          <w:sz w:val="24"/>
          <w:szCs w:val="24"/>
        </w:rPr>
        <w:t>(Službene novine Općine Brtonigla - Verteneglio br. 03/18, 03/21</w:t>
      </w:r>
      <w:r w:rsidR="009205C7">
        <w:rPr>
          <w:rFonts w:ascii="Arial" w:eastAsia="Calibri" w:hAnsi="Arial" w:cs="Arial"/>
          <w:sz w:val="24"/>
          <w:szCs w:val="24"/>
        </w:rPr>
        <w:t>,</w:t>
      </w:r>
      <w:r w:rsidR="00D43514" w:rsidRPr="00D43514">
        <w:rPr>
          <w:rFonts w:ascii="Arial" w:eastAsia="Calibri" w:hAnsi="Arial" w:cs="Arial"/>
          <w:sz w:val="24"/>
          <w:szCs w:val="24"/>
        </w:rPr>
        <w:t xml:space="preserve"> 07/21 – pročišćeni tekst</w:t>
      </w:r>
      <w:r w:rsidR="009205C7">
        <w:rPr>
          <w:rFonts w:ascii="Arial" w:eastAsia="Calibri" w:hAnsi="Arial" w:cs="Arial"/>
          <w:sz w:val="24"/>
          <w:szCs w:val="24"/>
        </w:rPr>
        <w:t xml:space="preserve"> i 16/22</w:t>
      </w:r>
      <w:r w:rsidR="00D43514" w:rsidRPr="00D43514">
        <w:rPr>
          <w:rFonts w:ascii="Arial" w:eastAsia="Calibri" w:hAnsi="Arial" w:cs="Arial"/>
          <w:sz w:val="24"/>
          <w:szCs w:val="24"/>
        </w:rPr>
        <w:t>)</w:t>
      </w:r>
      <w:r w:rsidRPr="004B67E4">
        <w:rPr>
          <w:rFonts w:ascii="Arial" w:eastAsia="Calibri" w:hAnsi="Arial" w:cs="Arial"/>
          <w:sz w:val="24"/>
          <w:szCs w:val="24"/>
        </w:rPr>
        <w:t>,</w:t>
      </w:r>
      <w:r w:rsidRPr="004B67E4">
        <w:rPr>
          <w:rFonts w:ascii="Arial" w:eastAsia="Calibri" w:hAnsi="Arial" w:cs="Arial"/>
          <w:bCs/>
          <w:sz w:val="24"/>
          <w:szCs w:val="24"/>
        </w:rPr>
        <w:t xml:space="preserve"> te </w:t>
      </w:r>
      <w:r w:rsidR="00D43514">
        <w:rPr>
          <w:rFonts w:ascii="Arial" w:eastAsia="Calibri" w:hAnsi="Arial" w:cs="Arial"/>
          <w:bCs/>
          <w:sz w:val="24"/>
          <w:szCs w:val="24"/>
        </w:rPr>
        <w:t xml:space="preserve">članka 21. </w:t>
      </w:r>
      <w:r w:rsidRPr="004B67E4">
        <w:rPr>
          <w:rFonts w:ascii="Arial" w:eastAsia="Calibri" w:hAnsi="Arial" w:cs="Arial"/>
          <w:bCs/>
          <w:sz w:val="24"/>
          <w:szCs w:val="24"/>
        </w:rPr>
        <w:t xml:space="preserve">Poslovnika o radu Općinskog vijeća Općine Brtonigla – Verteneglio </w:t>
      </w:r>
      <w:r w:rsidR="00D43514" w:rsidRPr="00D43514">
        <w:rPr>
          <w:rFonts w:ascii="Arial" w:eastAsia="Calibri" w:hAnsi="Arial" w:cs="Arial"/>
          <w:sz w:val="24"/>
          <w:szCs w:val="24"/>
        </w:rPr>
        <w:t>(Službene novine Općine Brtonigla - Verteneglio br. 03/18, 03/21</w:t>
      </w:r>
      <w:r w:rsidR="009205C7">
        <w:rPr>
          <w:rFonts w:ascii="Arial" w:eastAsia="Calibri" w:hAnsi="Arial" w:cs="Arial"/>
          <w:sz w:val="24"/>
          <w:szCs w:val="24"/>
        </w:rPr>
        <w:t xml:space="preserve">, </w:t>
      </w:r>
      <w:r w:rsidR="00D43514" w:rsidRPr="00D43514">
        <w:rPr>
          <w:rFonts w:ascii="Arial" w:eastAsia="Calibri" w:hAnsi="Arial" w:cs="Arial"/>
          <w:sz w:val="24"/>
          <w:szCs w:val="24"/>
        </w:rPr>
        <w:t>07/21 – pročišćeni tekst</w:t>
      </w:r>
      <w:r w:rsidR="009205C7">
        <w:rPr>
          <w:rFonts w:ascii="Arial" w:eastAsia="Calibri" w:hAnsi="Arial" w:cs="Arial"/>
          <w:sz w:val="24"/>
          <w:szCs w:val="24"/>
        </w:rPr>
        <w:t xml:space="preserve"> i 09/22</w:t>
      </w:r>
      <w:r w:rsidR="00D43514" w:rsidRPr="00D43514">
        <w:rPr>
          <w:rFonts w:ascii="Arial" w:eastAsia="Calibri" w:hAnsi="Arial" w:cs="Arial"/>
          <w:sz w:val="24"/>
          <w:szCs w:val="24"/>
        </w:rPr>
        <w:t>)</w:t>
      </w:r>
      <w:r w:rsidRPr="004B67E4">
        <w:rPr>
          <w:rFonts w:ascii="Arial" w:eastAsia="Calibri" w:hAnsi="Arial" w:cs="Arial"/>
          <w:sz w:val="24"/>
          <w:szCs w:val="24"/>
        </w:rPr>
        <w:t>,</w:t>
      </w:r>
      <w:r w:rsidRPr="004B67E4">
        <w:rPr>
          <w:rFonts w:ascii="Arial" w:eastAsia="Calibri" w:hAnsi="Arial" w:cs="Arial"/>
          <w:bCs/>
          <w:sz w:val="24"/>
          <w:szCs w:val="24"/>
        </w:rPr>
        <w:t xml:space="preserve"> </w:t>
      </w:r>
      <w:r w:rsidRPr="004B67E4">
        <w:rPr>
          <w:rFonts w:ascii="Arial" w:eastAsia="Calibri" w:hAnsi="Arial" w:cs="Arial"/>
          <w:sz w:val="24"/>
          <w:szCs w:val="24"/>
        </w:rPr>
        <w:t>Općinsko vijeće Općine Brtonigla – Verteneglio na svojoj</w:t>
      </w:r>
      <w:r w:rsidR="00E243F5">
        <w:rPr>
          <w:rFonts w:ascii="Arial" w:eastAsia="Calibri" w:hAnsi="Arial" w:cs="Arial"/>
          <w:sz w:val="24"/>
          <w:szCs w:val="24"/>
        </w:rPr>
        <w:t xml:space="preserve"> </w:t>
      </w:r>
      <w:r w:rsidR="009205C7">
        <w:rPr>
          <w:rFonts w:ascii="Arial" w:eastAsia="Calibri" w:hAnsi="Arial" w:cs="Arial"/>
          <w:sz w:val="24"/>
          <w:szCs w:val="24"/>
        </w:rPr>
        <w:t xml:space="preserve"> </w:t>
      </w:r>
      <w:r w:rsidR="005B0122">
        <w:rPr>
          <w:rFonts w:ascii="Arial" w:eastAsia="Calibri" w:hAnsi="Arial" w:cs="Arial"/>
          <w:sz w:val="24"/>
          <w:szCs w:val="24"/>
        </w:rPr>
        <w:t>13</w:t>
      </w:r>
      <w:r w:rsidR="005974B6">
        <w:rPr>
          <w:rFonts w:ascii="Arial" w:eastAsia="Calibri" w:hAnsi="Arial" w:cs="Arial"/>
          <w:sz w:val="24"/>
          <w:szCs w:val="24"/>
        </w:rPr>
        <w:t>.</w:t>
      </w:r>
      <w:r w:rsidR="00E243F5">
        <w:rPr>
          <w:rFonts w:ascii="Arial" w:eastAsia="Calibri" w:hAnsi="Arial" w:cs="Arial"/>
          <w:sz w:val="24"/>
          <w:szCs w:val="24"/>
        </w:rPr>
        <w:t xml:space="preserve"> </w:t>
      </w:r>
      <w:r w:rsidRPr="004B67E4">
        <w:rPr>
          <w:rFonts w:ascii="Arial" w:eastAsia="Calibri" w:hAnsi="Arial" w:cs="Arial"/>
          <w:sz w:val="24"/>
          <w:szCs w:val="24"/>
        </w:rPr>
        <w:t>sjednici održanoj</w:t>
      </w:r>
      <w:r w:rsidR="005B0122">
        <w:rPr>
          <w:rFonts w:ascii="Arial" w:eastAsia="Calibri" w:hAnsi="Arial" w:cs="Arial"/>
          <w:sz w:val="24"/>
          <w:szCs w:val="24"/>
        </w:rPr>
        <w:t xml:space="preserve"> </w:t>
      </w:r>
      <w:bookmarkStart w:id="0" w:name="_Hlk122329112"/>
      <w:r w:rsidR="005B0122">
        <w:rPr>
          <w:rFonts w:ascii="Arial" w:eastAsia="Calibri" w:hAnsi="Arial" w:cs="Arial"/>
          <w:sz w:val="24"/>
          <w:szCs w:val="24"/>
        </w:rPr>
        <w:t>16.prosinca 2022. godine</w:t>
      </w:r>
      <w:bookmarkEnd w:id="0"/>
      <w:r w:rsidRPr="004B67E4">
        <w:rPr>
          <w:rFonts w:ascii="Arial" w:eastAsia="Calibri" w:hAnsi="Arial" w:cs="Arial"/>
          <w:sz w:val="24"/>
          <w:szCs w:val="24"/>
        </w:rPr>
        <w:t>,</w:t>
      </w:r>
      <w:r w:rsidR="00E067C4" w:rsidRPr="004B67E4">
        <w:rPr>
          <w:rFonts w:ascii="Arial" w:eastAsia="Calibri" w:hAnsi="Arial" w:cs="Arial"/>
          <w:sz w:val="24"/>
          <w:szCs w:val="24"/>
        </w:rPr>
        <w:t xml:space="preserve"> </w:t>
      </w:r>
      <w:r w:rsidRPr="004B67E4">
        <w:rPr>
          <w:rFonts w:ascii="Arial" w:eastAsia="Calibri" w:hAnsi="Arial" w:cs="Arial"/>
          <w:sz w:val="24"/>
          <w:szCs w:val="24"/>
        </w:rPr>
        <w:t>donijelo je</w:t>
      </w:r>
    </w:p>
    <w:p w14:paraId="5AB1304A" w14:textId="59777B10" w:rsidR="00E243F5" w:rsidRDefault="00E243F5" w:rsidP="00E243F5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57B8E8A8" w14:textId="77777777" w:rsidR="0054087E" w:rsidRPr="004B67E4" w:rsidRDefault="0054087E" w:rsidP="00E243F5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6C514AE9" w14:textId="77777777" w:rsidR="00432831" w:rsidRPr="004B67E4" w:rsidRDefault="00432831" w:rsidP="0043283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4B67E4">
        <w:rPr>
          <w:rFonts w:ascii="Arial" w:eastAsia="Calibri" w:hAnsi="Arial" w:cs="Arial"/>
          <w:b/>
          <w:sz w:val="24"/>
          <w:szCs w:val="24"/>
        </w:rPr>
        <w:t>ODLUKU</w:t>
      </w:r>
    </w:p>
    <w:p w14:paraId="5DDA91BF" w14:textId="1AAC5800" w:rsidR="00432831" w:rsidRPr="004B67E4" w:rsidRDefault="00432831" w:rsidP="0043283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bookmarkStart w:id="1" w:name="_Hlk57379513"/>
      <w:r w:rsidRPr="004B67E4">
        <w:rPr>
          <w:rFonts w:ascii="Arial" w:eastAsia="Calibri" w:hAnsi="Arial" w:cs="Arial"/>
          <w:b/>
          <w:sz w:val="24"/>
          <w:szCs w:val="24"/>
        </w:rPr>
        <w:t>o raspoređivanju sredstava iz Proračuna Općine Brtonigla – Verteneglio za 202</w:t>
      </w:r>
      <w:r w:rsidR="009205C7">
        <w:rPr>
          <w:rFonts w:ascii="Arial" w:eastAsia="Calibri" w:hAnsi="Arial" w:cs="Arial"/>
          <w:b/>
          <w:sz w:val="24"/>
          <w:szCs w:val="24"/>
        </w:rPr>
        <w:t>3</w:t>
      </w:r>
      <w:r w:rsidRPr="004B67E4">
        <w:rPr>
          <w:rFonts w:ascii="Arial" w:eastAsia="Calibri" w:hAnsi="Arial" w:cs="Arial"/>
          <w:b/>
          <w:sz w:val="24"/>
          <w:szCs w:val="24"/>
        </w:rPr>
        <w:t>. godinu za rad političkih stranaka i nezavisnih vijećnika Općinskog vijeća</w:t>
      </w:r>
    </w:p>
    <w:bookmarkEnd w:id="1"/>
    <w:p w14:paraId="25163D3B" w14:textId="77777777" w:rsidR="00432831" w:rsidRDefault="00432831" w:rsidP="0043283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34285ED9" w14:textId="77777777" w:rsidR="00432831" w:rsidRPr="004B67E4" w:rsidRDefault="00432831" w:rsidP="0043283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4B67E4">
        <w:rPr>
          <w:rFonts w:ascii="Arial" w:eastAsia="Calibri" w:hAnsi="Arial" w:cs="Arial"/>
          <w:b/>
          <w:sz w:val="24"/>
          <w:szCs w:val="24"/>
        </w:rPr>
        <w:t>I.</w:t>
      </w:r>
    </w:p>
    <w:p w14:paraId="0BCB78FC" w14:textId="47E01810" w:rsidR="00432831" w:rsidRPr="004B67E4" w:rsidRDefault="00432831" w:rsidP="0043283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sz w:val="24"/>
          <w:szCs w:val="24"/>
        </w:rPr>
        <w:tab/>
        <w:t>Ovom Odlukom raspoređuju se sredstava za rad političkih stranaka i nezavisnih vijećnika zastupljenih u Općinskom vijeću Općine Brtonigla - Verteneglio za 202</w:t>
      </w:r>
      <w:r w:rsidR="009205C7">
        <w:rPr>
          <w:rFonts w:ascii="Arial" w:eastAsia="Calibri" w:hAnsi="Arial" w:cs="Arial"/>
          <w:sz w:val="24"/>
          <w:szCs w:val="24"/>
        </w:rPr>
        <w:t>3</w:t>
      </w:r>
      <w:r w:rsidRPr="004B67E4">
        <w:rPr>
          <w:rFonts w:ascii="Arial" w:eastAsia="Calibri" w:hAnsi="Arial" w:cs="Arial"/>
          <w:sz w:val="24"/>
          <w:szCs w:val="24"/>
        </w:rPr>
        <w:t>. godinu, a koja su osigurana u Općinskom proračunu za 202</w:t>
      </w:r>
      <w:r w:rsidR="009205C7">
        <w:rPr>
          <w:rFonts w:ascii="Arial" w:eastAsia="Calibri" w:hAnsi="Arial" w:cs="Arial"/>
          <w:sz w:val="24"/>
          <w:szCs w:val="24"/>
        </w:rPr>
        <w:t>3</w:t>
      </w:r>
      <w:r w:rsidRPr="004B67E4">
        <w:rPr>
          <w:rFonts w:ascii="Arial" w:eastAsia="Calibri" w:hAnsi="Arial" w:cs="Arial"/>
          <w:sz w:val="24"/>
          <w:szCs w:val="24"/>
        </w:rPr>
        <w:t>. godinu.</w:t>
      </w:r>
    </w:p>
    <w:p w14:paraId="17ED2055" w14:textId="77777777" w:rsidR="00432831" w:rsidRPr="004B67E4" w:rsidRDefault="00432831" w:rsidP="0043283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7EFE2CF9" w14:textId="77777777" w:rsidR="00432831" w:rsidRPr="004B67E4" w:rsidRDefault="00432831" w:rsidP="0043283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4B67E4">
        <w:rPr>
          <w:rFonts w:ascii="Arial" w:eastAsia="Calibri" w:hAnsi="Arial" w:cs="Arial"/>
          <w:b/>
          <w:sz w:val="24"/>
          <w:szCs w:val="24"/>
        </w:rPr>
        <w:t>II.</w:t>
      </w:r>
    </w:p>
    <w:p w14:paraId="78105353" w14:textId="77777777" w:rsidR="00432831" w:rsidRPr="004B67E4" w:rsidRDefault="00432831" w:rsidP="0043283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b/>
          <w:sz w:val="24"/>
          <w:szCs w:val="24"/>
        </w:rPr>
        <w:tab/>
      </w:r>
      <w:r w:rsidRPr="004B67E4">
        <w:rPr>
          <w:rFonts w:ascii="Arial" w:eastAsia="Calibri" w:hAnsi="Arial" w:cs="Arial"/>
          <w:sz w:val="24"/>
          <w:szCs w:val="24"/>
        </w:rPr>
        <w:t>Pravo na redovito godišnje financiranje iz sredstava Proračuna Općine Brtonigla - Verteneglio imaju političke stranke koje su prema konačnim rezultatima izbora dobile mjesto člana u Općinskom vijeću Općine Brtonigla - Verteneglio i nezavisni vijećnici.</w:t>
      </w:r>
    </w:p>
    <w:p w14:paraId="2559958F" w14:textId="3C99D61C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Calibri" w:hAnsi="Arial" w:cs="Arial"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sz w:val="24"/>
          <w:szCs w:val="24"/>
          <w:lang w:eastAsia="hr-HR"/>
        </w:rPr>
        <w:t xml:space="preserve">Za svakog člana Općinskog vijeća Općine Brtonigla </w:t>
      </w:r>
      <w:r w:rsidRPr="004B67E4">
        <w:rPr>
          <w:rFonts w:ascii="Arial" w:eastAsia="Calibri" w:hAnsi="Arial" w:cs="Arial"/>
          <w:sz w:val="24"/>
          <w:szCs w:val="24"/>
        </w:rPr>
        <w:t>- Verteneglio</w:t>
      </w:r>
      <w:r w:rsidRPr="004B67E4">
        <w:rPr>
          <w:rFonts w:ascii="Arial" w:eastAsia="Calibri" w:hAnsi="Arial" w:cs="Arial"/>
          <w:sz w:val="24"/>
          <w:szCs w:val="24"/>
          <w:lang w:eastAsia="hr-HR"/>
        </w:rPr>
        <w:t xml:space="preserve"> utvrđuje se jednak </w:t>
      </w:r>
      <w:r w:rsidR="00D43514">
        <w:rPr>
          <w:rFonts w:ascii="Arial" w:eastAsia="Calibri" w:hAnsi="Arial" w:cs="Arial"/>
          <w:sz w:val="24"/>
          <w:szCs w:val="24"/>
          <w:lang w:eastAsia="hr-HR"/>
        </w:rPr>
        <w:t>mjesečni</w:t>
      </w:r>
      <w:r w:rsidRPr="004B67E4">
        <w:rPr>
          <w:rFonts w:ascii="Arial" w:eastAsia="Calibri" w:hAnsi="Arial" w:cs="Arial"/>
          <w:sz w:val="24"/>
          <w:szCs w:val="24"/>
          <w:lang w:eastAsia="hr-HR"/>
        </w:rPr>
        <w:t xml:space="preserve"> iznos sredstava, a i tako da pojedinoj političkoj stranci pripadaju sredstva </w:t>
      </w:r>
      <w:r w:rsidRPr="004B67E4">
        <w:rPr>
          <w:rFonts w:ascii="Arial" w:eastAsia="Calibri" w:hAnsi="Arial" w:cs="Arial"/>
          <w:sz w:val="24"/>
          <w:szCs w:val="24"/>
        </w:rPr>
        <w:t>razmjerno broju dobivenih mjesta članova u Općinskom vijeću Općine Brtonigla - Verteneglio, prema konačnim rezultatima izbora za članove predstavničkog tijela jedinice samouprave.</w:t>
      </w:r>
    </w:p>
    <w:p w14:paraId="2B3884D2" w14:textId="05DCFCE6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hr-HR"/>
        </w:rPr>
      </w:pPr>
    </w:p>
    <w:p w14:paraId="324C2D8E" w14:textId="77777777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b/>
          <w:bCs/>
          <w:color w:val="000000"/>
          <w:sz w:val="24"/>
          <w:szCs w:val="24"/>
          <w:lang w:eastAsia="hr-HR"/>
        </w:rPr>
        <w:t xml:space="preserve">III. </w:t>
      </w:r>
    </w:p>
    <w:p w14:paraId="5BA43A7D" w14:textId="4F48E6DA" w:rsidR="00E028D3" w:rsidRDefault="00E028D3" w:rsidP="00E028D3">
      <w:pPr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hr-HR"/>
        </w:rPr>
      </w:pPr>
      <w:r w:rsidRPr="00E028D3">
        <w:rPr>
          <w:rFonts w:ascii="Arial" w:eastAsia="Calibri" w:hAnsi="Arial" w:cs="Arial"/>
          <w:sz w:val="24"/>
          <w:szCs w:val="24"/>
          <w:lang w:eastAsia="hr-HR"/>
        </w:rPr>
        <w:t>Ovom Odlukom za redovito godišnje financiranje političkih stranaka i nezavisnih vijećnika u 202</w:t>
      </w:r>
      <w:r w:rsidR="009205C7">
        <w:rPr>
          <w:rFonts w:ascii="Arial" w:eastAsia="Calibri" w:hAnsi="Arial" w:cs="Arial"/>
          <w:sz w:val="24"/>
          <w:szCs w:val="24"/>
          <w:lang w:eastAsia="hr-HR"/>
        </w:rPr>
        <w:t>3</w:t>
      </w:r>
      <w:r w:rsidRPr="00E028D3">
        <w:rPr>
          <w:rFonts w:ascii="Arial" w:eastAsia="Calibri" w:hAnsi="Arial" w:cs="Arial"/>
          <w:sz w:val="24"/>
          <w:szCs w:val="24"/>
          <w:lang w:eastAsia="hr-HR"/>
        </w:rPr>
        <w:t xml:space="preserve">. godini, za svakog člana Općinskog vijeća Općine Brtonigla – Verteneglio određuje se jednaki mjesečni iznos sredstava u vrijednosti od </w:t>
      </w:r>
      <w:bookmarkStart w:id="2" w:name="_Hlk120021040"/>
      <w:r w:rsidR="009205C7">
        <w:rPr>
          <w:rFonts w:ascii="Arial" w:eastAsia="Calibri" w:hAnsi="Arial" w:cs="Arial"/>
          <w:sz w:val="24"/>
          <w:szCs w:val="24"/>
          <w:lang w:eastAsia="hr-HR"/>
        </w:rPr>
        <w:t xml:space="preserve">35,00 </w:t>
      </w:r>
      <w:proofErr w:type="spellStart"/>
      <w:r w:rsidR="009205C7">
        <w:rPr>
          <w:rFonts w:ascii="Arial" w:eastAsia="Calibri" w:hAnsi="Arial" w:cs="Arial"/>
          <w:sz w:val="24"/>
          <w:szCs w:val="24"/>
          <w:lang w:eastAsia="hr-HR"/>
        </w:rPr>
        <w:t>Eur</w:t>
      </w:r>
      <w:bookmarkEnd w:id="2"/>
      <w:proofErr w:type="spellEnd"/>
      <w:r w:rsidRPr="00E028D3">
        <w:rPr>
          <w:rFonts w:ascii="Arial" w:eastAsia="Calibri" w:hAnsi="Arial" w:cs="Arial"/>
          <w:sz w:val="24"/>
          <w:szCs w:val="24"/>
          <w:lang w:eastAsia="hr-HR"/>
        </w:rPr>
        <w:t>.</w:t>
      </w:r>
    </w:p>
    <w:p w14:paraId="3E37D590" w14:textId="0E085E7E" w:rsidR="00E028D3" w:rsidRDefault="00E028D3" w:rsidP="00E028D3">
      <w:pPr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hr-HR"/>
        </w:rPr>
      </w:pPr>
      <w:r w:rsidRPr="00E028D3">
        <w:rPr>
          <w:rFonts w:ascii="Arial" w:eastAsia="Calibri" w:hAnsi="Arial" w:cs="Arial"/>
          <w:sz w:val="24"/>
          <w:szCs w:val="24"/>
          <w:lang w:eastAsia="hr-HR"/>
        </w:rPr>
        <w:t>Za svakog člana Općinskog vijeća podzastupljenog spola, pojedinoj političkoj stranci i nezavisnom vijećniku, pripada i pravo na naknadu u visini od 10% iznosa predviđenog po svakom članu Općinskog vijeća.</w:t>
      </w:r>
    </w:p>
    <w:p w14:paraId="228484FB" w14:textId="77777777" w:rsidR="00E028D3" w:rsidRDefault="00E028D3" w:rsidP="00E028D3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hr-HR"/>
        </w:rPr>
      </w:pPr>
    </w:p>
    <w:p w14:paraId="14A1497E" w14:textId="1889057D" w:rsidR="00432831" w:rsidRPr="004B67E4" w:rsidRDefault="00432831" w:rsidP="0043283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4B67E4">
        <w:rPr>
          <w:rFonts w:ascii="Arial" w:eastAsia="Calibri" w:hAnsi="Arial" w:cs="Arial"/>
          <w:b/>
          <w:sz w:val="24"/>
          <w:szCs w:val="24"/>
        </w:rPr>
        <w:t>IV.</w:t>
      </w:r>
    </w:p>
    <w:p w14:paraId="7C65DB67" w14:textId="214DCA1F" w:rsidR="00A455C9" w:rsidRPr="00A455C9" w:rsidRDefault="00432831" w:rsidP="00A455C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sz w:val="24"/>
          <w:szCs w:val="24"/>
        </w:rPr>
        <w:tab/>
      </w:r>
      <w:r w:rsidR="00A455C9" w:rsidRPr="00A455C9">
        <w:rPr>
          <w:rFonts w:ascii="Arial" w:eastAsia="Calibri" w:hAnsi="Arial" w:cs="Arial"/>
          <w:sz w:val="24"/>
          <w:szCs w:val="24"/>
        </w:rPr>
        <w:t xml:space="preserve">Prema konačnim rezultatima izbora za članove predstavničkog tijela jedinice lokalne samouprave održanih 16. svibnja 2021. godine, za saziv Općinskog vijeća Općine Brtonigla – Verteneglio konstituiran dana 10. lipnja 2021. godine, političkim strankama i nezavisnim vijećnicima Općinskog vijeća Općine Brtonigla - Verteneglio, raspoređuju se sredstva iz  </w:t>
      </w:r>
      <w:proofErr w:type="spellStart"/>
      <w:r w:rsidR="00A455C9" w:rsidRPr="00A455C9">
        <w:rPr>
          <w:rFonts w:ascii="Arial" w:eastAsia="Calibri" w:hAnsi="Arial" w:cs="Arial"/>
          <w:sz w:val="24"/>
          <w:szCs w:val="24"/>
        </w:rPr>
        <w:t>toč</w:t>
      </w:r>
      <w:proofErr w:type="spellEnd"/>
      <w:r w:rsidR="00A455C9" w:rsidRPr="00A455C9">
        <w:rPr>
          <w:rFonts w:ascii="Arial" w:eastAsia="Calibri" w:hAnsi="Arial" w:cs="Arial"/>
          <w:sz w:val="24"/>
          <w:szCs w:val="24"/>
        </w:rPr>
        <w:t xml:space="preserve">. II. i IV. ove Odluke, kako slijedi: </w:t>
      </w:r>
    </w:p>
    <w:p w14:paraId="7B884231" w14:textId="0E06B0C1" w:rsidR="00E028D3" w:rsidRDefault="00E028D3" w:rsidP="00A455C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31B786F9" w14:textId="68C1D466" w:rsidR="0012526E" w:rsidRDefault="0012526E" w:rsidP="00A455C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6EFE3401" w14:textId="291DFA3C" w:rsidR="0012526E" w:rsidRDefault="0012526E" w:rsidP="00A455C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7E158A9D" w14:textId="77777777" w:rsidR="0012526E" w:rsidRDefault="0012526E" w:rsidP="00A455C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6A9EF481" w14:textId="627C2F78" w:rsidR="00A455C9" w:rsidRPr="00A455C9" w:rsidRDefault="00A455C9" w:rsidP="00A455C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A455C9">
        <w:rPr>
          <w:rFonts w:ascii="Arial" w:eastAsia="Calibri" w:hAnsi="Arial" w:cs="Arial"/>
          <w:sz w:val="24"/>
          <w:szCs w:val="24"/>
        </w:rPr>
        <w:lastRenderedPageBreak/>
        <w:t xml:space="preserve">Istarski demokratski sabor – </w:t>
      </w:r>
      <w:proofErr w:type="spellStart"/>
      <w:r w:rsidRPr="00A455C9">
        <w:rPr>
          <w:rFonts w:ascii="Arial" w:eastAsia="Calibri" w:hAnsi="Arial" w:cs="Arial"/>
          <w:sz w:val="24"/>
          <w:szCs w:val="24"/>
        </w:rPr>
        <w:t>Dieta</w:t>
      </w:r>
      <w:proofErr w:type="spellEnd"/>
      <w:r w:rsidRPr="00A455C9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A455C9">
        <w:rPr>
          <w:rFonts w:ascii="Arial" w:eastAsia="Calibri" w:hAnsi="Arial" w:cs="Arial"/>
          <w:sz w:val="24"/>
          <w:szCs w:val="24"/>
        </w:rPr>
        <w:t>democratica</w:t>
      </w:r>
      <w:proofErr w:type="spellEnd"/>
      <w:r w:rsidRPr="00A455C9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A455C9">
        <w:rPr>
          <w:rFonts w:ascii="Arial" w:eastAsia="Calibri" w:hAnsi="Arial" w:cs="Arial"/>
          <w:sz w:val="24"/>
          <w:szCs w:val="24"/>
        </w:rPr>
        <w:t>Istriana</w:t>
      </w:r>
      <w:proofErr w:type="spellEnd"/>
      <w:r w:rsidRPr="00A455C9">
        <w:rPr>
          <w:rFonts w:ascii="Arial" w:eastAsia="Calibri" w:hAnsi="Arial" w:cs="Arial"/>
          <w:sz w:val="24"/>
          <w:szCs w:val="24"/>
        </w:rPr>
        <w:t xml:space="preserve"> –</w:t>
      </w:r>
      <w:r w:rsidR="00856FA2">
        <w:rPr>
          <w:rFonts w:ascii="Arial" w:eastAsia="Calibri" w:hAnsi="Arial" w:cs="Arial"/>
          <w:sz w:val="24"/>
          <w:szCs w:val="24"/>
        </w:rPr>
        <w:t>143</w:t>
      </w:r>
      <w:r w:rsidR="00856FA2">
        <w:rPr>
          <w:rFonts w:ascii="Arial" w:eastAsia="Calibri" w:hAnsi="Arial" w:cs="Arial"/>
          <w:sz w:val="24"/>
          <w:szCs w:val="24"/>
          <w:lang w:eastAsia="hr-HR"/>
        </w:rPr>
        <w:t xml:space="preserve">,50 </w:t>
      </w:r>
      <w:proofErr w:type="spellStart"/>
      <w:r w:rsidR="00856FA2">
        <w:rPr>
          <w:rFonts w:ascii="Arial" w:eastAsia="Calibri" w:hAnsi="Arial" w:cs="Arial"/>
          <w:sz w:val="24"/>
          <w:szCs w:val="24"/>
          <w:lang w:eastAsia="hr-HR"/>
        </w:rPr>
        <w:t>Eur</w:t>
      </w:r>
      <w:proofErr w:type="spellEnd"/>
      <w:r w:rsidR="00856FA2" w:rsidRPr="00A455C9">
        <w:rPr>
          <w:rFonts w:ascii="Arial" w:eastAsia="Calibri" w:hAnsi="Arial" w:cs="Arial"/>
          <w:sz w:val="24"/>
          <w:szCs w:val="24"/>
        </w:rPr>
        <w:t xml:space="preserve"> </w:t>
      </w:r>
      <w:r w:rsidRPr="00A455C9">
        <w:rPr>
          <w:rFonts w:ascii="Arial" w:eastAsia="Calibri" w:hAnsi="Arial" w:cs="Arial"/>
          <w:sz w:val="24"/>
          <w:szCs w:val="24"/>
        </w:rPr>
        <w:t>mjesečno,</w:t>
      </w:r>
    </w:p>
    <w:p w14:paraId="5817C18C" w14:textId="77777777" w:rsidR="00827C02" w:rsidRDefault="00827C02" w:rsidP="00A455C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6F16DCE4" w14:textId="2749DFB4" w:rsidR="00A455C9" w:rsidRPr="00A455C9" w:rsidRDefault="00A455C9" w:rsidP="00A455C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A455C9">
        <w:rPr>
          <w:rFonts w:ascii="Arial" w:eastAsia="Calibri" w:hAnsi="Arial" w:cs="Arial"/>
          <w:sz w:val="24"/>
          <w:szCs w:val="24"/>
        </w:rPr>
        <w:t>Kandidacijska lista grupe birača, nositelj liste Željko Ružić:</w:t>
      </w:r>
    </w:p>
    <w:p w14:paraId="5B250379" w14:textId="7151A94F" w:rsidR="00A455C9" w:rsidRPr="00A455C9" w:rsidRDefault="00A455C9" w:rsidP="00A455C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A455C9">
        <w:rPr>
          <w:rFonts w:ascii="Arial" w:eastAsia="Calibri" w:hAnsi="Arial" w:cs="Arial"/>
          <w:sz w:val="24"/>
          <w:szCs w:val="24"/>
        </w:rPr>
        <w:t>-</w:t>
      </w:r>
      <w:r w:rsidRPr="00A455C9">
        <w:rPr>
          <w:rFonts w:ascii="Arial" w:eastAsia="Calibri" w:hAnsi="Arial" w:cs="Arial"/>
          <w:sz w:val="24"/>
          <w:szCs w:val="24"/>
        </w:rPr>
        <w:tab/>
        <w:t xml:space="preserve">Nezavisni vijećnik Općinskog vijeća Željko Ružić  – </w:t>
      </w:r>
      <w:r w:rsidR="009205C7">
        <w:rPr>
          <w:rFonts w:ascii="Arial" w:eastAsia="Calibri" w:hAnsi="Arial" w:cs="Arial"/>
          <w:sz w:val="24"/>
          <w:szCs w:val="24"/>
          <w:lang w:eastAsia="hr-HR"/>
        </w:rPr>
        <w:t xml:space="preserve">35,00 </w:t>
      </w:r>
      <w:proofErr w:type="spellStart"/>
      <w:r w:rsidR="009205C7">
        <w:rPr>
          <w:rFonts w:ascii="Arial" w:eastAsia="Calibri" w:hAnsi="Arial" w:cs="Arial"/>
          <w:sz w:val="24"/>
          <w:szCs w:val="24"/>
          <w:lang w:eastAsia="hr-HR"/>
        </w:rPr>
        <w:t>Eur</w:t>
      </w:r>
      <w:proofErr w:type="spellEnd"/>
      <w:r w:rsidR="009205C7" w:rsidRPr="00A455C9">
        <w:rPr>
          <w:rFonts w:ascii="Arial" w:eastAsia="Calibri" w:hAnsi="Arial" w:cs="Arial"/>
          <w:sz w:val="24"/>
          <w:szCs w:val="24"/>
        </w:rPr>
        <w:t xml:space="preserve"> </w:t>
      </w:r>
      <w:r w:rsidRPr="00A455C9">
        <w:rPr>
          <w:rFonts w:ascii="Arial" w:eastAsia="Calibri" w:hAnsi="Arial" w:cs="Arial"/>
          <w:sz w:val="24"/>
          <w:szCs w:val="24"/>
        </w:rPr>
        <w:t>mjesečno,</w:t>
      </w:r>
    </w:p>
    <w:p w14:paraId="3603217C" w14:textId="5301C8ED" w:rsidR="00A455C9" w:rsidRPr="00A455C9" w:rsidRDefault="00A455C9" w:rsidP="00A455C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A455C9">
        <w:rPr>
          <w:rFonts w:ascii="Arial" w:eastAsia="Calibri" w:hAnsi="Arial" w:cs="Arial"/>
          <w:sz w:val="24"/>
          <w:szCs w:val="24"/>
        </w:rPr>
        <w:t>-</w:t>
      </w:r>
      <w:r w:rsidRPr="00A455C9">
        <w:rPr>
          <w:rFonts w:ascii="Arial" w:eastAsia="Calibri" w:hAnsi="Arial" w:cs="Arial"/>
          <w:sz w:val="24"/>
          <w:szCs w:val="24"/>
        </w:rPr>
        <w:tab/>
        <w:t xml:space="preserve">Nezavisni vijećnik Općinskog vijeća Elena </w:t>
      </w:r>
      <w:proofErr w:type="spellStart"/>
      <w:r w:rsidRPr="00A455C9">
        <w:rPr>
          <w:rFonts w:ascii="Arial" w:eastAsia="Calibri" w:hAnsi="Arial" w:cs="Arial"/>
          <w:sz w:val="24"/>
          <w:szCs w:val="24"/>
        </w:rPr>
        <w:t>Barnaba</w:t>
      </w:r>
      <w:proofErr w:type="spellEnd"/>
      <w:r w:rsidRPr="00A455C9">
        <w:rPr>
          <w:rFonts w:ascii="Arial" w:eastAsia="Calibri" w:hAnsi="Arial" w:cs="Arial"/>
          <w:sz w:val="24"/>
          <w:szCs w:val="24"/>
        </w:rPr>
        <w:t xml:space="preserve">'  – </w:t>
      </w:r>
      <w:r w:rsidR="009205C7">
        <w:rPr>
          <w:rFonts w:ascii="Arial" w:eastAsia="Calibri" w:hAnsi="Arial" w:cs="Arial"/>
          <w:sz w:val="24"/>
          <w:szCs w:val="24"/>
          <w:lang w:eastAsia="hr-HR"/>
        </w:rPr>
        <w:t xml:space="preserve">38,50 </w:t>
      </w:r>
      <w:proofErr w:type="spellStart"/>
      <w:r w:rsidR="009205C7">
        <w:rPr>
          <w:rFonts w:ascii="Arial" w:eastAsia="Calibri" w:hAnsi="Arial" w:cs="Arial"/>
          <w:sz w:val="24"/>
          <w:szCs w:val="24"/>
          <w:lang w:eastAsia="hr-HR"/>
        </w:rPr>
        <w:t>Eur</w:t>
      </w:r>
      <w:proofErr w:type="spellEnd"/>
      <w:r w:rsidR="009205C7" w:rsidRPr="00A455C9">
        <w:rPr>
          <w:rFonts w:ascii="Arial" w:eastAsia="Calibri" w:hAnsi="Arial" w:cs="Arial"/>
          <w:sz w:val="24"/>
          <w:szCs w:val="24"/>
        </w:rPr>
        <w:t xml:space="preserve"> </w:t>
      </w:r>
      <w:r w:rsidRPr="00A455C9">
        <w:rPr>
          <w:rFonts w:ascii="Arial" w:eastAsia="Calibri" w:hAnsi="Arial" w:cs="Arial"/>
          <w:sz w:val="24"/>
          <w:szCs w:val="24"/>
        </w:rPr>
        <w:t xml:space="preserve">mjesečno, </w:t>
      </w:r>
    </w:p>
    <w:p w14:paraId="4AE645BB" w14:textId="77777777" w:rsidR="00E028D3" w:rsidRDefault="00E028D3" w:rsidP="00A455C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3128546F" w14:textId="35604FE8" w:rsidR="00A455C9" w:rsidRPr="00A455C9" w:rsidRDefault="00A455C9" w:rsidP="00A455C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A455C9">
        <w:rPr>
          <w:rFonts w:ascii="Arial" w:eastAsia="Calibri" w:hAnsi="Arial" w:cs="Arial"/>
          <w:sz w:val="24"/>
          <w:szCs w:val="24"/>
        </w:rPr>
        <w:t xml:space="preserve">Kandidacijska lista grupe birača, nositelj liste </w:t>
      </w:r>
      <w:proofErr w:type="spellStart"/>
      <w:r w:rsidRPr="00A455C9">
        <w:rPr>
          <w:rFonts w:ascii="Arial" w:eastAsia="Calibri" w:hAnsi="Arial" w:cs="Arial"/>
          <w:sz w:val="24"/>
          <w:szCs w:val="24"/>
        </w:rPr>
        <w:t>Gianni</w:t>
      </w:r>
      <w:proofErr w:type="spellEnd"/>
      <w:r w:rsidRPr="00A455C9">
        <w:rPr>
          <w:rFonts w:ascii="Arial" w:eastAsia="Calibri" w:hAnsi="Arial" w:cs="Arial"/>
          <w:sz w:val="24"/>
          <w:szCs w:val="24"/>
        </w:rPr>
        <w:t xml:space="preserve"> Spitz:</w:t>
      </w:r>
    </w:p>
    <w:p w14:paraId="733BFD9D" w14:textId="253F92BE" w:rsidR="00A455C9" w:rsidRPr="00A455C9" w:rsidRDefault="00A455C9" w:rsidP="00A455C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A455C9">
        <w:rPr>
          <w:rFonts w:ascii="Arial" w:eastAsia="Calibri" w:hAnsi="Arial" w:cs="Arial"/>
          <w:sz w:val="24"/>
          <w:szCs w:val="24"/>
        </w:rPr>
        <w:t>-</w:t>
      </w:r>
      <w:r w:rsidRPr="00A455C9">
        <w:rPr>
          <w:rFonts w:ascii="Arial" w:eastAsia="Calibri" w:hAnsi="Arial" w:cs="Arial"/>
          <w:sz w:val="24"/>
          <w:szCs w:val="24"/>
        </w:rPr>
        <w:tab/>
        <w:t xml:space="preserve">Nezavisni vijećnik Općinskog vijeća </w:t>
      </w:r>
      <w:proofErr w:type="spellStart"/>
      <w:r w:rsidRPr="00A455C9">
        <w:rPr>
          <w:rFonts w:ascii="Arial" w:eastAsia="Calibri" w:hAnsi="Arial" w:cs="Arial"/>
          <w:sz w:val="24"/>
          <w:szCs w:val="24"/>
        </w:rPr>
        <w:t>Gianni</w:t>
      </w:r>
      <w:proofErr w:type="spellEnd"/>
      <w:r w:rsidRPr="00A455C9">
        <w:rPr>
          <w:rFonts w:ascii="Arial" w:eastAsia="Calibri" w:hAnsi="Arial" w:cs="Arial"/>
          <w:sz w:val="24"/>
          <w:szCs w:val="24"/>
        </w:rPr>
        <w:t xml:space="preserve"> Spitz – </w:t>
      </w:r>
      <w:r w:rsidR="009205C7">
        <w:rPr>
          <w:rFonts w:ascii="Arial" w:eastAsia="Calibri" w:hAnsi="Arial" w:cs="Arial"/>
          <w:sz w:val="24"/>
          <w:szCs w:val="24"/>
          <w:lang w:eastAsia="hr-HR"/>
        </w:rPr>
        <w:t xml:space="preserve">35,00 </w:t>
      </w:r>
      <w:proofErr w:type="spellStart"/>
      <w:r w:rsidR="009205C7">
        <w:rPr>
          <w:rFonts w:ascii="Arial" w:eastAsia="Calibri" w:hAnsi="Arial" w:cs="Arial"/>
          <w:sz w:val="24"/>
          <w:szCs w:val="24"/>
          <w:lang w:eastAsia="hr-HR"/>
        </w:rPr>
        <w:t>Eur</w:t>
      </w:r>
      <w:proofErr w:type="spellEnd"/>
      <w:r w:rsidR="009205C7" w:rsidRPr="00A455C9">
        <w:rPr>
          <w:rFonts w:ascii="Arial" w:eastAsia="Calibri" w:hAnsi="Arial" w:cs="Arial"/>
          <w:sz w:val="24"/>
          <w:szCs w:val="24"/>
        </w:rPr>
        <w:t xml:space="preserve"> </w:t>
      </w:r>
      <w:r w:rsidRPr="00A455C9">
        <w:rPr>
          <w:rFonts w:ascii="Arial" w:eastAsia="Calibri" w:hAnsi="Arial" w:cs="Arial"/>
          <w:sz w:val="24"/>
          <w:szCs w:val="24"/>
        </w:rPr>
        <w:t>mjesečno</w:t>
      </w:r>
    </w:p>
    <w:p w14:paraId="55E041D5" w14:textId="77777777" w:rsidR="00E028D3" w:rsidRDefault="00E028D3" w:rsidP="00A455C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5F7D6153" w14:textId="7F0DF796" w:rsidR="00A455C9" w:rsidRPr="00A455C9" w:rsidRDefault="00A455C9" w:rsidP="00A455C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A455C9">
        <w:rPr>
          <w:rFonts w:ascii="Arial" w:eastAsia="Calibri" w:hAnsi="Arial" w:cs="Arial"/>
          <w:sz w:val="24"/>
          <w:szCs w:val="24"/>
        </w:rPr>
        <w:t>Kandidacijska lista grupe birača, nositelj liste Robi Škrinjar:</w:t>
      </w:r>
    </w:p>
    <w:p w14:paraId="680B9F91" w14:textId="204A21B8" w:rsidR="00A455C9" w:rsidRPr="00A455C9" w:rsidRDefault="00A455C9" w:rsidP="00A455C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A455C9">
        <w:rPr>
          <w:rFonts w:ascii="Arial" w:eastAsia="Calibri" w:hAnsi="Arial" w:cs="Arial"/>
          <w:sz w:val="24"/>
          <w:szCs w:val="24"/>
        </w:rPr>
        <w:t>-</w:t>
      </w:r>
      <w:r w:rsidRPr="00A455C9">
        <w:rPr>
          <w:rFonts w:ascii="Arial" w:eastAsia="Calibri" w:hAnsi="Arial" w:cs="Arial"/>
          <w:sz w:val="24"/>
          <w:szCs w:val="24"/>
        </w:rPr>
        <w:tab/>
        <w:t xml:space="preserve">Nezavisni vijećnik Općinskog vijeća Robi Škrinjar – </w:t>
      </w:r>
      <w:r w:rsidR="009205C7">
        <w:rPr>
          <w:rFonts w:ascii="Arial" w:eastAsia="Calibri" w:hAnsi="Arial" w:cs="Arial"/>
          <w:sz w:val="24"/>
          <w:szCs w:val="24"/>
          <w:lang w:eastAsia="hr-HR"/>
        </w:rPr>
        <w:t xml:space="preserve">35,00 </w:t>
      </w:r>
      <w:proofErr w:type="spellStart"/>
      <w:r w:rsidR="009205C7">
        <w:rPr>
          <w:rFonts w:ascii="Arial" w:eastAsia="Calibri" w:hAnsi="Arial" w:cs="Arial"/>
          <w:sz w:val="24"/>
          <w:szCs w:val="24"/>
          <w:lang w:eastAsia="hr-HR"/>
        </w:rPr>
        <w:t>Eur</w:t>
      </w:r>
      <w:proofErr w:type="spellEnd"/>
      <w:r w:rsidR="009205C7" w:rsidRPr="00A455C9">
        <w:rPr>
          <w:rFonts w:ascii="Arial" w:eastAsia="Calibri" w:hAnsi="Arial" w:cs="Arial"/>
          <w:sz w:val="24"/>
          <w:szCs w:val="24"/>
        </w:rPr>
        <w:t xml:space="preserve"> </w:t>
      </w:r>
      <w:r w:rsidRPr="00A455C9">
        <w:rPr>
          <w:rFonts w:ascii="Arial" w:eastAsia="Calibri" w:hAnsi="Arial" w:cs="Arial"/>
          <w:sz w:val="24"/>
          <w:szCs w:val="24"/>
        </w:rPr>
        <w:t>mjesečno.</w:t>
      </w:r>
    </w:p>
    <w:p w14:paraId="7C2E42FB" w14:textId="729CCE88" w:rsidR="00A455C9" w:rsidRDefault="00A455C9" w:rsidP="00A455C9">
      <w:pPr>
        <w:spacing w:after="0" w:line="240" w:lineRule="auto"/>
        <w:jc w:val="both"/>
        <w:rPr>
          <w:rFonts w:ascii="Arial" w:eastAsia="Calibri" w:hAnsi="Arial" w:cs="Arial"/>
          <w:b/>
          <w:bCs/>
          <w:sz w:val="24"/>
          <w:szCs w:val="24"/>
          <w:lang w:eastAsia="hr-HR"/>
        </w:rPr>
      </w:pPr>
      <w:r w:rsidRPr="00A455C9">
        <w:rPr>
          <w:rFonts w:ascii="Arial" w:eastAsia="Calibri" w:hAnsi="Arial" w:cs="Arial"/>
          <w:sz w:val="24"/>
          <w:szCs w:val="24"/>
        </w:rPr>
        <w:t>-</w:t>
      </w:r>
      <w:r w:rsidRPr="00A455C9">
        <w:rPr>
          <w:rFonts w:ascii="Arial" w:eastAsia="Calibri" w:hAnsi="Arial" w:cs="Arial"/>
          <w:sz w:val="24"/>
          <w:szCs w:val="24"/>
        </w:rPr>
        <w:tab/>
        <w:t xml:space="preserve">Nezavisni vijećnik Općinskog vijeća Ivica Klarić – </w:t>
      </w:r>
      <w:r w:rsidR="009205C7">
        <w:rPr>
          <w:rFonts w:ascii="Arial" w:eastAsia="Calibri" w:hAnsi="Arial" w:cs="Arial"/>
          <w:sz w:val="24"/>
          <w:szCs w:val="24"/>
          <w:lang w:eastAsia="hr-HR"/>
        </w:rPr>
        <w:t xml:space="preserve">35,00 </w:t>
      </w:r>
      <w:proofErr w:type="spellStart"/>
      <w:r w:rsidR="009205C7">
        <w:rPr>
          <w:rFonts w:ascii="Arial" w:eastAsia="Calibri" w:hAnsi="Arial" w:cs="Arial"/>
          <w:sz w:val="24"/>
          <w:szCs w:val="24"/>
          <w:lang w:eastAsia="hr-HR"/>
        </w:rPr>
        <w:t>Eur</w:t>
      </w:r>
      <w:proofErr w:type="spellEnd"/>
      <w:r w:rsidR="009205C7" w:rsidRPr="00A455C9">
        <w:rPr>
          <w:rFonts w:ascii="Arial" w:eastAsia="Calibri" w:hAnsi="Arial" w:cs="Arial"/>
          <w:sz w:val="24"/>
          <w:szCs w:val="24"/>
        </w:rPr>
        <w:t xml:space="preserve"> </w:t>
      </w:r>
      <w:r w:rsidRPr="00A455C9">
        <w:rPr>
          <w:rFonts w:ascii="Arial" w:eastAsia="Calibri" w:hAnsi="Arial" w:cs="Arial"/>
          <w:sz w:val="24"/>
          <w:szCs w:val="24"/>
        </w:rPr>
        <w:t>mjesečno.</w:t>
      </w:r>
    </w:p>
    <w:p w14:paraId="32B57A4B" w14:textId="77777777" w:rsidR="00E028D3" w:rsidRDefault="00E028D3" w:rsidP="00A455C9">
      <w:pPr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lang w:eastAsia="hr-HR"/>
        </w:rPr>
      </w:pPr>
    </w:p>
    <w:p w14:paraId="2100AA4B" w14:textId="70E595EC" w:rsidR="00432831" w:rsidRPr="004B67E4" w:rsidRDefault="00432831" w:rsidP="00A455C9">
      <w:pPr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b/>
          <w:bCs/>
          <w:sz w:val="24"/>
          <w:szCs w:val="24"/>
          <w:lang w:eastAsia="hr-HR"/>
        </w:rPr>
        <w:t>V.</w:t>
      </w:r>
    </w:p>
    <w:p w14:paraId="3191C17C" w14:textId="77777777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b/>
          <w:bCs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sz w:val="24"/>
          <w:szCs w:val="24"/>
        </w:rPr>
        <w:t>Raspoređena sredstva iz ove Odluke doznačuju se na žiroračun političke stranke odnosno na poseban račun nezavisnog vijećnika Općinskog vijeća Općine Brtonigla - Verteneglio, tromjesečno u jednakim iznosima odnosno ako se početak ili završetak mandata ne poklapaju s početkom ili završetkom tromjesečja, u tom se tromjesečju isplaćuje iznos razmjeran broju dana trajanja mandata.</w:t>
      </w:r>
    </w:p>
    <w:p w14:paraId="3FB87B67" w14:textId="16D6E6D1" w:rsidR="00432831" w:rsidRDefault="00432831" w:rsidP="004328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sz w:val="24"/>
          <w:szCs w:val="24"/>
        </w:rPr>
        <w:t>Ako nezavisni vijećnik Općinskog vijeća Općine Brtonigla – Verteneglio nije u propisanom roku otvorio poseban račun za redovito godišnje financiranje ili nije dostavio pisanu obavijest s podacima o broju računa Općinskom vijeću, sukladno Zakona o financiranju političkih aktivnosti, izborne promidžbe i referenduma (Narodne novine, broj – 29/19</w:t>
      </w:r>
      <w:r w:rsidR="00900F33" w:rsidRPr="004B67E4">
        <w:rPr>
          <w:rFonts w:ascii="Arial" w:eastAsia="Calibri" w:hAnsi="Arial" w:cs="Arial"/>
          <w:sz w:val="24"/>
          <w:szCs w:val="24"/>
        </w:rPr>
        <w:t xml:space="preserve"> i </w:t>
      </w:r>
      <w:r w:rsidRPr="004B67E4">
        <w:rPr>
          <w:rFonts w:ascii="Arial" w:eastAsia="Calibri" w:hAnsi="Arial" w:cs="Arial"/>
          <w:sz w:val="24"/>
          <w:szCs w:val="24"/>
        </w:rPr>
        <w:t>98/19), Općina Brtonigla – Verteneglio nije mu dužna isplatiti sredstva za redovito godišnje financiranje za razdoblje u kojem poseban račun nije bio otvoren ili nije bila dostavljena pisana obavijest s podacima o broju računa.</w:t>
      </w:r>
    </w:p>
    <w:p w14:paraId="4D619114" w14:textId="357D566D" w:rsidR="009D3E31" w:rsidRPr="00F21F68" w:rsidRDefault="009D3E31" w:rsidP="004328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bCs/>
          <w:sz w:val="24"/>
          <w:szCs w:val="24"/>
          <w:lang w:eastAsia="hr-HR"/>
        </w:rPr>
      </w:pPr>
      <w:r w:rsidRPr="00F21F68">
        <w:rPr>
          <w:rFonts w:ascii="Arial" w:eastAsia="Calibri" w:hAnsi="Arial" w:cs="Arial"/>
          <w:bCs/>
          <w:sz w:val="24"/>
          <w:szCs w:val="24"/>
          <w:lang w:eastAsia="hr-HR"/>
        </w:rPr>
        <w:t>Nezavisnim vijećnic</w:t>
      </w:r>
      <w:r w:rsidR="006329CD" w:rsidRPr="00F21F68">
        <w:rPr>
          <w:rFonts w:ascii="Arial" w:eastAsia="Calibri" w:hAnsi="Arial" w:cs="Arial"/>
          <w:bCs/>
          <w:sz w:val="24"/>
          <w:szCs w:val="24"/>
          <w:lang w:eastAsia="hr-HR"/>
        </w:rPr>
        <w:t>ima</w:t>
      </w:r>
      <w:r w:rsidRPr="00F21F68">
        <w:rPr>
          <w:rFonts w:ascii="Arial" w:eastAsia="Calibri" w:hAnsi="Arial" w:cs="Arial"/>
          <w:bCs/>
          <w:sz w:val="24"/>
          <w:szCs w:val="24"/>
          <w:lang w:eastAsia="hr-HR"/>
        </w:rPr>
        <w:t xml:space="preserve"> Općinskog vijeća Općine Brtonigla – Verteneglio koji su dostavili izjavu</w:t>
      </w:r>
      <w:r w:rsidRPr="00F21F68">
        <w:t xml:space="preserve"> </w:t>
      </w:r>
      <w:r w:rsidRPr="00F21F68">
        <w:rPr>
          <w:rFonts w:ascii="Arial" w:eastAsia="Calibri" w:hAnsi="Arial" w:cs="Arial"/>
          <w:bCs/>
          <w:sz w:val="24"/>
          <w:szCs w:val="24"/>
          <w:lang w:eastAsia="hr-HR"/>
        </w:rPr>
        <w:t>o odricanju od prava na redovito godišnje financiranje iz proračuna Općine Brtonigla – Verteneglio, u smislu  članka 8</w:t>
      </w:r>
      <w:r w:rsidR="006329CD" w:rsidRPr="00F21F68">
        <w:rPr>
          <w:rFonts w:ascii="Arial" w:eastAsia="Calibri" w:hAnsi="Arial" w:cs="Arial"/>
          <w:bCs/>
          <w:sz w:val="24"/>
          <w:szCs w:val="24"/>
          <w:lang w:eastAsia="hr-HR"/>
        </w:rPr>
        <w:t>.</w:t>
      </w:r>
      <w:r w:rsidRPr="00F21F68">
        <w:rPr>
          <w:rFonts w:ascii="Arial" w:eastAsia="Calibri" w:hAnsi="Arial" w:cs="Arial"/>
          <w:bCs/>
          <w:sz w:val="24"/>
          <w:szCs w:val="24"/>
          <w:lang w:eastAsia="hr-HR"/>
        </w:rPr>
        <w:t xml:space="preserve"> stavka 1</w:t>
      </w:r>
      <w:r w:rsidR="00CF6D73">
        <w:rPr>
          <w:rFonts w:ascii="Arial" w:eastAsia="Calibri" w:hAnsi="Arial" w:cs="Arial"/>
          <w:bCs/>
          <w:sz w:val="24"/>
          <w:szCs w:val="24"/>
          <w:lang w:eastAsia="hr-HR"/>
        </w:rPr>
        <w:t>.</w:t>
      </w:r>
      <w:r w:rsidRPr="00F21F68">
        <w:rPr>
          <w:rFonts w:ascii="Arial" w:eastAsia="Calibri" w:hAnsi="Arial" w:cs="Arial"/>
          <w:bCs/>
          <w:sz w:val="24"/>
          <w:szCs w:val="24"/>
          <w:lang w:eastAsia="hr-HR"/>
        </w:rPr>
        <w:t xml:space="preserve"> i 4</w:t>
      </w:r>
      <w:r w:rsidR="00CF6D73">
        <w:rPr>
          <w:rFonts w:ascii="Arial" w:eastAsia="Calibri" w:hAnsi="Arial" w:cs="Arial"/>
          <w:bCs/>
          <w:sz w:val="24"/>
          <w:szCs w:val="24"/>
          <w:lang w:eastAsia="hr-HR"/>
        </w:rPr>
        <w:t>.</w:t>
      </w:r>
      <w:r w:rsidRPr="00F21F68">
        <w:rPr>
          <w:rFonts w:ascii="Arial" w:eastAsia="Calibri" w:hAnsi="Arial" w:cs="Arial"/>
          <w:bCs/>
          <w:sz w:val="24"/>
          <w:szCs w:val="24"/>
          <w:lang w:eastAsia="hr-HR"/>
        </w:rPr>
        <w:t xml:space="preserve"> Zakona o financiranju političkih aktivnosti, izborne promidžbe i referenduma („Narodne novine“, broj 29/19 i 98/19), a koji istu n</w:t>
      </w:r>
      <w:r w:rsidR="00CF6D73">
        <w:rPr>
          <w:rFonts w:ascii="Arial" w:eastAsia="Calibri" w:hAnsi="Arial" w:cs="Arial"/>
          <w:bCs/>
          <w:sz w:val="24"/>
          <w:szCs w:val="24"/>
          <w:lang w:eastAsia="hr-HR"/>
        </w:rPr>
        <w:t>e povuku</w:t>
      </w:r>
      <w:r w:rsidRPr="00F21F68">
        <w:rPr>
          <w:rFonts w:ascii="Arial" w:eastAsia="Calibri" w:hAnsi="Arial" w:cs="Arial"/>
          <w:bCs/>
          <w:sz w:val="24"/>
          <w:szCs w:val="24"/>
          <w:lang w:eastAsia="hr-HR"/>
        </w:rPr>
        <w:t xml:space="preserve"> do 31. </w:t>
      </w:r>
      <w:r w:rsidR="00CF6D73">
        <w:rPr>
          <w:rFonts w:ascii="Arial" w:eastAsia="Calibri" w:hAnsi="Arial" w:cs="Arial"/>
          <w:bCs/>
          <w:sz w:val="24"/>
          <w:szCs w:val="24"/>
          <w:lang w:eastAsia="hr-HR"/>
        </w:rPr>
        <w:t>prosinca</w:t>
      </w:r>
      <w:r w:rsidRPr="00F21F68">
        <w:rPr>
          <w:rFonts w:ascii="Arial" w:eastAsia="Calibri" w:hAnsi="Arial" w:cs="Arial"/>
          <w:bCs/>
          <w:sz w:val="24"/>
          <w:szCs w:val="24"/>
          <w:lang w:eastAsia="hr-HR"/>
        </w:rPr>
        <w:t xml:space="preserve"> 202</w:t>
      </w:r>
      <w:r w:rsidR="00DF3E64">
        <w:rPr>
          <w:rFonts w:ascii="Arial" w:eastAsia="Calibri" w:hAnsi="Arial" w:cs="Arial"/>
          <w:bCs/>
          <w:sz w:val="24"/>
          <w:szCs w:val="24"/>
          <w:lang w:eastAsia="hr-HR"/>
        </w:rPr>
        <w:t>3</w:t>
      </w:r>
      <w:r w:rsidRPr="00F21F68">
        <w:rPr>
          <w:rFonts w:ascii="Arial" w:eastAsia="Calibri" w:hAnsi="Arial" w:cs="Arial"/>
          <w:bCs/>
          <w:sz w:val="24"/>
          <w:szCs w:val="24"/>
          <w:lang w:eastAsia="hr-HR"/>
        </w:rPr>
        <w:t xml:space="preserve">. godine, ne </w:t>
      </w:r>
      <w:r w:rsidR="006329CD" w:rsidRPr="00F21F68">
        <w:rPr>
          <w:rFonts w:ascii="Arial" w:eastAsia="Calibri" w:hAnsi="Arial" w:cs="Arial"/>
          <w:bCs/>
          <w:sz w:val="24"/>
          <w:szCs w:val="24"/>
          <w:lang w:eastAsia="hr-HR"/>
        </w:rPr>
        <w:t>ostvaruj</w:t>
      </w:r>
      <w:r w:rsidR="00CF6D73">
        <w:rPr>
          <w:rFonts w:ascii="Arial" w:eastAsia="Calibri" w:hAnsi="Arial" w:cs="Arial"/>
          <w:bCs/>
          <w:sz w:val="24"/>
          <w:szCs w:val="24"/>
          <w:lang w:eastAsia="hr-HR"/>
        </w:rPr>
        <w:t>u</w:t>
      </w:r>
      <w:r w:rsidR="006329CD" w:rsidRPr="00F21F68">
        <w:rPr>
          <w:rFonts w:ascii="Arial" w:eastAsia="Calibri" w:hAnsi="Arial" w:cs="Arial"/>
          <w:bCs/>
          <w:sz w:val="24"/>
          <w:szCs w:val="24"/>
          <w:lang w:eastAsia="hr-HR"/>
        </w:rPr>
        <w:t xml:space="preserve"> pravo na financiranje iz ove Odluke u 202</w:t>
      </w:r>
      <w:r w:rsidR="00DF3E64">
        <w:rPr>
          <w:rFonts w:ascii="Arial" w:eastAsia="Calibri" w:hAnsi="Arial" w:cs="Arial"/>
          <w:bCs/>
          <w:sz w:val="24"/>
          <w:szCs w:val="24"/>
          <w:lang w:eastAsia="hr-HR"/>
        </w:rPr>
        <w:t>4</w:t>
      </w:r>
      <w:r w:rsidR="006329CD" w:rsidRPr="00F21F68">
        <w:rPr>
          <w:rFonts w:ascii="Arial" w:eastAsia="Calibri" w:hAnsi="Arial" w:cs="Arial"/>
          <w:bCs/>
          <w:sz w:val="24"/>
          <w:szCs w:val="24"/>
          <w:lang w:eastAsia="hr-HR"/>
        </w:rPr>
        <w:t xml:space="preserve">. godini. </w:t>
      </w:r>
    </w:p>
    <w:p w14:paraId="2362F197" w14:textId="77777777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lang w:eastAsia="hr-HR"/>
        </w:rPr>
      </w:pPr>
    </w:p>
    <w:p w14:paraId="25DAF929" w14:textId="77777777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b/>
          <w:bCs/>
          <w:sz w:val="24"/>
          <w:szCs w:val="24"/>
          <w:lang w:eastAsia="hr-HR"/>
        </w:rPr>
        <w:t>VI.</w:t>
      </w:r>
    </w:p>
    <w:p w14:paraId="219AFF6F" w14:textId="12653B4F" w:rsidR="00432831" w:rsidRPr="004B67E4" w:rsidRDefault="00432831" w:rsidP="00F21F6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b/>
          <w:bCs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sz w:val="24"/>
          <w:szCs w:val="24"/>
          <w:lang w:eastAsia="hr-HR"/>
        </w:rPr>
        <w:t>U pogledu korištenja sredstava, podnošenja financijskih izvještaja i drugih prava i obveza uvezi provedbe ove Odluke političke stranke i nezavisni članovi Općinskog  vijeća dužni su postupati</w:t>
      </w:r>
      <w:r w:rsidR="00F21F68">
        <w:rPr>
          <w:rFonts w:ascii="Arial" w:eastAsia="Calibri" w:hAnsi="Arial" w:cs="Arial"/>
          <w:sz w:val="24"/>
          <w:szCs w:val="24"/>
          <w:lang w:eastAsia="hr-HR"/>
        </w:rPr>
        <w:t xml:space="preserve"> </w:t>
      </w:r>
      <w:r w:rsidRPr="004B67E4">
        <w:rPr>
          <w:rFonts w:ascii="Arial" w:eastAsia="Calibri" w:hAnsi="Arial" w:cs="Arial"/>
          <w:sz w:val="24"/>
          <w:szCs w:val="24"/>
          <w:lang w:eastAsia="hr-HR"/>
        </w:rPr>
        <w:t xml:space="preserve">sukladno odredbama važećeg </w:t>
      </w:r>
      <w:r w:rsidRPr="004B67E4">
        <w:rPr>
          <w:rFonts w:ascii="Arial" w:eastAsia="Calibri" w:hAnsi="Arial" w:cs="Arial"/>
          <w:sz w:val="24"/>
          <w:szCs w:val="24"/>
        </w:rPr>
        <w:t>Zakona o financiranju političkih aktivnosti, izborne promidžbe i referenduma (Narodne novine, broj – 29/19</w:t>
      </w:r>
      <w:r w:rsidR="00C27E93" w:rsidRPr="004B67E4">
        <w:rPr>
          <w:rFonts w:ascii="Arial" w:eastAsia="Calibri" w:hAnsi="Arial" w:cs="Arial"/>
          <w:sz w:val="24"/>
          <w:szCs w:val="24"/>
        </w:rPr>
        <w:t xml:space="preserve"> i </w:t>
      </w:r>
      <w:r w:rsidRPr="004B67E4">
        <w:rPr>
          <w:rFonts w:ascii="Arial" w:eastAsia="Calibri" w:hAnsi="Arial" w:cs="Arial"/>
          <w:sz w:val="24"/>
          <w:szCs w:val="24"/>
        </w:rPr>
        <w:t xml:space="preserve">98/19) i odgovarajućih </w:t>
      </w:r>
      <w:proofErr w:type="spellStart"/>
      <w:r w:rsidRPr="004B67E4">
        <w:rPr>
          <w:rFonts w:ascii="Arial" w:eastAsia="Calibri" w:hAnsi="Arial" w:cs="Arial"/>
          <w:sz w:val="24"/>
          <w:szCs w:val="24"/>
        </w:rPr>
        <w:t>podzakonskih</w:t>
      </w:r>
      <w:proofErr w:type="spellEnd"/>
      <w:r w:rsidRPr="004B67E4">
        <w:rPr>
          <w:rFonts w:ascii="Arial" w:eastAsia="Calibri" w:hAnsi="Arial" w:cs="Arial"/>
          <w:sz w:val="24"/>
          <w:szCs w:val="24"/>
        </w:rPr>
        <w:t xml:space="preserve"> akata</w:t>
      </w:r>
      <w:r w:rsidRPr="004B67E4">
        <w:rPr>
          <w:rFonts w:ascii="Arial" w:eastAsia="Calibri" w:hAnsi="Arial" w:cs="Arial"/>
          <w:sz w:val="24"/>
          <w:szCs w:val="24"/>
          <w:lang w:eastAsia="hr-HR"/>
        </w:rPr>
        <w:t>.</w:t>
      </w:r>
    </w:p>
    <w:p w14:paraId="524618F2" w14:textId="77777777" w:rsidR="00432831" w:rsidRPr="004B67E4" w:rsidRDefault="00432831" w:rsidP="0043283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4B67E4">
        <w:rPr>
          <w:rFonts w:ascii="Arial" w:eastAsia="Calibri" w:hAnsi="Arial" w:cs="Arial"/>
          <w:b/>
          <w:sz w:val="24"/>
          <w:szCs w:val="24"/>
        </w:rPr>
        <w:t>VII.</w:t>
      </w:r>
    </w:p>
    <w:p w14:paraId="6637CAA9" w14:textId="50779746" w:rsidR="00432831" w:rsidRPr="004B67E4" w:rsidRDefault="00432831" w:rsidP="0043283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sz w:val="24"/>
          <w:szCs w:val="24"/>
        </w:rPr>
        <w:tab/>
        <w:t>U Proračunu Općine Brtonigla - Verteneglio za 202</w:t>
      </w:r>
      <w:r w:rsidR="00994281">
        <w:rPr>
          <w:rFonts w:ascii="Arial" w:eastAsia="Calibri" w:hAnsi="Arial" w:cs="Arial"/>
          <w:sz w:val="24"/>
          <w:szCs w:val="24"/>
        </w:rPr>
        <w:t>3</w:t>
      </w:r>
      <w:r w:rsidRPr="004B67E4">
        <w:rPr>
          <w:rFonts w:ascii="Arial" w:eastAsia="Calibri" w:hAnsi="Arial" w:cs="Arial"/>
          <w:sz w:val="24"/>
          <w:szCs w:val="24"/>
        </w:rPr>
        <w:t xml:space="preserve">. godine osigurana su sredstva  za rad političkih stranaka i nezavisnih vijećnika zastupljenih u Općinskom vijeću Općine Brtonigla - Verteneglio (konto broj 38114). </w:t>
      </w:r>
    </w:p>
    <w:p w14:paraId="3DA79DFA" w14:textId="77777777" w:rsidR="00AC306C" w:rsidRDefault="00AC306C" w:rsidP="0043283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lang w:eastAsia="hr-HR"/>
        </w:rPr>
      </w:pPr>
    </w:p>
    <w:p w14:paraId="4FC4A697" w14:textId="40F2CCCD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b/>
          <w:bCs/>
          <w:sz w:val="24"/>
          <w:szCs w:val="24"/>
          <w:lang w:eastAsia="hr-HR"/>
        </w:rPr>
        <w:t>VIII.</w:t>
      </w:r>
    </w:p>
    <w:p w14:paraId="668DF5A7" w14:textId="64871C48" w:rsidR="00432831" w:rsidRPr="004B67E4" w:rsidRDefault="00432831" w:rsidP="00F21F6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sz w:val="24"/>
          <w:szCs w:val="24"/>
          <w:lang w:eastAsia="hr-HR"/>
        </w:rPr>
        <w:t>Izrazi u ovoj Odluci koji imaju rodno značenje, bez obzira da li se koriste u muškom ili</w:t>
      </w:r>
      <w:r w:rsidR="00F21F68">
        <w:rPr>
          <w:rFonts w:ascii="Arial" w:eastAsia="Calibri" w:hAnsi="Arial" w:cs="Arial"/>
          <w:sz w:val="24"/>
          <w:szCs w:val="24"/>
          <w:lang w:eastAsia="hr-HR"/>
        </w:rPr>
        <w:t xml:space="preserve"> </w:t>
      </w:r>
      <w:r w:rsidRPr="004B67E4">
        <w:rPr>
          <w:rFonts w:ascii="Arial" w:eastAsia="Calibri" w:hAnsi="Arial" w:cs="Arial"/>
          <w:sz w:val="24"/>
          <w:szCs w:val="24"/>
          <w:lang w:eastAsia="hr-HR"/>
        </w:rPr>
        <w:t>ženskom rodu, obuhvaćaju na jednak način i muški i ženski rod.</w:t>
      </w:r>
    </w:p>
    <w:p w14:paraId="32F22881" w14:textId="5202EBD7" w:rsidR="009F2C3D" w:rsidRDefault="009F2C3D" w:rsidP="0043283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lang w:eastAsia="hr-HR"/>
        </w:rPr>
      </w:pPr>
    </w:p>
    <w:p w14:paraId="551E8480" w14:textId="14464540" w:rsidR="005B0122" w:rsidRDefault="005B0122" w:rsidP="0043283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lang w:eastAsia="hr-HR"/>
        </w:rPr>
      </w:pPr>
    </w:p>
    <w:p w14:paraId="66DB7593" w14:textId="77777777" w:rsidR="005B0122" w:rsidRDefault="005B0122" w:rsidP="0043283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lang w:eastAsia="hr-HR"/>
        </w:rPr>
      </w:pPr>
    </w:p>
    <w:p w14:paraId="3639A13C" w14:textId="03DF9209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b/>
          <w:bCs/>
          <w:sz w:val="24"/>
          <w:szCs w:val="24"/>
          <w:lang w:eastAsia="hr-HR"/>
        </w:rPr>
        <w:lastRenderedPageBreak/>
        <w:t>IX.</w:t>
      </w:r>
    </w:p>
    <w:p w14:paraId="43F67BFE" w14:textId="0A6F231F" w:rsidR="00432831" w:rsidRPr="004B67E4" w:rsidRDefault="00432831" w:rsidP="00C7664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b/>
          <w:bCs/>
          <w:sz w:val="24"/>
          <w:szCs w:val="24"/>
          <w:lang w:eastAsia="hr-HR"/>
        </w:rPr>
        <w:tab/>
      </w:r>
      <w:r w:rsidRPr="004B67E4">
        <w:rPr>
          <w:rFonts w:ascii="Arial" w:eastAsia="Calibri" w:hAnsi="Arial" w:cs="Arial"/>
          <w:sz w:val="24"/>
          <w:szCs w:val="24"/>
        </w:rPr>
        <w:t xml:space="preserve">Ova Odluka </w:t>
      </w:r>
      <w:r w:rsidR="00C7664E">
        <w:rPr>
          <w:rFonts w:ascii="Arial" w:eastAsia="Calibri" w:hAnsi="Arial" w:cs="Arial"/>
          <w:sz w:val="24"/>
          <w:szCs w:val="24"/>
        </w:rPr>
        <w:t>objavljuje se</w:t>
      </w:r>
      <w:r w:rsidRPr="004B67E4">
        <w:rPr>
          <w:rFonts w:ascii="Arial" w:eastAsia="Calibri" w:hAnsi="Arial" w:cs="Arial"/>
          <w:sz w:val="24"/>
          <w:szCs w:val="24"/>
        </w:rPr>
        <w:t xml:space="preserve"> u Službenim novinama Općine Brtonigla – Verteneglio, </w:t>
      </w:r>
      <w:r w:rsidR="00C7664E">
        <w:rPr>
          <w:rFonts w:ascii="Arial" w:eastAsia="Calibri" w:hAnsi="Arial" w:cs="Arial"/>
          <w:sz w:val="24"/>
          <w:szCs w:val="24"/>
        </w:rPr>
        <w:t xml:space="preserve">i na </w:t>
      </w:r>
      <w:r w:rsidRPr="004B67E4">
        <w:rPr>
          <w:rFonts w:ascii="Arial" w:eastAsia="Calibri" w:hAnsi="Arial" w:cs="Arial"/>
          <w:sz w:val="24"/>
          <w:szCs w:val="24"/>
        </w:rPr>
        <w:t xml:space="preserve">službenim web stranicama Općine </w:t>
      </w:r>
      <w:hyperlink r:id="rId7" w:history="1">
        <w:r w:rsidRPr="004B67E4">
          <w:rPr>
            <w:rFonts w:ascii="Arial" w:eastAsia="Calibri" w:hAnsi="Arial" w:cs="Arial"/>
            <w:color w:val="0000FF"/>
            <w:sz w:val="24"/>
            <w:szCs w:val="24"/>
            <w:u w:val="single"/>
          </w:rPr>
          <w:t>www.brtonigla-verteneglio.hr</w:t>
        </w:r>
      </w:hyperlink>
      <w:r w:rsidR="00C7664E">
        <w:rPr>
          <w:rFonts w:ascii="Arial" w:eastAsia="Calibri" w:hAnsi="Arial" w:cs="Arial"/>
          <w:sz w:val="24"/>
          <w:szCs w:val="24"/>
        </w:rPr>
        <w:t>, a stupa na snagu 01.siječnja 202</w:t>
      </w:r>
      <w:r w:rsidR="00994281">
        <w:rPr>
          <w:rFonts w:ascii="Arial" w:eastAsia="Calibri" w:hAnsi="Arial" w:cs="Arial"/>
          <w:sz w:val="24"/>
          <w:szCs w:val="24"/>
        </w:rPr>
        <w:t>3</w:t>
      </w:r>
      <w:r w:rsidR="00C7664E">
        <w:rPr>
          <w:rFonts w:ascii="Arial" w:eastAsia="Calibri" w:hAnsi="Arial" w:cs="Arial"/>
          <w:sz w:val="24"/>
          <w:szCs w:val="24"/>
        </w:rPr>
        <w:t>. godine.</w:t>
      </w:r>
    </w:p>
    <w:p w14:paraId="44917B6C" w14:textId="77777777" w:rsidR="00E243F5" w:rsidRDefault="00E243F5" w:rsidP="00432831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14:paraId="4423434B" w14:textId="77777777" w:rsidR="00E243F5" w:rsidRDefault="00E243F5" w:rsidP="00432831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14:paraId="280EA346" w14:textId="1C44F3E6" w:rsidR="00432831" w:rsidRPr="004B67E4" w:rsidRDefault="00432831" w:rsidP="00432831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sz w:val="24"/>
          <w:szCs w:val="24"/>
        </w:rPr>
        <w:t xml:space="preserve">KLASA: </w:t>
      </w:r>
      <w:r w:rsidR="00211F23">
        <w:rPr>
          <w:rFonts w:ascii="Arial" w:eastAsia="Calibri" w:hAnsi="Arial" w:cs="Arial"/>
          <w:sz w:val="24"/>
          <w:szCs w:val="24"/>
        </w:rPr>
        <w:t>402-01/2</w:t>
      </w:r>
      <w:r w:rsidR="00994281">
        <w:rPr>
          <w:rFonts w:ascii="Arial" w:eastAsia="Calibri" w:hAnsi="Arial" w:cs="Arial"/>
          <w:sz w:val="24"/>
          <w:szCs w:val="24"/>
        </w:rPr>
        <w:t>2</w:t>
      </w:r>
      <w:r w:rsidR="00211F23">
        <w:rPr>
          <w:rFonts w:ascii="Arial" w:eastAsia="Calibri" w:hAnsi="Arial" w:cs="Arial"/>
          <w:sz w:val="24"/>
          <w:szCs w:val="24"/>
        </w:rPr>
        <w:t>-10/0</w:t>
      </w:r>
      <w:r w:rsidR="00994281">
        <w:rPr>
          <w:rFonts w:ascii="Arial" w:eastAsia="Calibri" w:hAnsi="Arial" w:cs="Arial"/>
          <w:sz w:val="24"/>
          <w:szCs w:val="24"/>
        </w:rPr>
        <w:t>7</w:t>
      </w:r>
    </w:p>
    <w:p w14:paraId="549A8607" w14:textId="5208A2EC" w:rsidR="00432831" w:rsidRPr="004B67E4" w:rsidRDefault="00432831" w:rsidP="00432831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sz w:val="24"/>
          <w:szCs w:val="24"/>
        </w:rPr>
        <w:t xml:space="preserve">URBROJ: </w:t>
      </w:r>
      <w:r w:rsidR="00994281">
        <w:rPr>
          <w:rFonts w:ascii="Arial" w:eastAsia="Calibri" w:hAnsi="Arial" w:cs="Arial"/>
          <w:sz w:val="24"/>
          <w:szCs w:val="24"/>
        </w:rPr>
        <w:t>2163-13-04/04-22-</w:t>
      </w:r>
      <w:r w:rsidR="005B0122">
        <w:rPr>
          <w:rFonts w:ascii="Arial" w:eastAsia="Calibri" w:hAnsi="Arial" w:cs="Arial"/>
          <w:sz w:val="24"/>
          <w:szCs w:val="24"/>
        </w:rPr>
        <w:t>3</w:t>
      </w:r>
      <w:bookmarkStart w:id="3" w:name="_GoBack"/>
      <w:bookmarkEnd w:id="3"/>
    </w:p>
    <w:p w14:paraId="47148CF7" w14:textId="7C456C2F" w:rsidR="00432831" w:rsidRPr="004B67E4" w:rsidRDefault="00432831" w:rsidP="00432831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proofErr w:type="spellStart"/>
      <w:r w:rsidRPr="004B67E4">
        <w:rPr>
          <w:rFonts w:ascii="Arial" w:eastAsia="Calibri" w:hAnsi="Arial" w:cs="Arial"/>
          <w:sz w:val="24"/>
          <w:szCs w:val="24"/>
        </w:rPr>
        <w:t>Brtolnigla</w:t>
      </w:r>
      <w:proofErr w:type="spellEnd"/>
      <w:r w:rsidRPr="004B67E4">
        <w:rPr>
          <w:rFonts w:ascii="Arial" w:eastAsia="Calibri" w:hAnsi="Arial" w:cs="Arial"/>
          <w:sz w:val="24"/>
          <w:szCs w:val="24"/>
        </w:rPr>
        <w:t xml:space="preserve"> – Verteneglio, </w:t>
      </w:r>
      <w:r w:rsidR="005B0122">
        <w:rPr>
          <w:rFonts w:ascii="Arial" w:eastAsia="Calibri" w:hAnsi="Arial" w:cs="Arial"/>
          <w:sz w:val="24"/>
          <w:szCs w:val="24"/>
        </w:rPr>
        <w:t>16.prosinca 2022. godine</w:t>
      </w:r>
    </w:p>
    <w:p w14:paraId="7A70B213" w14:textId="77777777" w:rsidR="00432831" w:rsidRPr="004B67E4" w:rsidRDefault="00432831" w:rsidP="00432831">
      <w:pPr>
        <w:spacing w:after="200" w:line="276" w:lineRule="auto"/>
        <w:jc w:val="center"/>
        <w:rPr>
          <w:rFonts w:ascii="Arial" w:eastAsia="Calibri" w:hAnsi="Arial" w:cs="Arial"/>
          <w:sz w:val="24"/>
          <w:szCs w:val="24"/>
        </w:rPr>
      </w:pPr>
    </w:p>
    <w:p w14:paraId="506C74A5" w14:textId="77777777" w:rsidR="00432831" w:rsidRPr="004B67E4" w:rsidRDefault="00432831" w:rsidP="00432831">
      <w:pPr>
        <w:spacing w:after="200" w:line="276" w:lineRule="auto"/>
        <w:jc w:val="center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sz w:val="24"/>
          <w:szCs w:val="24"/>
        </w:rPr>
        <w:t>OPĆINSKO VIJEĆE OPĆINE BRTONIGLA – VERTENEGLIO</w:t>
      </w:r>
    </w:p>
    <w:p w14:paraId="6BC3AD96" w14:textId="77777777" w:rsidR="00432831" w:rsidRPr="004B67E4" w:rsidRDefault="00432831" w:rsidP="00432831">
      <w:pPr>
        <w:spacing w:after="200" w:line="276" w:lineRule="auto"/>
        <w:jc w:val="center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sz w:val="24"/>
          <w:szCs w:val="24"/>
        </w:rPr>
        <w:t>Predsjednik</w:t>
      </w:r>
    </w:p>
    <w:p w14:paraId="4CE756EA" w14:textId="0620E3C0" w:rsidR="00432831" w:rsidRPr="004B67E4" w:rsidRDefault="00C7664E" w:rsidP="00432831">
      <w:pPr>
        <w:spacing w:after="200" w:line="276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Željko Ružić</w:t>
      </w:r>
    </w:p>
    <w:p w14:paraId="61FE3FEC" w14:textId="77777777" w:rsidR="004E3F6C" w:rsidRPr="00474819" w:rsidRDefault="004E3F6C" w:rsidP="00432831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8E9D1AA" w14:textId="36CDF745" w:rsidR="00423682" w:rsidRDefault="00423682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693E697" w14:textId="4301DE23" w:rsidR="00C7664E" w:rsidRDefault="00C7664E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9B3AFCB" w14:textId="3D6BD8BC" w:rsidR="00C7664E" w:rsidRDefault="00C7664E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D6683E7" w14:textId="10DF2C6F" w:rsidR="00C7664E" w:rsidRDefault="00C7664E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CB84702" w14:textId="248909C5" w:rsidR="00C7664E" w:rsidRDefault="00C7664E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8488F93" w14:textId="52B8DF68" w:rsidR="00C7664E" w:rsidRDefault="00C7664E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95F6CEE" w14:textId="7CE29942" w:rsidR="00C7664E" w:rsidRDefault="00C7664E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C1E7F07" w14:textId="58FBE15E" w:rsidR="00C7664E" w:rsidRDefault="00C7664E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201CB55" w14:textId="29E26335" w:rsidR="00C7664E" w:rsidRDefault="00C7664E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D04AE3C" w14:textId="679D26A9" w:rsidR="00C7664E" w:rsidRDefault="00C7664E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2E10CC5" w14:textId="5EB3A034" w:rsidR="00C7664E" w:rsidRDefault="00C7664E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2C15E566" w14:textId="5F0E5338" w:rsidR="00C7664E" w:rsidRDefault="00C7664E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39B6B07" w14:textId="3C65C3A9" w:rsidR="00C7664E" w:rsidRDefault="00C7664E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270FF540" w14:textId="2A405D56" w:rsidR="00C7664E" w:rsidRDefault="00C7664E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24971DB" w14:textId="56A18838" w:rsidR="00C7664E" w:rsidRDefault="00C7664E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DF3A5E4" w14:textId="572FC244" w:rsidR="00C7664E" w:rsidRDefault="00C7664E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E3C8B82" w14:textId="77777777" w:rsidR="00C7664E" w:rsidRPr="00474819" w:rsidRDefault="00C7664E" w:rsidP="00423682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C7AB8ED" w14:textId="77777777" w:rsidR="00423682" w:rsidRPr="00E2774A" w:rsidRDefault="00423682" w:rsidP="00423682">
      <w:pPr>
        <w:spacing w:after="200" w:line="276" w:lineRule="auto"/>
        <w:jc w:val="center"/>
        <w:rPr>
          <w:rFonts w:ascii="Arial" w:eastAsia="Calibri" w:hAnsi="Arial" w:cs="Arial"/>
          <w:bCs/>
          <w:sz w:val="24"/>
          <w:szCs w:val="24"/>
        </w:rPr>
      </w:pPr>
      <w:r w:rsidRPr="00E2774A">
        <w:rPr>
          <w:rFonts w:ascii="Arial" w:eastAsia="Calibri" w:hAnsi="Arial" w:cs="Arial"/>
          <w:bCs/>
          <w:sz w:val="24"/>
          <w:szCs w:val="24"/>
        </w:rPr>
        <w:lastRenderedPageBreak/>
        <w:t xml:space="preserve">O b r a z l o ž e nj e </w:t>
      </w:r>
    </w:p>
    <w:p w14:paraId="666459A3" w14:textId="77777777" w:rsidR="00423682" w:rsidRPr="00E2774A" w:rsidRDefault="00423682" w:rsidP="0031305E">
      <w:pPr>
        <w:spacing w:after="200" w:line="276" w:lineRule="auto"/>
        <w:ind w:firstLine="708"/>
        <w:jc w:val="both"/>
        <w:rPr>
          <w:rFonts w:ascii="Arial" w:eastAsia="Calibri" w:hAnsi="Arial" w:cs="Arial"/>
          <w:bCs/>
          <w:sz w:val="24"/>
          <w:szCs w:val="24"/>
        </w:rPr>
      </w:pPr>
      <w:r w:rsidRPr="00E2774A">
        <w:rPr>
          <w:rFonts w:ascii="Arial" w:eastAsia="Calibri" w:hAnsi="Arial" w:cs="Arial"/>
          <w:bCs/>
          <w:sz w:val="24"/>
          <w:szCs w:val="24"/>
        </w:rPr>
        <w:t>Sukladno Zakonu o financiranju političkih aktivnosti, izborne promidžbe i referenduma (Narodne novine, broj – 29/19 i 98/19) (u daljnjem tekstu: Zakon) pravo na redovito godišnje financiranje iz sredstava proračuna jedinice samouprave imaju političke stranke koje su prema konačnim rezultatima izbora dobile mjesto člana u predstavničkom tijelu jedinice samouprave i nezavisni vijećnici.</w:t>
      </w:r>
    </w:p>
    <w:p w14:paraId="32CF9FA7" w14:textId="77777777" w:rsidR="00423682" w:rsidRPr="00E2774A" w:rsidRDefault="00423682" w:rsidP="0031305E">
      <w:pPr>
        <w:spacing w:after="200" w:line="276" w:lineRule="auto"/>
        <w:ind w:firstLine="708"/>
        <w:jc w:val="both"/>
        <w:rPr>
          <w:rFonts w:ascii="Arial" w:eastAsia="Calibri" w:hAnsi="Arial" w:cs="Arial"/>
          <w:bCs/>
          <w:sz w:val="24"/>
          <w:szCs w:val="24"/>
        </w:rPr>
      </w:pPr>
      <w:r w:rsidRPr="00E2774A">
        <w:rPr>
          <w:rFonts w:ascii="Arial" w:eastAsia="Calibri" w:hAnsi="Arial" w:cs="Arial"/>
          <w:bCs/>
          <w:sz w:val="24"/>
          <w:szCs w:val="24"/>
        </w:rPr>
        <w:t xml:space="preserve">Sukladno članku 5. stavak 2. Zakona sredstva za redovito godišnje financiranje političkih stranaka i nezavisnih vijećnika iz proračuna jedinica samouprave dužna je osigurati jedinica samouprave u iznosu koji se određuje u proračunu jedinice samouprave za svaku godinu za koju se proračun donosi, s tim da visina sredstava po jednom članu predstavničkog tijela jedinice samouprave godišnje ne može biti određena u iznosu manjem od 1.000,00 kuna u predstavničkom tijelu jedinice samouprave koja ima do 3000 stanovnika. </w:t>
      </w:r>
    </w:p>
    <w:p w14:paraId="622C908C" w14:textId="77777777" w:rsidR="00423682" w:rsidRPr="00E2774A" w:rsidRDefault="00423682" w:rsidP="0031305E">
      <w:pPr>
        <w:spacing w:after="200" w:line="276" w:lineRule="auto"/>
        <w:ind w:firstLine="708"/>
        <w:jc w:val="both"/>
        <w:rPr>
          <w:rFonts w:ascii="Arial" w:eastAsia="Calibri" w:hAnsi="Arial" w:cs="Arial"/>
          <w:bCs/>
          <w:sz w:val="24"/>
          <w:szCs w:val="24"/>
        </w:rPr>
      </w:pPr>
      <w:r w:rsidRPr="00E2774A">
        <w:rPr>
          <w:rFonts w:ascii="Arial" w:eastAsia="Calibri" w:hAnsi="Arial" w:cs="Arial"/>
          <w:bCs/>
          <w:sz w:val="24"/>
          <w:szCs w:val="24"/>
        </w:rPr>
        <w:t>Sredstva iz članka 7. Zakona raspoređuju se na način da se utvrdi jednaki iznos sredstava za svakog člana u predstavničkom tijelu jedinice samouprave, tako da pojedinoj političkoj stranci koja je bila predlagatelj liste pripadaju sredstva razmjerna broju dobivenih zastupničkih mjesta odnosno mjesta članova u predstavničkom tijelu jedinice samouprave, prema konačnim rezultatima izbora za zastupnike u Hrvatski sabor odnosno za članove predstavničkog tijela jedinice samouprave.</w:t>
      </w:r>
    </w:p>
    <w:p w14:paraId="62B2449E" w14:textId="77777777" w:rsidR="00423682" w:rsidRPr="00E2774A" w:rsidRDefault="00423682" w:rsidP="0040651E">
      <w:pPr>
        <w:spacing w:after="200" w:line="276" w:lineRule="auto"/>
        <w:ind w:firstLine="708"/>
        <w:jc w:val="both"/>
        <w:rPr>
          <w:rFonts w:ascii="Arial" w:eastAsia="Calibri" w:hAnsi="Arial" w:cs="Arial"/>
          <w:bCs/>
          <w:sz w:val="24"/>
          <w:szCs w:val="24"/>
        </w:rPr>
      </w:pPr>
      <w:r w:rsidRPr="00E2774A">
        <w:rPr>
          <w:rFonts w:ascii="Arial" w:eastAsia="Calibri" w:hAnsi="Arial" w:cs="Arial"/>
          <w:bCs/>
          <w:sz w:val="24"/>
          <w:szCs w:val="24"/>
        </w:rPr>
        <w:t>Sukladno članku 10 stavak 3. Zakona, Odluku o raspoređivanju sredstava iz proračuna jedinice samouprave prema članku 7. stavku 1. istog Zakona donosi predstavničko tijelo jedinice samouprave. Zatim, propisano je istim stavkom i da raspoređena sredstva doznačuju se na žiroračun političke stranke odnosno na poseban račun nezavisnog vijećnika iz članka 13. stavka 1. Zakona, tromjesečno u jednakim iznosima odnosno ako se početak ili završetak mandata ne poklapaju s početkom ili završetkom tromjesečja, u tom se tromjesečju isplaćuje iznos razmjeran broju dana trajanja mandata. Ovu Odluku  jedinica samouprave dužna je dostaviti Državnom izbornom povjerenstvu najkasnije u roku od 15 dana od dana stupanja na snagu te odluke, s naznakom broja i datuma objave službenog glasila u kojem je objavljena.</w:t>
      </w:r>
    </w:p>
    <w:p w14:paraId="6BFF419B" w14:textId="37547146" w:rsidR="00423682" w:rsidRPr="00E2774A" w:rsidRDefault="00423682" w:rsidP="001E0940">
      <w:pPr>
        <w:spacing w:after="200" w:line="276" w:lineRule="auto"/>
        <w:ind w:firstLine="708"/>
        <w:jc w:val="both"/>
        <w:rPr>
          <w:rFonts w:ascii="Arial" w:eastAsia="Calibri" w:hAnsi="Arial" w:cs="Arial"/>
          <w:bCs/>
          <w:sz w:val="24"/>
          <w:szCs w:val="24"/>
        </w:rPr>
      </w:pPr>
      <w:r w:rsidRPr="00E2774A">
        <w:rPr>
          <w:rFonts w:ascii="Arial" w:eastAsia="Calibri" w:hAnsi="Arial" w:cs="Arial"/>
          <w:bCs/>
          <w:sz w:val="24"/>
          <w:szCs w:val="24"/>
        </w:rPr>
        <w:t>U Proračunu Općine Brtonigla – Verteneglio za 202</w:t>
      </w:r>
      <w:r w:rsidR="0092793E">
        <w:rPr>
          <w:rFonts w:ascii="Arial" w:eastAsia="Calibri" w:hAnsi="Arial" w:cs="Arial"/>
          <w:bCs/>
          <w:sz w:val="24"/>
          <w:szCs w:val="24"/>
        </w:rPr>
        <w:t>3</w:t>
      </w:r>
      <w:r w:rsidRPr="00E2774A">
        <w:rPr>
          <w:rFonts w:ascii="Arial" w:eastAsia="Calibri" w:hAnsi="Arial" w:cs="Arial"/>
          <w:bCs/>
          <w:sz w:val="24"/>
          <w:szCs w:val="24"/>
        </w:rPr>
        <w:t xml:space="preserve">. godine planirana su sredstva  za rad političkih stranaka i nezavisnih članova zastupljenih u Općinskom vijeću Općine Brtonigla  - Verteneglio u ukupnom iznosu od </w:t>
      </w:r>
      <w:r w:rsidR="00D1514C" w:rsidRPr="00D1514C">
        <w:rPr>
          <w:rFonts w:ascii="Arial" w:eastAsia="Calibri" w:hAnsi="Arial" w:cs="Arial"/>
          <w:bCs/>
          <w:sz w:val="24"/>
          <w:szCs w:val="24"/>
        </w:rPr>
        <w:t xml:space="preserve">3.864,00 </w:t>
      </w:r>
      <w:proofErr w:type="spellStart"/>
      <w:r w:rsidR="00D1514C" w:rsidRPr="00D1514C">
        <w:rPr>
          <w:rFonts w:ascii="Arial" w:eastAsia="Calibri" w:hAnsi="Arial" w:cs="Arial"/>
          <w:bCs/>
          <w:sz w:val="24"/>
          <w:szCs w:val="24"/>
        </w:rPr>
        <w:t>Eur</w:t>
      </w:r>
      <w:proofErr w:type="spellEnd"/>
      <w:r w:rsidR="00D1514C" w:rsidRPr="00D1514C">
        <w:rPr>
          <w:rFonts w:ascii="Arial" w:eastAsia="Calibri" w:hAnsi="Arial" w:cs="Arial"/>
          <w:bCs/>
          <w:sz w:val="24"/>
          <w:szCs w:val="24"/>
        </w:rPr>
        <w:t xml:space="preserve"> </w:t>
      </w:r>
      <w:r w:rsidRPr="00E2774A">
        <w:rPr>
          <w:rFonts w:ascii="Arial" w:eastAsia="Calibri" w:hAnsi="Arial" w:cs="Arial"/>
          <w:bCs/>
          <w:sz w:val="24"/>
          <w:szCs w:val="24"/>
        </w:rPr>
        <w:t>(konto broj 38114).</w:t>
      </w:r>
    </w:p>
    <w:p w14:paraId="3A84B9D7" w14:textId="544B814B" w:rsidR="00423682" w:rsidRPr="00E2774A" w:rsidRDefault="001E0940" w:rsidP="001E0940">
      <w:pPr>
        <w:spacing w:after="200" w:line="276" w:lineRule="auto"/>
        <w:ind w:firstLine="708"/>
        <w:jc w:val="both"/>
        <w:rPr>
          <w:rFonts w:ascii="Arial" w:eastAsia="Calibri" w:hAnsi="Arial" w:cs="Arial"/>
          <w:bCs/>
          <w:sz w:val="24"/>
          <w:szCs w:val="24"/>
        </w:rPr>
      </w:pPr>
      <w:r w:rsidRPr="00E2774A">
        <w:rPr>
          <w:rFonts w:ascii="Arial" w:eastAsia="Calibri" w:hAnsi="Arial" w:cs="Arial"/>
          <w:bCs/>
          <w:sz w:val="24"/>
          <w:szCs w:val="24"/>
        </w:rPr>
        <w:t>D</w:t>
      </w:r>
      <w:r w:rsidR="00423682" w:rsidRPr="00E2774A">
        <w:rPr>
          <w:rFonts w:ascii="Arial" w:eastAsia="Calibri" w:hAnsi="Arial" w:cs="Arial"/>
          <w:bCs/>
          <w:sz w:val="24"/>
          <w:szCs w:val="24"/>
        </w:rPr>
        <w:t>ana 16. svibnja 2021. godine</w:t>
      </w:r>
      <w:r w:rsidRPr="00E2774A">
        <w:rPr>
          <w:rFonts w:ascii="Arial" w:eastAsia="Calibri" w:hAnsi="Arial" w:cs="Arial"/>
          <w:bCs/>
          <w:sz w:val="24"/>
          <w:szCs w:val="24"/>
        </w:rPr>
        <w:t>,</w:t>
      </w:r>
      <w:r w:rsidR="00423682" w:rsidRPr="00E2774A">
        <w:rPr>
          <w:rFonts w:ascii="Arial" w:eastAsia="Calibri" w:hAnsi="Arial" w:cs="Arial"/>
          <w:bCs/>
          <w:sz w:val="24"/>
          <w:szCs w:val="24"/>
        </w:rPr>
        <w:t xml:space="preserve"> održani izbori za predstavničko tijelo Općine Brtonigla Verteneglio, prema konačnim rezultatima objavljenih 21. svibnja 2021. godine, Općinskom vijeće Općine Brtonigla – Verteneglio sada ima 9 članova, a mandate u trenutku konstituiranja na dan 10. lipnja 2021. godine, dijeli 1 politička stranka i 3 nezavisne liste, kako slijedi:</w:t>
      </w:r>
    </w:p>
    <w:p w14:paraId="10DA418E" w14:textId="5657017A" w:rsidR="00423682" w:rsidRPr="00E2774A" w:rsidRDefault="00423682" w:rsidP="009408EB">
      <w:pPr>
        <w:spacing w:after="200" w:line="276" w:lineRule="auto"/>
        <w:rPr>
          <w:rFonts w:ascii="Arial" w:eastAsia="Calibri" w:hAnsi="Arial" w:cs="Arial"/>
          <w:bCs/>
          <w:sz w:val="24"/>
          <w:szCs w:val="24"/>
        </w:rPr>
      </w:pPr>
      <w:r w:rsidRPr="00E2774A">
        <w:rPr>
          <w:rFonts w:ascii="Arial" w:eastAsia="Calibri" w:hAnsi="Arial" w:cs="Arial"/>
          <w:bCs/>
          <w:sz w:val="24"/>
          <w:szCs w:val="24"/>
        </w:rPr>
        <w:lastRenderedPageBreak/>
        <w:t xml:space="preserve">- Istarski demokratski sabor – IDS……………….............................................4 članova </w:t>
      </w:r>
      <w:bookmarkStart w:id="4" w:name="_Hlk89674584"/>
      <w:r w:rsidR="009408EB">
        <w:rPr>
          <w:rFonts w:ascii="Arial" w:eastAsia="Calibri" w:hAnsi="Arial" w:cs="Arial"/>
          <w:bCs/>
          <w:sz w:val="24"/>
          <w:szCs w:val="24"/>
        </w:rPr>
        <w:t>(1 član podzastupljenog spola)</w:t>
      </w:r>
      <w:bookmarkEnd w:id="4"/>
    </w:p>
    <w:p w14:paraId="20118CE6" w14:textId="182983BE" w:rsidR="00423682" w:rsidRDefault="00423682" w:rsidP="00423682">
      <w:pPr>
        <w:spacing w:after="200" w:line="276" w:lineRule="auto"/>
        <w:jc w:val="center"/>
        <w:rPr>
          <w:rFonts w:ascii="Arial" w:eastAsia="Calibri" w:hAnsi="Arial" w:cs="Arial"/>
          <w:bCs/>
          <w:sz w:val="24"/>
          <w:szCs w:val="24"/>
        </w:rPr>
      </w:pPr>
      <w:r w:rsidRPr="00E2774A">
        <w:rPr>
          <w:rFonts w:ascii="Arial" w:eastAsia="Calibri" w:hAnsi="Arial" w:cs="Arial"/>
          <w:bCs/>
          <w:sz w:val="24"/>
          <w:szCs w:val="24"/>
        </w:rPr>
        <w:t>- Kandidacijska lista grupe birača, nositelj liste Željko Ružić…….......................2 člana</w:t>
      </w:r>
    </w:p>
    <w:p w14:paraId="0BAFDAE1" w14:textId="282D7889" w:rsidR="009408EB" w:rsidRPr="00E2774A" w:rsidRDefault="009408EB" w:rsidP="009408EB">
      <w:pPr>
        <w:spacing w:after="200" w:line="276" w:lineRule="auto"/>
        <w:rPr>
          <w:rFonts w:ascii="Arial" w:eastAsia="Calibri" w:hAnsi="Arial" w:cs="Arial"/>
          <w:bCs/>
          <w:sz w:val="24"/>
          <w:szCs w:val="24"/>
        </w:rPr>
      </w:pPr>
      <w:r w:rsidRPr="009408EB">
        <w:rPr>
          <w:rFonts w:ascii="Arial" w:eastAsia="Calibri" w:hAnsi="Arial" w:cs="Arial"/>
          <w:bCs/>
          <w:sz w:val="24"/>
          <w:szCs w:val="24"/>
        </w:rPr>
        <w:t>(1 član podzastupljenog spola)</w:t>
      </w:r>
    </w:p>
    <w:p w14:paraId="5C5722C1" w14:textId="77777777" w:rsidR="00423682" w:rsidRPr="00E2774A" w:rsidRDefault="00423682" w:rsidP="00423682">
      <w:pPr>
        <w:spacing w:after="200" w:line="276" w:lineRule="auto"/>
        <w:jc w:val="center"/>
        <w:rPr>
          <w:rFonts w:ascii="Arial" w:eastAsia="Calibri" w:hAnsi="Arial" w:cs="Arial"/>
          <w:bCs/>
          <w:sz w:val="24"/>
          <w:szCs w:val="24"/>
        </w:rPr>
      </w:pPr>
      <w:r w:rsidRPr="00E2774A">
        <w:rPr>
          <w:rFonts w:ascii="Arial" w:eastAsia="Calibri" w:hAnsi="Arial" w:cs="Arial"/>
          <w:bCs/>
          <w:sz w:val="24"/>
          <w:szCs w:val="24"/>
        </w:rPr>
        <w:t xml:space="preserve">- Kandidacijska lista grupe birača, nositelj liste </w:t>
      </w:r>
      <w:proofErr w:type="spellStart"/>
      <w:r w:rsidRPr="00E2774A">
        <w:rPr>
          <w:rFonts w:ascii="Arial" w:eastAsia="Calibri" w:hAnsi="Arial" w:cs="Arial"/>
          <w:bCs/>
          <w:sz w:val="24"/>
          <w:szCs w:val="24"/>
        </w:rPr>
        <w:t>Gianni</w:t>
      </w:r>
      <w:proofErr w:type="spellEnd"/>
      <w:r w:rsidRPr="00E2774A">
        <w:rPr>
          <w:rFonts w:ascii="Arial" w:eastAsia="Calibri" w:hAnsi="Arial" w:cs="Arial"/>
          <w:bCs/>
          <w:sz w:val="24"/>
          <w:szCs w:val="24"/>
        </w:rPr>
        <w:t xml:space="preserve"> Spitz…….........................1 član</w:t>
      </w:r>
    </w:p>
    <w:p w14:paraId="15DD1FBB" w14:textId="77777777" w:rsidR="00423682" w:rsidRPr="00E2774A" w:rsidRDefault="00423682" w:rsidP="00423682">
      <w:pPr>
        <w:spacing w:after="200" w:line="276" w:lineRule="auto"/>
        <w:jc w:val="center"/>
        <w:rPr>
          <w:rFonts w:ascii="Arial" w:eastAsia="Calibri" w:hAnsi="Arial" w:cs="Arial"/>
          <w:bCs/>
          <w:sz w:val="24"/>
          <w:szCs w:val="24"/>
        </w:rPr>
      </w:pPr>
      <w:r w:rsidRPr="00E2774A">
        <w:rPr>
          <w:rFonts w:ascii="Arial" w:eastAsia="Calibri" w:hAnsi="Arial" w:cs="Arial"/>
          <w:bCs/>
          <w:sz w:val="24"/>
          <w:szCs w:val="24"/>
        </w:rPr>
        <w:t>- Kandidacijska lista grupe birača, nositelj liste Robi Škrinjar..….......................2 člana</w:t>
      </w:r>
    </w:p>
    <w:p w14:paraId="5F1705B3" w14:textId="77777777" w:rsidR="00423682" w:rsidRPr="00E2774A" w:rsidRDefault="00423682" w:rsidP="001E0940">
      <w:pPr>
        <w:spacing w:after="200" w:line="276" w:lineRule="auto"/>
        <w:ind w:firstLine="708"/>
        <w:jc w:val="both"/>
        <w:rPr>
          <w:rFonts w:ascii="Arial" w:eastAsia="Calibri" w:hAnsi="Arial" w:cs="Arial"/>
          <w:bCs/>
          <w:sz w:val="24"/>
          <w:szCs w:val="24"/>
        </w:rPr>
      </w:pPr>
      <w:r w:rsidRPr="00E2774A">
        <w:rPr>
          <w:rFonts w:ascii="Arial" w:eastAsia="Calibri" w:hAnsi="Arial" w:cs="Arial"/>
          <w:bCs/>
          <w:sz w:val="24"/>
          <w:szCs w:val="24"/>
        </w:rPr>
        <w:t>Prema gore navedenim konačnim rezultatima izbora za članove predstavničkog tijela jedinice lokalne samouprave  održanih 21. svibnja 2021. godine, za saziv Općinskog vijeća Općine Brtonigla – Verteneglio konstituiran dana 10. lipnja 2021. godine, u Općinskom vijeću Općine Brtonigla – Verteneglio ženski spol je podzastupljeni u smislu članka 9. stavka 2. Zakona o financiranju političkih aktivnosti, izborne promidžbe i referenduma (Narodne novine, broj – 29/19 i 98/19), jer isto predstavničko tijelo broji 2 vijećnice ženskog spola naspram 7 vijećnika muškog spola.</w:t>
      </w:r>
    </w:p>
    <w:p w14:paraId="556161E4" w14:textId="7CA6EA87" w:rsidR="004B67E4" w:rsidRPr="00474819" w:rsidRDefault="00423682" w:rsidP="00003D03">
      <w:pPr>
        <w:spacing w:after="200" w:line="276" w:lineRule="auto"/>
        <w:ind w:left="3540" w:firstLine="708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E2774A">
        <w:rPr>
          <w:rFonts w:ascii="Arial" w:eastAsia="Calibri" w:hAnsi="Arial" w:cs="Arial"/>
          <w:bCs/>
          <w:sz w:val="24"/>
          <w:szCs w:val="24"/>
        </w:rPr>
        <w:t>Jedinstveni upravni odjel</w:t>
      </w:r>
    </w:p>
    <w:p w14:paraId="13F5499D" w14:textId="77777777" w:rsidR="004B67E4" w:rsidRPr="00474819" w:rsidRDefault="004B67E4" w:rsidP="00432831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415C116" w14:textId="77777777" w:rsidR="004B67E4" w:rsidRPr="00474819" w:rsidRDefault="004B67E4" w:rsidP="00432831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19D338D" w14:textId="77777777" w:rsidR="004B67E4" w:rsidRPr="00474819" w:rsidRDefault="004B67E4" w:rsidP="00432831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6CF516F" w14:textId="77777777" w:rsidR="004B67E4" w:rsidRPr="00474819" w:rsidRDefault="004B67E4" w:rsidP="00432831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A73E56A" w14:textId="77777777" w:rsidR="004B67E4" w:rsidRPr="00474819" w:rsidRDefault="004B67E4" w:rsidP="00432831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sectPr w:rsidR="004B67E4" w:rsidRPr="00474819" w:rsidSect="00364AD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DA097A" w14:textId="77777777" w:rsidR="00EB0642" w:rsidRDefault="00EB0642">
      <w:pPr>
        <w:spacing w:after="0" w:line="240" w:lineRule="auto"/>
      </w:pPr>
      <w:r>
        <w:separator/>
      </w:r>
    </w:p>
  </w:endnote>
  <w:endnote w:type="continuationSeparator" w:id="0">
    <w:p w14:paraId="64C0D58E" w14:textId="77777777" w:rsidR="00EB0642" w:rsidRDefault="00EB0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92912" w14:textId="77777777" w:rsidR="00B5553C" w:rsidRDefault="0092328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14:paraId="4C4980D0" w14:textId="77777777" w:rsidR="00B5553C" w:rsidRDefault="005B01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18CF2D" w14:textId="77777777" w:rsidR="00EB0642" w:rsidRDefault="00EB0642">
      <w:pPr>
        <w:spacing w:after="0" w:line="240" w:lineRule="auto"/>
      </w:pPr>
      <w:r>
        <w:separator/>
      </w:r>
    </w:p>
  </w:footnote>
  <w:footnote w:type="continuationSeparator" w:id="0">
    <w:p w14:paraId="140C5FB6" w14:textId="77777777" w:rsidR="00EB0642" w:rsidRDefault="00EB06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746539"/>
    <w:multiLevelType w:val="hybridMultilevel"/>
    <w:tmpl w:val="2C401C4A"/>
    <w:lvl w:ilvl="0" w:tplc="775A3672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22A"/>
    <w:rsid w:val="00003D03"/>
    <w:rsid w:val="0012526E"/>
    <w:rsid w:val="001774E6"/>
    <w:rsid w:val="001E0940"/>
    <w:rsid w:val="00211F23"/>
    <w:rsid w:val="0031305E"/>
    <w:rsid w:val="00326911"/>
    <w:rsid w:val="00370776"/>
    <w:rsid w:val="0040651E"/>
    <w:rsid w:val="00423682"/>
    <w:rsid w:val="00432831"/>
    <w:rsid w:val="00474819"/>
    <w:rsid w:val="004B67E4"/>
    <w:rsid w:val="004E3F6C"/>
    <w:rsid w:val="005148A0"/>
    <w:rsid w:val="0054087E"/>
    <w:rsid w:val="00574496"/>
    <w:rsid w:val="005974B6"/>
    <w:rsid w:val="005B0122"/>
    <w:rsid w:val="006329CD"/>
    <w:rsid w:val="006D653D"/>
    <w:rsid w:val="007205AA"/>
    <w:rsid w:val="00780E92"/>
    <w:rsid w:val="00803450"/>
    <w:rsid w:val="00823DF8"/>
    <w:rsid w:val="00827C02"/>
    <w:rsid w:val="00856FA2"/>
    <w:rsid w:val="00900F33"/>
    <w:rsid w:val="00916F13"/>
    <w:rsid w:val="009205C7"/>
    <w:rsid w:val="00923284"/>
    <w:rsid w:val="0092793E"/>
    <w:rsid w:val="009408EB"/>
    <w:rsid w:val="009923D3"/>
    <w:rsid w:val="00994281"/>
    <w:rsid w:val="009D3E31"/>
    <w:rsid w:val="009F2C3D"/>
    <w:rsid w:val="00A455C9"/>
    <w:rsid w:val="00A53FCC"/>
    <w:rsid w:val="00A6722A"/>
    <w:rsid w:val="00AC306C"/>
    <w:rsid w:val="00C27E93"/>
    <w:rsid w:val="00C4590C"/>
    <w:rsid w:val="00C7664E"/>
    <w:rsid w:val="00CF6D73"/>
    <w:rsid w:val="00D1514C"/>
    <w:rsid w:val="00D43514"/>
    <w:rsid w:val="00DF3E64"/>
    <w:rsid w:val="00E01825"/>
    <w:rsid w:val="00E028D3"/>
    <w:rsid w:val="00E067C4"/>
    <w:rsid w:val="00E243F5"/>
    <w:rsid w:val="00E2774A"/>
    <w:rsid w:val="00E56EB7"/>
    <w:rsid w:val="00E71EEF"/>
    <w:rsid w:val="00EB0642"/>
    <w:rsid w:val="00F21F68"/>
    <w:rsid w:val="00F27054"/>
    <w:rsid w:val="00F429EE"/>
    <w:rsid w:val="00FC0DB3"/>
    <w:rsid w:val="00FC5809"/>
    <w:rsid w:val="00FF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533E7"/>
  <w15:chartTrackingRefBased/>
  <w15:docId w15:val="{5F73A7BB-A668-428E-96AA-ECA6AD60C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4328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328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1471</Words>
  <Characters>8387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Morena Brečević</cp:lastModifiedBy>
  <cp:revision>15</cp:revision>
  <cp:lastPrinted>2022-11-23T09:07:00Z</cp:lastPrinted>
  <dcterms:created xsi:type="dcterms:W3CDTF">2022-11-22T07:35:00Z</dcterms:created>
  <dcterms:modified xsi:type="dcterms:W3CDTF">2022-12-19T06:58:00Z</dcterms:modified>
</cp:coreProperties>
</file>