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A9EF9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1478A168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6989EF58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56EBA98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AD5105C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792EBF0E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7B8EC5A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895EFE9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2729CEC4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01F92796" w14:textId="4445F1FF" w:rsidR="005F0760" w:rsidRPr="005F0760" w:rsidRDefault="00675F98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G</w:t>
      </w:r>
      <w:r w:rsidR="005F0760" w:rsidRPr="005F0760">
        <w:rPr>
          <w:rFonts w:asciiTheme="minorHAnsi" w:hAnsiTheme="minorHAnsi" w:cstheme="minorHAnsi"/>
          <w:b/>
          <w:bCs/>
          <w:sz w:val="32"/>
          <w:szCs w:val="32"/>
        </w:rPr>
        <w:t>odišnje izvješće o provedbi provedbenog programa</w:t>
      </w:r>
    </w:p>
    <w:p w14:paraId="20F422C4" w14:textId="72B08573" w:rsidR="005F0760" w:rsidRPr="005F0760" w:rsidRDefault="005F0760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5F0760">
        <w:rPr>
          <w:rFonts w:asciiTheme="minorHAnsi" w:hAnsiTheme="minorHAnsi" w:cstheme="minorHAnsi"/>
          <w:b/>
          <w:bCs/>
          <w:sz w:val="32"/>
          <w:szCs w:val="32"/>
        </w:rPr>
        <w:t>za razdoblje 01.01.2022. – 3</w:t>
      </w:r>
      <w:r w:rsidR="00675F98">
        <w:rPr>
          <w:rFonts w:asciiTheme="minorHAnsi" w:hAnsiTheme="minorHAnsi" w:cstheme="minorHAnsi"/>
          <w:b/>
          <w:bCs/>
          <w:sz w:val="32"/>
          <w:szCs w:val="32"/>
        </w:rPr>
        <w:t>1</w:t>
      </w:r>
      <w:r w:rsidRPr="005F0760">
        <w:rPr>
          <w:rFonts w:asciiTheme="minorHAnsi" w:hAnsiTheme="minorHAnsi" w:cstheme="minorHAnsi"/>
          <w:b/>
          <w:bCs/>
          <w:sz w:val="32"/>
          <w:szCs w:val="32"/>
        </w:rPr>
        <w:t>.</w:t>
      </w:r>
      <w:r w:rsidR="00675F98">
        <w:rPr>
          <w:rFonts w:asciiTheme="minorHAnsi" w:hAnsiTheme="minorHAnsi" w:cstheme="minorHAnsi"/>
          <w:b/>
          <w:bCs/>
          <w:sz w:val="32"/>
          <w:szCs w:val="32"/>
        </w:rPr>
        <w:t>12</w:t>
      </w:r>
      <w:r w:rsidRPr="005F0760">
        <w:rPr>
          <w:rFonts w:asciiTheme="minorHAnsi" w:hAnsiTheme="minorHAnsi" w:cstheme="minorHAnsi"/>
          <w:b/>
          <w:bCs/>
          <w:sz w:val="32"/>
          <w:szCs w:val="32"/>
        </w:rPr>
        <w:t>.2022.</w:t>
      </w:r>
    </w:p>
    <w:p w14:paraId="3B75E2F4" w14:textId="5BF62220" w:rsidR="005F0760" w:rsidRDefault="005F0760" w:rsidP="005F0760">
      <w:pPr>
        <w:pStyle w:val="Default"/>
        <w:rPr>
          <w:rFonts w:asciiTheme="minorHAnsi" w:hAnsiTheme="minorHAnsi" w:cstheme="minorHAnsi"/>
        </w:rPr>
      </w:pPr>
    </w:p>
    <w:p w14:paraId="0C881652" w14:textId="09EE0228" w:rsidR="002F0D96" w:rsidRDefault="002F0D96" w:rsidP="005F0760">
      <w:pPr>
        <w:pStyle w:val="Default"/>
        <w:rPr>
          <w:rFonts w:asciiTheme="minorHAnsi" w:hAnsiTheme="minorHAnsi" w:cstheme="minorHAnsi"/>
        </w:rPr>
      </w:pPr>
    </w:p>
    <w:p w14:paraId="0AD580EA" w14:textId="3BBF5651" w:rsidR="0027374A" w:rsidRDefault="0027374A" w:rsidP="005F0760">
      <w:pPr>
        <w:pStyle w:val="Default"/>
        <w:rPr>
          <w:rFonts w:asciiTheme="minorHAnsi" w:hAnsiTheme="minorHAnsi" w:cstheme="minorHAnsi"/>
        </w:rPr>
      </w:pPr>
    </w:p>
    <w:p w14:paraId="7B195F46" w14:textId="1768F10D" w:rsidR="0027374A" w:rsidRDefault="0027374A" w:rsidP="005F0760">
      <w:pPr>
        <w:pStyle w:val="Default"/>
        <w:rPr>
          <w:rFonts w:asciiTheme="minorHAnsi" w:hAnsiTheme="minorHAnsi" w:cstheme="minorHAnsi"/>
        </w:rPr>
      </w:pPr>
    </w:p>
    <w:p w14:paraId="6E1778D7" w14:textId="77777777" w:rsidR="0027374A" w:rsidRPr="005F0760" w:rsidRDefault="0027374A" w:rsidP="0027374A">
      <w:pPr>
        <w:pStyle w:val="Default"/>
        <w:jc w:val="center"/>
        <w:rPr>
          <w:rFonts w:asciiTheme="minorHAnsi" w:hAnsiTheme="minorHAnsi" w:cstheme="minorHAnsi"/>
        </w:rPr>
      </w:pPr>
    </w:p>
    <w:p w14:paraId="1B4E81CE" w14:textId="08EB183F" w:rsidR="00360A6D" w:rsidRDefault="0027374A" w:rsidP="0027374A">
      <w:pPr>
        <w:pStyle w:val="NoSpacing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5F0760" w:rsidRPr="005F0760">
        <w:rPr>
          <w:rFonts w:cstheme="minorHAnsi"/>
          <w:sz w:val="24"/>
          <w:szCs w:val="24"/>
        </w:rPr>
        <w:t>ositelj izrade: Općina Brtonigla-Verteneglio</w:t>
      </w:r>
    </w:p>
    <w:p w14:paraId="0B144F42" w14:textId="73AECAC5" w:rsidR="005F0760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13A5D557" w14:textId="4133C4F1" w:rsidR="002F0D96" w:rsidRDefault="002F0D96" w:rsidP="005F0760">
      <w:pPr>
        <w:pStyle w:val="NoSpacing"/>
        <w:rPr>
          <w:rFonts w:cstheme="minorHAnsi"/>
          <w:sz w:val="24"/>
          <w:szCs w:val="24"/>
        </w:rPr>
      </w:pPr>
    </w:p>
    <w:p w14:paraId="7A172A56" w14:textId="65C02ECF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8D0A7EC" w14:textId="17C6D1B8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168302C" w14:textId="550CE7E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B2902D9" w14:textId="1F5F23B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FE8DD4C" w14:textId="437E759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571F88C" w14:textId="6058F2C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F663639" w14:textId="1F3B0D9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7841385" w14:textId="60EDB6B9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A87B625" w14:textId="6363623C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6BC8BDC" w14:textId="3A4E5EA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B90E296" w14:textId="305172C1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FAC1D12" w14:textId="48E415E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1291B01" w14:textId="50FDD845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55E9FEA" w14:textId="0A29AD7A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BF0D026" w14:textId="606E2FCC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E2C97D2" w14:textId="0FC9570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A1BF484" w14:textId="5D805168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EBFDA60" w14:textId="4129555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9BABFFE" w14:textId="3C645CA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142286F" w14:textId="1216210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5FD3F23" w14:textId="0F6C13C2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5ADEEDC0" w14:textId="3553D2F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BD11D01" w14:textId="50528FF2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0A691600" w14:textId="7C7DC4BB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FF125C0" w14:textId="614245A3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1582E30" w14:textId="77777777" w:rsidR="003301E0" w:rsidRDefault="003301E0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271F1C5A" w14:textId="77777777" w:rsidR="003301E0" w:rsidRDefault="003301E0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642CD29F" w14:textId="77777777" w:rsidR="003301E0" w:rsidRDefault="003301E0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475BC8E4" w14:textId="6F8F73FF" w:rsidR="0027374A" w:rsidRDefault="0027374A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  <w:r w:rsidRPr="005A53A0">
        <w:rPr>
          <w:rFonts w:asciiTheme="minorHAnsi" w:hAnsiTheme="minorHAnsi" w:cstheme="minorHAnsi"/>
          <w:b/>
          <w:sz w:val="28"/>
          <w:szCs w:val="28"/>
          <w:lang w:val="hr-HR"/>
        </w:rPr>
        <w:t>Sadržaj</w:t>
      </w:r>
    </w:p>
    <w:p w14:paraId="2736C000" w14:textId="77777777" w:rsidR="0027374A" w:rsidRPr="005A53A0" w:rsidRDefault="0027374A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7A708C6C" w14:textId="269919D8" w:rsidR="0027374A" w:rsidRDefault="0027374A" w:rsidP="0027374A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5A814584" w14:textId="77777777" w:rsidR="003301E0" w:rsidRDefault="003301E0" w:rsidP="0027374A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4AC815ED" w14:textId="77777777" w:rsidR="0027374A" w:rsidRDefault="0027374A" w:rsidP="0027374A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78FE0753" w14:textId="77777777" w:rsidR="0027374A" w:rsidRPr="005A53A0" w:rsidRDefault="0027374A" w:rsidP="0027374A">
      <w:pPr>
        <w:pStyle w:val="BodyText"/>
        <w:spacing w:before="7"/>
        <w:rPr>
          <w:rFonts w:asciiTheme="minorHAnsi" w:hAnsiTheme="minorHAnsi" w:cstheme="minorHAnsi"/>
          <w:b/>
          <w:sz w:val="10"/>
          <w:lang w:val="hr-HR"/>
        </w:rPr>
      </w:pPr>
    </w:p>
    <w:p w14:paraId="446C0060" w14:textId="293E63EF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1. </w:t>
      </w:r>
      <w:r w:rsidRPr="0027374A">
        <w:rPr>
          <w:rFonts w:asciiTheme="minorHAnsi" w:hAnsiTheme="minorHAnsi" w:cstheme="minorHAnsi"/>
          <w:lang w:val="hr-HR"/>
        </w:rPr>
        <w:t xml:space="preserve">PREGLED STANJA U UPRAVNOM PODRUČJU </w:t>
      </w:r>
      <w:r>
        <w:rPr>
          <w:rFonts w:asciiTheme="minorHAnsi" w:hAnsiTheme="minorHAnsi" w:cstheme="minorHAnsi"/>
          <w:lang w:val="hr-HR"/>
        </w:rPr>
        <w:t>………………………………</w:t>
      </w:r>
      <w:r w:rsidR="003301E0">
        <w:rPr>
          <w:rFonts w:asciiTheme="minorHAnsi" w:hAnsiTheme="minorHAnsi" w:cstheme="minorHAnsi"/>
          <w:lang w:val="hr-HR"/>
        </w:rPr>
        <w:t>..</w:t>
      </w:r>
      <w:r>
        <w:rPr>
          <w:rFonts w:asciiTheme="minorHAnsi" w:hAnsiTheme="minorHAnsi" w:cstheme="minorHAnsi"/>
          <w:lang w:val="hr-HR"/>
        </w:rPr>
        <w:t>……………………… 3</w:t>
      </w:r>
    </w:p>
    <w:p w14:paraId="7E573B36" w14:textId="77777777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35AEA1F8" w14:textId="4C190AA2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2. </w:t>
      </w:r>
      <w:r w:rsidRPr="0027374A">
        <w:rPr>
          <w:rFonts w:asciiTheme="minorHAnsi" w:hAnsiTheme="minorHAnsi" w:cstheme="minorHAnsi"/>
          <w:lang w:val="hr-HR"/>
        </w:rPr>
        <w:t>IZVJEŠĆE O NAPRETKU U PROVEDBI MJERA</w:t>
      </w:r>
      <w:r>
        <w:rPr>
          <w:rFonts w:asciiTheme="minorHAnsi" w:hAnsiTheme="minorHAnsi" w:cstheme="minorHAnsi"/>
          <w:lang w:val="hr-HR"/>
        </w:rPr>
        <w:t xml:space="preserve"> </w:t>
      </w:r>
      <w:r w:rsidR="003301E0">
        <w:rPr>
          <w:rFonts w:asciiTheme="minorHAnsi" w:hAnsiTheme="minorHAnsi" w:cstheme="minorHAnsi"/>
          <w:lang w:val="hr-HR"/>
        </w:rPr>
        <w:t>…………….…………………………………………… 3</w:t>
      </w:r>
    </w:p>
    <w:p w14:paraId="00290AB5" w14:textId="77777777" w:rsidR="003301E0" w:rsidRDefault="003301E0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07887C24" w14:textId="089C9FBD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3. </w:t>
      </w:r>
      <w:r w:rsidR="003301E0" w:rsidRPr="003301E0">
        <w:rPr>
          <w:rFonts w:asciiTheme="minorHAnsi" w:hAnsiTheme="minorHAnsi" w:cstheme="minorHAnsi"/>
          <w:lang w:val="hr-HR"/>
        </w:rPr>
        <w:t xml:space="preserve">DOPRINOS OSTVARENJU CILJEVA JAVNIH POLITIKA </w:t>
      </w:r>
      <w:r>
        <w:rPr>
          <w:rFonts w:asciiTheme="minorHAnsi" w:hAnsiTheme="minorHAnsi" w:cstheme="minorHAnsi"/>
          <w:lang w:val="hr-HR"/>
        </w:rPr>
        <w:t xml:space="preserve">…………………………………………... </w:t>
      </w:r>
      <w:r w:rsidR="003301E0">
        <w:rPr>
          <w:rFonts w:asciiTheme="minorHAnsi" w:hAnsiTheme="minorHAnsi" w:cstheme="minorHAnsi"/>
          <w:lang w:val="hr-HR"/>
        </w:rPr>
        <w:t>20</w:t>
      </w:r>
    </w:p>
    <w:p w14:paraId="1A0F2AC7" w14:textId="77777777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65E512F2" w14:textId="77777777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2014C979" w14:textId="77777777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5881EE96" w14:textId="6D0E240B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PRILOG 1. Tablični prikaz </w:t>
      </w:r>
      <w:r w:rsidR="003301E0">
        <w:rPr>
          <w:rFonts w:asciiTheme="minorHAnsi" w:hAnsiTheme="minorHAnsi" w:cstheme="minorHAnsi"/>
          <w:lang w:val="hr-HR"/>
        </w:rPr>
        <w:t xml:space="preserve">izvještaja </w:t>
      </w:r>
    </w:p>
    <w:p w14:paraId="4676670A" w14:textId="2E4B742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FB3C227" w14:textId="4E2C1EAB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0DA1716C" w14:textId="0588F3E9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201E38B" w14:textId="60BBF0A6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250C0904" w14:textId="59C2A9D4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1BFA1FE1" w14:textId="65A5C9DC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43DF5EF" w14:textId="781092B6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ED9357F" w14:textId="77777777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40D3A596" w14:textId="2C54AED3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7C38E46" w14:textId="3435E10E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1207B6D2" w14:textId="4CFD5CDF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EE0B4E6" w14:textId="7D88A5E1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7E50B021" w14:textId="7881EAE1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B1CB48C" w14:textId="07472D9D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50AD8FD7" w14:textId="2D74009A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5647D116" w14:textId="1C2D1B3A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097A3892" w14:textId="30D8EADE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0CB71879" w14:textId="67329AEB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1B6E15B8" w14:textId="69440058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70CE1B43" w14:textId="2DF8DDBD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3F5F7400" w14:textId="77777777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75849525" w14:textId="7A5AA9DE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0333AC8D" w14:textId="7777777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1DF14D5" w14:textId="5136C3D2" w:rsidR="005F0760" w:rsidRPr="00B97220" w:rsidRDefault="005F0760" w:rsidP="005F0760">
      <w:pPr>
        <w:pStyle w:val="NoSpacing"/>
        <w:rPr>
          <w:rFonts w:cstheme="minorHAnsi"/>
          <w:b/>
          <w:bCs/>
          <w:sz w:val="24"/>
          <w:szCs w:val="24"/>
        </w:rPr>
      </w:pPr>
      <w:r w:rsidRPr="00B97220">
        <w:rPr>
          <w:rFonts w:cstheme="minorHAnsi"/>
          <w:b/>
          <w:bCs/>
          <w:sz w:val="24"/>
          <w:szCs w:val="24"/>
        </w:rPr>
        <w:lastRenderedPageBreak/>
        <w:t>1. PREGLED STANJA U UPRAVNOM PODRUČJU</w:t>
      </w:r>
    </w:p>
    <w:p w14:paraId="3D031F50" w14:textId="77777777" w:rsidR="00FB061A" w:rsidRPr="00B97220" w:rsidRDefault="00FB061A" w:rsidP="005F0760">
      <w:pPr>
        <w:pStyle w:val="NoSpacing"/>
        <w:rPr>
          <w:rFonts w:cstheme="minorHAnsi"/>
          <w:b/>
          <w:bCs/>
          <w:sz w:val="24"/>
          <w:szCs w:val="24"/>
        </w:rPr>
      </w:pPr>
    </w:p>
    <w:p w14:paraId="647EC814" w14:textId="37F9E444" w:rsidR="00053957" w:rsidRPr="00B97220" w:rsidRDefault="00D422E0" w:rsidP="00D70F39">
      <w:pPr>
        <w:pStyle w:val="NoSpacing"/>
        <w:jc w:val="both"/>
        <w:rPr>
          <w:rFonts w:cstheme="minorHAnsi"/>
          <w:sz w:val="24"/>
          <w:szCs w:val="24"/>
        </w:rPr>
      </w:pPr>
      <w:r w:rsidRPr="00B97220">
        <w:rPr>
          <w:rFonts w:cstheme="minorHAnsi"/>
          <w:sz w:val="24"/>
          <w:szCs w:val="24"/>
        </w:rPr>
        <w:t>Nakon dvogodišnje</w:t>
      </w:r>
      <w:r w:rsidR="000D3572" w:rsidRPr="00B97220">
        <w:rPr>
          <w:rFonts w:cstheme="minorHAnsi"/>
          <w:sz w:val="24"/>
          <w:szCs w:val="24"/>
        </w:rPr>
        <w:t>g</w:t>
      </w:r>
      <w:r w:rsidRPr="00B97220">
        <w:rPr>
          <w:rFonts w:cstheme="minorHAnsi"/>
          <w:sz w:val="24"/>
          <w:szCs w:val="24"/>
        </w:rPr>
        <w:t xml:space="preserve"> teško</w:t>
      </w:r>
      <w:r w:rsidR="000D3572" w:rsidRPr="00B97220">
        <w:rPr>
          <w:rFonts w:cstheme="minorHAnsi"/>
          <w:sz w:val="24"/>
          <w:szCs w:val="24"/>
        </w:rPr>
        <w:t>g</w:t>
      </w:r>
      <w:r w:rsidRPr="00B97220">
        <w:rPr>
          <w:rFonts w:cstheme="minorHAnsi"/>
          <w:sz w:val="24"/>
          <w:szCs w:val="24"/>
        </w:rPr>
        <w:t xml:space="preserve"> razdoblj</w:t>
      </w:r>
      <w:r w:rsidR="000D3572" w:rsidRPr="00B97220">
        <w:rPr>
          <w:rFonts w:cstheme="minorHAnsi"/>
          <w:sz w:val="24"/>
          <w:szCs w:val="24"/>
        </w:rPr>
        <w:t>a</w:t>
      </w:r>
      <w:r w:rsidRPr="00B97220">
        <w:rPr>
          <w:rFonts w:cstheme="minorHAnsi"/>
          <w:sz w:val="24"/>
          <w:szCs w:val="24"/>
        </w:rPr>
        <w:t xml:space="preserve"> </w:t>
      </w:r>
      <w:r w:rsidR="00972FA6" w:rsidRPr="00B97220">
        <w:rPr>
          <w:rFonts w:cstheme="minorHAnsi"/>
          <w:sz w:val="24"/>
          <w:szCs w:val="24"/>
        </w:rPr>
        <w:t>koje je uslijedilo nakon što je svijet pogodila pandemija bolesti COVID-19</w:t>
      </w:r>
      <w:r w:rsidRPr="00B97220">
        <w:rPr>
          <w:rFonts w:cstheme="minorHAnsi"/>
          <w:sz w:val="24"/>
          <w:szCs w:val="24"/>
        </w:rPr>
        <w:t xml:space="preserve">, </w:t>
      </w:r>
      <w:r w:rsidR="00972FA6" w:rsidRPr="00B97220">
        <w:rPr>
          <w:rFonts w:cstheme="minorHAnsi"/>
          <w:sz w:val="24"/>
          <w:szCs w:val="24"/>
        </w:rPr>
        <w:t>uz znatno</w:t>
      </w:r>
      <w:r w:rsidR="007F58E9" w:rsidRPr="00B97220">
        <w:rPr>
          <w:rFonts w:cstheme="minorHAnsi"/>
          <w:sz w:val="24"/>
          <w:szCs w:val="24"/>
        </w:rPr>
        <w:t xml:space="preserve"> </w:t>
      </w:r>
      <w:r w:rsidRPr="00B97220">
        <w:rPr>
          <w:rFonts w:cstheme="minorHAnsi"/>
          <w:sz w:val="24"/>
          <w:szCs w:val="24"/>
        </w:rPr>
        <w:t>ograničeno funkcioniranje svih institucija</w:t>
      </w:r>
      <w:r w:rsidR="007F58E9" w:rsidRPr="00B97220">
        <w:rPr>
          <w:rFonts w:cstheme="minorHAnsi"/>
          <w:sz w:val="24"/>
          <w:szCs w:val="24"/>
        </w:rPr>
        <w:t xml:space="preserve"> i usporavanje svjetske ekonomije</w:t>
      </w:r>
      <w:r w:rsidRPr="00B97220">
        <w:rPr>
          <w:rFonts w:cstheme="minorHAnsi"/>
          <w:sz w:val="24"/>
          <w:szCs w:val="24"/>
        </w:rPr>
        <w:t>,</w:t>
      </w:r>
      <w:r w:rsidR="007F58E9" w:rsidRPr="00B97220">
        <w:rPr>
          <w:rFonts w:cstheme="minorHAnsi"/>
          <w:sz w:val="24"/>
          <w:szCs w:val="24"/>
        </w:rPr>
        <w:t xml:space="preserve"> početkom 2022. godine su nastupile još veće </w:t>
      </w:r>
      <w:r w:rsidR="001C09E7" w:rsidRPr="00B97220">
        <w:rPr>
          <w:rFonts w:cstheme="minorHAnsi"/>
          <w:sz w:val="24"/>
          <w:szCs w:val="24"/>
        </w:rPr>
        <w:t>neizvjesnosti</w:t>
      </w:r>
      <w:r w:rsidR="00972FA6" w:rsidRPr="00B97220">
        <w:rPr>
          <w:rFonts w:cstheme="minorHAnsi"/>
          <w:sz w:val="24"/>
          <w:szCs w:val="24"/>
        </w:rPr>
        <w:t>. S</w:t>
      </w:r>
      <w:r w:rsidR="001C09E7" w:rsidRPr="00B97220">
        <w:rPr>
          <w:rFonts w:cstheme="minorHAnsi"/>
          <w:sz w:val="24"/>
          <w:szCs w:val="24"/>
        </w:rPr>
        <w:t>ukob u Ukrajini</w:t>
      </w:r>
      <w:r w:rsidR="00972FA6" w:rsidRPr="00B97220">
        <w:rPr>
          <w:rFonts w:cstheme="minorHAnsi"/>
          <w:sz w:val="24"/>
          <w:szCs w:val="24"/>
        </w:rPr>
        <w:t xml:space="preserve"> negativno utječe</w:t>
      </w:r>
      <w:r w:rsidR="001C09E7" w:rsidRPr="00B97220">
        <w:rPr>
          <w:rFonts w:cstheme="minorHAnsi"/>
          <w:sz w:val="24"/>
          <w:szCs w:val="24"/>
        </w:rPr>
        <w:t xml:space="preserve"> na gospodarstvo </w:t>
      </w:r>
      <w:r w:rsidR="00051EFD" w:rsidRPr="00B97220">
        <w:rPr>
          <w:rFonts w:cstheme="minorHAnsi"/>
          <w:sz w:val="24"/>
          <w:szCs w:val="24"/>
        </w:rPr>
        <w:t>euro područja</w:t>
      </w:r>
      <w:r w:rsidR="007F58E9" w:rsidRPr="00B97220">
        <w:rPr>
          <w:rFonts w:cstheme="minorHAnsi"/>
          <w:sz w:val="24"/>
          <w:szCs w:val="24"/>
        </w:rPr>
        <w:t>.</w:t>
      </w:r>
      <w:r w:rsidR="00972FA6" w:rsidRPr="00B97220">
        <w:rPr>
          <w:rFonts w:cstheme="minorHAnsi"/>
          <w:sz w:val="24"/>
          <w:szCs w:val="24"/>
        </w:rPr>
        <w:t xml:space="preserve"> </w:t>
      </w:r>
    </w:p>
    <w:p w14:paraId="602906C8" w14:textId="236B9A7E" w:rsidR="001C09E7" w:rsidRPr="00B97220" w:rsidRDefault="00053957" w:rsidP="00D70F39">
      <w:pPr>
        <w:pStyle w:val="NoSpacing"/>
        <w:jc w:val="both"/>
        <w:rPr>
          <w:rFonts w:cstheme="minorHAnsi"/>
          <w:sz w:val="24"/>
          <w:szCs w:val="24"/>
        </w:rPr>
      </w:pPr>
      <w:r w:rsidRPr="00B97220">
        <w:rPr>
          <w:rFonts w:cstheme="minorHAnsi"/>
          <w:sz w:val="24"/>
          <w:szCs w:val="24"/>
        </w:rPr>
        <w:t>Porast cijena događa se u svim gospodarskim sektorima te zbog neizvjesnosti tržišta, bilo koje ulaganje predstavlja veliki rizik.</w:t>
      </w:r>
      <w:r w:rsidR="00553F7F" w:rsidRPr="00553F7F">
        <w:rPr>
          <w:rFonts w:cstheme="minorHAnsi"/>
          <w:sz w:val="24"/>
          <w:szCs w:val="24"/>
        </w:rPr>
        <w:t xml:space="preserve"> </w:t>
      </w:r>
      <w:r w:rsidR="00553F7F">
        <w:rPr>
          <w:rFonts w:cstheme="minorHAnsi"/>
          <w:sz w:val="24"/>
          <w:szCs w:val="24"/>
        </w:rPr>
        <w:t>S</w:t>
      </w:r>
      <w:r w:rsidR="00553F7F" w:rsidRPr="00553F7F">
        <w:rPr>
          <w:rFonts w:cstheme="minorHAnsi"/>
          <w:sz w:val="24"/>
          <w:szCs w:val="24"/>
        </w:rPr>
        <w:t>topa inflacije u studenom</w:t>
      </w:r>
      <w:r w:rsidR="00553F7F">
        <w:rPr>
          <w:rFonts w:cstheme="minorHAnsi"/>
          <w:sz w:val="24"/>
          <w:szCs w:val="24"/>
        </w:rPr>
        <w:t xml:space="preserve"> 2022. godine</w:t>
      </w:r>
      <w:r w:rsidR="00553F7F" w:rsidRPr="00553F7F">
        <w:rPr>
          <w:rFonts w:cstheme="minorHAnsi"/>
          <w:sz w:val="24"/>
          <w:szCs w:val="24"/>
        </w:rPr>
        <w:t xml:space="preserve"> dosegnula </w:t>
      </w:r>
      <w:r w:rsidR="00553F7F">
        <w:rPr>
          <w:rFonts w:cstheme="minorHAnsi"/>
          <w:sz w:val="24"/>
          <w:szCs w:val="24"/>
        </w:rPr>
        <w:t xml:space="preserve">je </w:t>
      </w:r>
      <w:r w:rsidR="00553F7F" w:rsidRPr="00553F7F">
        <w:rPr>
          <w:rFonts w:cstheme="minorHAnsi"/>
          <w:sz w:val="24"/>
          <w:szCs w:val="24"/>
        </w:rPr>
        <w:t>13,5 posto.</w:t>
      </w:r>
    </w:p>
    <w:p w14:paraId="116AAEFD" w14:textId="1EAB9115" w:rsidR="00051EFD" w:rsidRPr="00B97220" w:rsidRDefault="00051EFD" w:rsidP="00D70F39">
      <w:pPr>
        <w:pStyle w:val="NoSpacing"/>
        <w:jc w:val="both"/>
        <w:rPr>
          <w:rFonts w:cstheme="minorHAnsi"/>
          <w:sz w:val="24"/>
          <w:szCs w:val="24"/>
        </w:rPr>
      </w:pPr>
      <w:r w:rsidRPr="00B97220">
        <w:rPr>
          <w:rFonts w:cstheme="minorHAnsi"/>
          <w:sz w:val="24"/>
          <w:szCs w:val="24"/>
        </w:rPr>
        <w:t>S druge strane, ovogodišnja turistička sezona</w:t>
      </w:r>
      <w:r w:rsidR="00AF3DA2" w:rsidRPr="00B97220">
        <w:rPr>
          <w:rFonts w:cstheme="minorHAnsi"/>
          <w:sz w:val="24"/>
          <w:szCs w:val="24"/>
        </w:rPr>
        <w:t xml:space="preserve"> bila je</w:t>
      </w:r>
      <w:r w:rsidRPr="00B97220">
        <w:rPr>
          <w:rFonts w:cstheme="minorHAnsi"/>
          <w:sz w:val="24"/>
          <w:szCs w:val="24"/>
        </w:rPr>
        <w:t xml:space="preserve"> čak i bolj</w:t>
      </w:r>
      <w:r w:rsidR="00E2018E" w:rsidRPr="00B97220">
        <w:rPr>
          <w:rFonts w:cstheme="minorHAnsi"/>
          <w:sz w:val="24"/>
          <w:szCs w:val="24"/>
        </w:rPr>
        <w:t xml:space="preserve">a </w:t>
      </w:r>
      <w:r w:rsidRPr="00B97220">
        <w:rPr>
          <w:rFonts w:cstheme="minorHAnsi"/>
          <w:sz w:val="24"/>
          <w:szCs w:val="24"/>
        </w:rPr>
        <w:t>od one iz „pre-</w:t>
      </w:r>
      <w:proofErr w:type="spellStart"/>
      <w:r w:rsidRPr="00B97220">
        <w:rPr>
          <w:rFonts w:cstheme="minorHAnsi"/>
          <w:sz w:val="24"/>
          <w:szCs w:val="24"/>
        </w:rPr>
        <w:t>pandemijske</w:t>
      </w:r>
      <w:proofErr w:type="spellEnd"/>
      <w:r w:rsidRPr="00B97220">
        <w:rPr>
          <w:rFonts w:cstheme="minorHAnsi"/>
          <w:sz w:val="24"/>
          <w:szCs w:val="24"/>
        </w:rPr>
        <w:t>“ 2019. godine</w:t>
      </w:r>
      <w:r w:rsidR="00AF3DA2" w:rsidRPr="00B97220">
        <w:rPr>
          <w:rFonts w:cstheme="minorHAnsi"/>
          <w:sz w:val="24"/>
          <w:szCs w:val="24"/>
        </w:rPr>
        <w:t xml:space="preserve"> te je po prvi puta na području Općine ostvareno više od 700.000 noćenja.</w:t>
      </w:r>
    </w:p>
    <w:p w14:paraId="762973BD" w14:textId="5F3EDF92" w:rsidR="00D70F39" w:rsidRPr="00B97220" w:rsidRDefault="00053957" w:rsidP="00D70F39">
      <w:pPr>
        <w:pStyle w:val="NoSpacing"/>
        <w:jc w:val="both"/>
        <w:rPr>
          <w:rFonts w:cstheme="minorHAnsi"/>
          <w:sz w:val="24"/>
          <w:szCs w:val="24"/>
        </w:rPr>
      </w:pPr>
      <w:r w:rsidRPr="00B97220">
        <w:rPr>
          <w:rFonts w:cstheme="minorHAnsi"/>
          <w:sz w:val="24"/>
          <w:szCs w:val="24"/>
        </w:rPr>
        <w:t>Osim tih bitnih promjena koj</w:t>
      </w:r>
      <w:r w:rsidR="001426C9" w:rsidRPr="00B97220">
        <w:rPr>
          <w:rFonts w:cstheme="minorHAnsi"/>
          <w:sz w:val="24"/>
          <w:szCs w:val="24"/>
        </w:rPr>
        <w:t>e su od velikog utjecaja za sve odluke o budućim investicijama n</w:t>
      </w:r>
      <w:r w:rsidR="00D70F39" w:rsidRPr="00B97220">
        <w:rPr>
          <w:rFonts w:cstheme="minorHAnsi"/>
          <w:sz w:val="24"/>
          <w:szCs w:val="24"/>
        </w:rPr>
        <w:t>a lokalnom nivou, u upravnom području nije bilo bitnih pr</w:t>
      </w:r>
      <w:r w:rsidR="00E2018E" w:rsidRPr="00B97220">
        <w:rPr>
          <w:rFonts w:cstheme="minorHAnsi"/>
          <w:sz w:val="24"/>
          <w:szCs w:val="24"/>
        </w:rPr>
        <w:t>o</w:t>
      </w:r>
      <w:r w:rsidR="00D70F39" w:rsidRPr="00B97220">
        <w:rPr>
          <w:rFonts w:cstheme="minorHAnsi"/>
          <w:sz w:val="24"/>
          <w:szCs w:val="24"/>
        </w:rPr>
        <w:t>mjena koje su mogle ima</w:t>
      </w:r>
      <w:r w:rsidR="00E2018E" w:rsidRPr="00B97220">
        <w:rPr>
          <w:rFonts w:cstheme="minorHAnsi"/>
          <w:sz w:val="24"/>
          <w:szCs w:val="24"/>
        </w:rPr>
        <w:t>ti</w:t>
      </w:r>
      <w:r w:rsidR="00D70F39" w:rsidRPr="00B97220">
        <w:rPr>
          <w:rFonts w:cstheme="minorHAnsi"/>
          <w:sz w:val="24"/>
          <w:szCs w:val="24"/>
        </w:rPr>
        <w:t xml:space="preserve"> značajan utjecaj na ostvarenje rezultata provedbenog programa Općine Brtonigla-Verteneglio tijekom izvještajnog razdoblja.</w:t>
      </w:r>
      <w:r w:rsidR="00C30E03" w:rsidRPr="00B97220">
        <w:rPr>
          <w:rFonts w:cstheme="minorHAnsi"/>
          <w:sz w:val="24"/>
          <w:szCs w:val="24"/>
        </w:rPr>
        <w:t xml:space="preserve"> </w:t>
      </w:r>
    </w:p>
    <w:p w14:paraId="0A13D868" w14:textId="77777777" w:rsidR="002730F7" w:rsidRPr="00B97220" w:rsidRDefault="002730F7" w:rsidP="00D70F39">
      <w:pPr>
        <w:pStyle w:val="NoSpacing"/>
        <w:jc w:val="both"/>
        <w:rPr>
          <w:rFonts w:cstheme="minorHAnsi"/>
          <w:sz w:val="24"/>
          <w:szCs w:val="24"/>
        </w:rPr>
      </w:pPr>
    </w:p>
    <w:p w14:paraId="7944051B" w14:textId="77777777" w:rsidR="00FB061A" w:rsidRPr="00B97220" w:rsidRDefault="00FB061A" w:rsidP="005F0760">
      <w:pPr>
        <w:pStyle w:val="NoSpacing"/>
        <w:rPr>
          <w:rFonts w:cstheme="minorHAnsi"/>
          <w:sz w:val="24"/>
          <w:szCs w:val="24"/>
        </w:rPr>
      </w:pPr>
    </w:p>
    <w:p w14:paraId="4CD3206B" w14:textId="6D0BDB28" w:rsidR="005F0760" w:rsidRPr="00B97220" w:rsidRDefault="005F0760" w:rsidP="005F0760">
      <w:pPr>
        <w:pStyle w:val="NoSpacing"/>
        <w:rPr>
          <w:rFonts w:cstheme="minorHAnsi"/>
          <w:b/>
          <w:bCs/>
          <w:sz w:val="24"/>
          <w:szCs w:val="24"/>
        </w:rPr>
      </w:pPr>
      <w:r w:rsidRPr="00B97220">
        <w:rPr>
          <w:rFonts w:cstheme="minorHAnsi"/>
          <w:b/>
          <w:bCs/>
          <w:sz w:val="24"/>
          <w:szCs w:val="24"/>
        </w:rPr>
        <w:t>2. IZVJEŠĆE O NAPRETKU U PROVEDBI MJERA</w:t>
      </w:r>
    </w:p>
    <w:p w14:paraId="7C0C61A2" w14:textId="2B8CF227" w:rsidR="005F0760" w:rsidRPr="00B97220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59328A8C" w14:textId="2C730C4F" w:rsidR="00662593" w:rsidRPr="00B97220" w:rsidRDefault="00662593" w:rsidP="005F0760">
      <w:pPr>
        <w:pStyle w:val="NoSpacing"/>
        <w:rPr>
          <w:rFonts w:cstheme="minorHAnsi"/>
          <w:sz w:val="24"/>
          <w:szCs w:val="24"/>
        </w:rPr>
      </w:pPr>
      <w:r w:rsidRPr="00B97220">
        <w:rPr>
          <w:rFonts w:cstheme="minorHAnsi"/>
          <w:sz w:val="24"/>
          <w:szCs w:val="24"/>
        </w:rPr>
        <w:t>Sve mjere Provedbenog programa Općine Brtonigla-Verteneglio imaju status „u tijeku“</w:t>
      </w:r>
      <w:r w:rsidR="00FB061A" w:rsidRPr="00B97220">
        <w:rPr>
          <w:rFonts w:cstheme="minorHAnsi"/>
          <w:sz w:val="24"/>
          <w:szCs w:val="24"/>
        </w:rPr>
        <w:t xml:space="preserve"> te </w:t>
      </w:r>
      <w:r w:rsidRPr="00B97220">
        <w:rPr>
          <w:rFonts w:cstheme="minorHAnsi"/>
          <w:sz w:val="24"/>
          <w:szCs w:val="24"/>
        </w:rPr>
        <w:t>se provode sukladno rokovima koji su planirani samim Provedbenim programom.</w:t>
      </w:r>
    </w:p>
    <w:p w14:paraId="0CEF25D5" w14:textId="4D8B15EC" w:rsidR="00FD772D" w:rsidRPr="00B97220" w:rsidRDefault="00FD772D" w:rsidP="005F0760">
      <w:pPr>
        <w:pStyle w:val="NoSpacing"/>
        <w:rPr>
          <w:rFonts w:cstheme="minorHAnsi"/>
          <w:sz w:val="24"/>
          <w:szCs w:val="24"/>
        </w:rPr>
      </w:pPr>
    </w:p>
    <w:p w14:paraId="399A39E4" w14:textId="4F1F2A04" w:rsidR="00FD772D" w:rsidRPr="00B97220" w:rsidRDefault="00FD772D" w:rsidP="00FD772D">
      <w:pPr>
        <w:pStyle w:val="NoSpacing"/>
        <w:rPr>
          <w:rFonts w:cstheme="minorHAnsi"/>
          <w:sz w:val="24"/>
          <w:szCs w:val="24"/>
        </w:rPr>
      </w:pPr>
      <w:r w:rsidRPr="00B97220">
        <w:rPr>
          <w:rFonts w:cstheme="minorHAnsi"/>
          <w:sz w:val="24"/>
          <w:szCs w:val="24"/>
        </w:rPr>
        <w:t>Ostvarenje proračuna do 3</w:t>
      </w:r>
      <w:r w:rsidR="005F0111" w:rsidRPr="00B97220">
        <w:rPr>
          <w:rFonts w:cstheme="minorHAnsi"/>
          <w:sz w:val="24"/>
          <w:szCs w:val="24"/>
        </w:rPr>
        <w:t>1</w:t>
      </w:r>
      <w:r w:rsidRPr="00B97220">
        <w:rPr>
          <w:rFonts w:cstheme="minorHAnsi"/>
          <w:sz w:val="24"/>
          <w:szCs w:val="24"/>
        </w:rPr>
        <w:t>.</w:t>
      </w:r>
      <w:r w:rsidR="005F0111" w:rsidRPr="00B97220">
        <w:rPr>
          <w:rFonts w:cstheme="minorHAnsi"/>
          <w:sz w:val="24"/>
          <w:szCs w:val="24"/>
        </w:rPr>
        <w:t>12</w:t>
      </w:r>
      <w:r w:rsidRPr="00B97220">
        <w:rPr>
          <w:rFonts w:cstheme="minorHAnsi"/>
          <w:sz w:val="24"/>
          <w:szCs w:val="24"/>
        </w:rPr>
        <w:t>.</w:t>
      </w:r>
      <w:r w:rsidR="00FB061A" w:rsidRPr="00B97220">
        <w:rPr>
          <w:rFonts w:cstheme="minorHAnsi"/>
          <w:sz w:val="24"/>
          <w:szCs w:val="24"/>
        </w:rPr>
        <w:t>2022. godine</w:t>
      </w:r>
      <w:r w:rsidRPr="00B97220">
        <w:rPr>
          <w:rFonts w:cstheme="minorHAnsi"/>
          <w:sz w:val="24"/>
          <w:szCs w:val="24"/>
        </w:rPr>
        <w:t xml:space="preserve">: </w:t>
      </w:r>
      <w:r w:rsidR="005F0111" w:rsidRPr="00B97220">
        <w:rPr>
          <w:rFonts w:cstheme="minorHAnsi"/>
          <w:sz w:val="24"/>
          <w:szCs w:val="24"/>
        </w:rPr>
        <w:t>20.856.464,37</w:t>
      </w:r>
      <w:r w:rsidRPr="00B97220">
        <w:rPr>
          <w:rFonts w:cstheme="minorHAnsi"/>
          <w:sz w:val="24"/>
          <w:szCs w:val="24"/>
        </w:rPr>
        <w:t xml:space="preserve"> </w:t>
      </w:r>
      <w:r w:rsidR="005F0111" w:rsidRPr="00B97220">
        <w:rPr>
          <w:rFonts w:cstheme="minorHAnsi"/>
          <w:sz w:val="24"/>
          <w:szCs w:val="24"/>
        </w:rPr>
        <w:t>HRK, odnosno 2.768.128,52 EUR</w:t>
      </w:r>
      <w:r w:rsidR="005F0111" w:rsidRPr="00B97220">
        <w:rPr>
          <w:rStyle w:val="FootnoteReference"/>
          <w:rFonts w:cstheme="minorHAnsi"/>
          <w:sz w:val="24"/>
          <w:szCs w:val="24"/>
        </w:rPr>
        <w:footnoteReference w:id="1"/>
      </w:r>
      <w:r w:rsidR="003E68A8" w:rsidRPr="00B97220">
        <w:rPr>
          <w:rFonts w:cstheme="minorHAnsi"/>
          <w:sz w:val="24"/>
          <w:szCs w:val="24"/>
        </w:rPr>
        <w:t>.</w:t>
      </w:r>
    </w:p>
    <w:p w14:paraId="6BD4EBC1" w14:textId="4AE12267" w:rsidR="00FD772D" w:rsidRPr="00B97220" w:rsidRDefault="00FD772D" w:rsidP="005F0760">
      <w:pPr>
        <w:pStyle w:val="NoSpacing"/>
        <w:rPr>
          <w:rFonts w:cstheme="minorHAnsi"/>
          <w:sz w:val="24"/>
          <w:szCs w:val="24"/>
        </w:rPr>
      </w:pPr>
    </w:p>
    <w:p w14:paraId="39F1ADAC" w14:textId="3C521F96" w:rsidR="00FD772D" w:rsidRPr="00B97220" w:rsidRDefault="00FD772D" w:rsidP="005F0760">
      <w:pPr>
        <w:pStyle w:val="NoSpacing"/>
        <w:rPr>
          <w:rFonts w:cstheme="minorHAnsi"/>
          <w:sz w:val="24"/>
          <w:szCs w:val="24"/>
        </w:rPr>
      </w:pPr>
      <w:r w:rsidRPr="00B97220">
        <w:rPr>
          <w:rFonts w:cstheme="minorHAnsi"/>
          <w:sz w:val="24"/>
          <w:szCs w:val="24"/>
        </w:rPr>
        <w:t xml:space="preserve">U nastavku Izvješća daje se detaljan pregled </w:t>
      </w:r>
      <w:r w:rsidR="003E68A8" w:rsidRPr="00B97220">
        <w:rPr>
          <w:rFonts w:cstheme="minorHAnsi"/>
          <w:sz w:val="24"/>
          <w:szCs w:val="24"/>
        </w:rPr>
        <w:t xml:space="preserve">ostvarenih pokazatelja i </w:t>
      </w:r>
      <w:r w:rsidRPr="00B97220">
        <w:rPr>
          <w:rFonts w:cstheme="minorHAnsi"/>
          <w:sz w:val="24"/>
          <w:szCs w:val="24"/>
        </w:rPr>
        <w:t>utrošenih proračunskih sredstava po pojedinim mjerama Provedbenog programa.</w:t>
      </w:r>
    </w:p>
    <w:p w14:paraId="449268CA" w14:textId="3FCAF203" w:rsidR="00F12486" w:rsidRPr="00B97220" w:rsidRDefault="00F12486" w:rsidP="005F0760">
      <w:pPr>
        <w:pStyle w:val="NoSpacing"/>
        <w:rPr>
          <w:rFonts w:cstheme="minorHAnsi"/>
          <w:sz w:val="24"/>
          <w:szCs w:val="24"/>
        </w:rPr>
      </w:pPr>
    </w:p>
    <w:p w14:paraId="6D92F6E8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M.01 Unaprjeđenje komunalne infrastrukture</w:t>
      </w:r>
    </w:p>
    <w:p w14:paraId="30336A6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B97220" w:rsidRPr="00B97220" w14:paraId="5DBFDEEF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4A95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0902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82B8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3A362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549B2225" w14:textId="77777777" w:rsidTr="00C34F7A">
        <w:trPr>
          <w:trHeight w:val="2371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6C17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P.1.1. Broj rasvjetnih tijela</w:t>
            </w:r>
          </w:p>
          <w:p w14:paraId="1DB76C19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 Broj novouređenih parkovnih površina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 xml:space="preserve">P.1.3. Broj novouređenih građevinskih objekata 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 Broj novouređenih plaža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C85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P.1.1.: 60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P.1.2.: 2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P.1.3.: 3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4922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P.1.1.: 50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P.1.2.: 2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P.1.3.: 2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P.1.4.: 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6788B" w14:textId="329BBDE9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P.1.1.: </w:t>
            </w:r>
            <w:r w:rsidR="00E14A6E"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94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P.1.2.: 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P.1.3.: 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P.1.4.: 0</w:t>
            </w:r>
          </w:p>
        </w:tc>
      </w:tr>
    </w:tbl>
    <w:p w14:paraId="62E424F5" w14:textId="77777777" w:rsidR="002F0D96" w:rsidRPr="00B97220" w:rsidRDefault="002F0D9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40F7959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983"/>
        <w:gridCol w:w="5816"/>
        <w:gridCol w:w="1560"/>
        <w:gridCol w:w="1280"/>
      </w:tblGrid>
      <w:tr w:rsidR="00B97220" w:rsidRPr="00B97220" w14:paraId="6D345D06" w14:textId="77777777" w:rsidTr="00553F7F">
        <w:trPr>
          <w:trHeight w:val="330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41DE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</w:t>
            </w:r>
          </w:p>
          <w:p w14:paraId="7DBF149C" w14:textId="42B1E656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 xml:space="preserve">1015 </w:t>
            </w:r>
          </w:p>
        </w:tc>
        <w:tc>
          <w:tcPr>
            <w:tcW w:w="5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6954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K100717 Izgradnja kanalizacijskog sustava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A1206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1921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655.719,81 kn</w:t>
            </w:r>
          </w:p>
          <w:p w14:paraId="77719DE5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4732375D" w14:textId="5CC3640F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87.028,97 €</w:t>
            </w:r>
          </w:p>
        </w:tc>
      </w:tr>
      <w:tr w:rsidR="00B97220" w:rsidRPr="00B97220" w14:paraId="4E21DD47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1933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944F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K100718 Modernizacija sustava javne rasvjete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7F3CD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298.884,50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D62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1113C3A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2D1A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1938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K100719 Uređenje Parka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Karigador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4E9FF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10.625,00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1BA9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2F03E068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064C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6C26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K100721 Uređenje građevinskih objekata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C5497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39.625,00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EBA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AEC21B9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4B19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D2C4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K100727 Centar istarskih okusa i vinske tradicije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9158F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13.725,00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E06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33D9121C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80D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9684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K100729 Izgradnja javne rasvjete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28A7E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13.435,31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D2A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C75C9F4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911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20B4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K100827 Izgradnja komunalne infrastrukture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građ</w:t>
            </w:r>
            <w:proofErr w:type="spellEnd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. područja posebne namjene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83F72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6D44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3E6EBEFF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1945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4D3C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K100834 Urbana oprema u naseljima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E4587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25.112,50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0EC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A54CDD4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20A9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C0C8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K100835 Uređenje parka kod škole u Novoj Vasi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A800C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F2BB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CAE8FBD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019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F44A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K100836 Uređenje ostalih parkova i zelenih površina u naselju Radini i </w:t>
            </w:r>
            <w:proofErr w:type="spellStart"/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Fiorini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91D5E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9E8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3D39211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364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81BD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K100838 Opločenje, sanacija platoa ispred galerije Aleksandra Rukavine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18722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A16B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E67F71C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74AD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F5B4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K100839 Uređenje trga Sv. Zenona u Brtonigli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D4A3E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11.875,00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6271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119AA36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FEC0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E8FF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K100841 Uređenje mjesnog groblja Brtonigla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53B2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849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612D007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3ADF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68A9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K100842 Uređenje mjesnog groblja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Serbani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0A2B7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461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A1B9B4D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544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57A1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K100845 Uređenje i opremanje plaže u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Karigadoru</w:t>
            </w:r>
            <w:proofErr w:type="spellEnd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(adaptacija za invalide)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AA59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66.500,00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8F4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9C11E5B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1B18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4C96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K100847 Izgradnja stambeno poslovne građevine za Vlastiti pogon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07A1E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C61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350331B6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6937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38F7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K100848 Izgradnja komunalne infrastrukture u naseljima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4EA7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26.875,00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452E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3E2F52DE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6E0D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99A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K100849 Sanacija zaljeva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177F4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3839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C92E228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AF35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6A25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K100857 Projektna dok. navodnjavanje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E5A2B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100.000,00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5DB7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29B84DB3" w14:textId="77777777" w:rsidTr="00553F7F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B22E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7A47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NOVO: K100870 Uređenje platoa sa infrastrukturom za wc u naselju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Karigador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CE57B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49.062,50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9CB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8C0A974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231A7B9" w14:textId="4D558181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6456209B" w14:textId="77777777" w:rsidR="000F175E" w:rsidRPr="00B97220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CCAD56B" w14:textId="69A2BAD7" w:rsidR="00662593" w:rsidRPr="00B97220" w:rsidRDefault="00662593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3597DE8C" w14:textId="7D8F8E64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U svrhu modernizacije sustava javne rasvjete, nabavljeno je </w:t>
      </w:r>
      <w:r w:rsidR="00E14A6E" w:rsidRPr="00B97220">
        <w:rPr>
          <w:rFonts w:asciiTheme="minorHAnsi" w:hAnsiTheme="minorHAnsi" w:cstheme="minorHAnsi"/>
          <w:lang w:val="hr-HR"/>
        </w:rPr>
        <w:t>94</w:t>
      </w:r>
      <w:r w:rsidRPr="00B97220">
        <w:rPr>
          <w:rFonts w:asciiTheme="minorHAnsi" w:hAnsiTheme="minorHAnsi" w:cstheme="minorHAnsi"/>
          <w:lang w:val="hr-HR"/>
        </w:rPr>
        <w:t xml:space="preserve"> komada LED rasvjete radi zamjene dotrajalih natrijevih i živinih žarulja.</w:t>
      </w:r>
    </w:p>
    <w:p w14:paraId="5945358D" w14:textId="76F8BBCC" w:rsidR="00FB061A" w:rsidRPr="00B97220" w:rsidRDefault="00FB061A" w:rsidP="00FB061A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Realizirane su aktivnosti u svrhu unaprjeđenja objekata i uređaja komunalne infrastrukture, modernizacije kanalizacijskog sustava, uređenja zelenih površina, pripremne dokumentacije za sustav poljoprivrednog navodnjavanja, uređenja i izgradnje struktura koje su važne za razvoj Općine. </w:t>
      </w:r>
    </w:p>
    <w:p w14:paraId="0C936553" w14:textId="35844F38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4B1DCAB8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5FC4338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M.02 Uređenje naselja i stanovanje</w:t>
      </w:r>
    </w:p>
    <w:p w14:paraId="6E7A484F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B97220" w:rsidRPr="00B97220" w14:paraId="6D67FB42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4F54F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3C638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291D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DFE0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618F530A" w14:textId="77777777" w:rsidTr="00C34F7A">
        <w:trPr>
          <w:trHeight w:val="1653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CC04" w14:textId="07471AF4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lastRenderedPageBreak/>
              <w:t>P.2.1. Broj uređenih stambenih objekata</w:t>
            </w:r>
          </w:p>
          <w:p w14:paraId="4DE1B0B9" w14:textId="77777777" w:rsidR="00371553" w:rsidRPr="00B97220" w:rsidRDefault="00371553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  <w:p w14:paraId="52B38939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P.2.2. Broj korisnika kojima je dodijeljeno sufinanciranje za uređenje fasade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2C6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P.2.1.: 1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P.2.2.: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EC9E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P.2.1.: 1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P.2.2.: 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3FA4" w14:textId="4D700F74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 xml:space="preserve">P.2.1.: </w:t>
            </w:r>
            <w:r w:rsidR="00553F7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P.2.2.: 0</w:t>
            </w:r>
          </w:p>
        </w:tc>
      </w:tr>
    </w:tbl>
    <w:p w14:paraId="52718604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682F2A0E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086" w:type="dxa"/>
        <w:tblLook w:val="04A0" w:firstRow="1" w:lastRow="0" w:firstColumn="1" w:lastColumn="0" w:noHBand="0" w:noVBand="1"/>
      </w:tblPr>
      <w:tblGrid>
        <w:gridCol w:w="983"/>
        <w:gridCol w:w="4682"/>
        <w:gridCol w:w="1701"/>
        <w:gridCol w:w="1720"/>
      </w:tblGrid>
      <w:tr w:rsidR="00B97220" w:rsidRPr="00B97220" w14:paraId="5A157F1D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AA9AD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 xml:space="preserve">Program 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1018</w:t>
            </w:r>
          </w:p>
        </w:tc>
        <w:tc>
          <w:tcPr>
            <w:tcW w:w="4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C161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K100724 Uređenje ljekarne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8F5DB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116.058,25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537B7" w14:textId="7C5566C3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125.444,29 kn</w:t>
            </w:r>
          </w:p>
          <w:p w14:paraId="73543A27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146CA98E" w14:textId="7BC7374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16.649,32 €</w:t>
            </w:r>
          </w:p>
        </w:tc>
      </w:tr>
      <w:tr w:rsidR="00B97220" w:rsidRPr="00B97220" w14:paraId="23852442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A61E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A1FF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K100797 Uređenje stambenih objekata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888FD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9.386,04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C385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C19591D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CB87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E7C4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K100840 Uređenje fasada u naselju Brtonigle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3C7ED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B82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2C746969" w14:textId="36BFE324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A799DF0" w14:textId="572DC5FB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121108B3" w14:textId="32877EB0" w:rsidR="000F175E" w:rsidRPr="00B97220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8A80CE2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6DAF3B8C" w14:textId="5F0DB0A0" w:rsidR="003E68A8" w:rsidRDefault="000F175E" w:rsidP="003E68A8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Pokrenute su aktivnosti kojima će se postići određene ključne točke ostvarenja mjere, koje će se realizirati sukladno rokovima provedbe mjere koji su definirani u Provedbenom programu Općine</w:t>
      </w:r>
      <w:r w:rsidR="00A60EE0" w:rsidRPr="00B97220">
        <w:rPr>
          <w:rFonts w:asciiTheme="minorHAnsi" w:hAnsiTheme="minorHAnsi" w:cstheme="minorHAnsi"/>
          <w:lang w:val="hr-HR"/>
        </w:rPr>
        <w:t>, a sve u svrhu u</w:t>
      </w:r>
      <w:r w:rsidR="003E68A8" w:rsidRPr="00B97220">
        <w:rPr>
          <w:rFonts w:asciiTheme="minorHAnsi" w:hAnsiTheme="minorHAnsi" w:cstheme="minorHAnsi"/>
          <w:lang w:val="hr-HR"/>
        </w:rPr>
        <w:t>ređenj</w:t>
      </w:r>
      <w:r w:rsidR="00A60EE0" w:rsidRPr="00B97220">
        <w:rPr>
          <w:rFonts w:asciiTheme="minorHAnsi" w:hAnsiTheme="minorHAnsi" w:cstheme="minorHAnsi"/>
          <w:lang w:val="hr-HR"/>
        </w:rPr>
        <w:t>a</w:t>
      </w:r>
      <w:r w:rsidR="003E68A8" w:rsidRPr="00B97220">
        <w:rPr>
          <w:rFonts w:asciiTheme="minorHAnsi" w:hAnsiTheme="minorHAnsi" w:cstheme="minorHAnsi"/>
          <w:lang w:val="hr-HR"/>
        </w:rPr>
        <w:t xml:space="preserve"> općinskih objekata za poboljšanje izgleda i funkcionalnosti naselja na općinskom području.  </w:t>
      </w:r>
    </w:p>
    <w:p w14:paraId="2B3DE203" w14:textId="4BEB14F4" w:rsidR="00553F7F" w:rsidRPr="00B97220" w:rsidRDefault="00553F7F" w:rsidP="003E68A8">
      <w:pPr>
        <w:pStyle w:val="BodyText"/>
        <w:rPr>
          <w:rFonts w:asciiTheme="minorHAnsi" w:hAnsiTheme="minorHAnsi" w:cstheme="minorHAnsi"/>
          <w:lang w:val="hr-HR"/>
        </w:rPr>
      </w:pPr>
      <w:r w:rsidRPr="00553F7F">
        <w:rPr>
          <w:rFonts w:asciiTheme="minorHAnsi" w:hAnsiTheme="minorHAnsi" w:cstheme="minorHAnsi"/>
          <w:lang w:val="hr-HR"/>
        </w:rPr>
        <w:t>Sa</w:t>
      </w:r>
      <w:r>
        <w:rPr>
          <w:rFonts w:asciiTheme="minorHAnsi" w:hAnsiTheme="minorHAnsi" w:cstheme="minorHAnsi"/>
          <w:lang w:val="hr-HR"/>
        </w:rPr>
        <w:t>n</w:t>
      </w:r>
      <w:r w:rsidRPr="00553F7F">
        <w:rPr>
          <w:rFonts w:asciiTheme="minorHAnsi" w:hAnsiTheme="minorHAnsi" w:cstheme="minorHAnsi"/>
          <w:lang w:val="hr-HR"/>
        </w:rPr>
        <w:t>iran krov zgrade u suvlasništvu.</w:t>
      </w:r>
    </w:p>
    <w:p w14:paraId="08FC9C44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E039C3E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M.03 Prostorno i urbanističko planiranje</w:t>
      </w:r>
    </w:p>
    <w:p w14:paraId="4BB70F31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3"/>
        <w:gridCol w:w="1264"/>
        <w:gridCol w:w="1193"/>
        <w:gridCol w:w="1330"/>
      </w:tblGrid>
      <w:tr w:rsidR="00B97220" w:rsidRPr="00B97220" w14:paraId="52626FC9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EA9F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1012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43E1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D134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6A03F570" w14:textId="77777777" w:rsidTr="00C34F7A">
        <w:trPr>
          <w:trHeight w:val="1418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5F32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P.3.1. Broj izrađenih projekata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P.3.2. Broj izrađenih urbanističkih planova ili izmjena i dopuna postojećih 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B59E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P.3.1.: 3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P.3.2.: 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32793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P.3.1.: 2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P.3.2.: 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1D638" w14:textId="61A73451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P.3.1.: 4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P.3.2.: </w:t>
            </w:r>
            <w:r w:rsidR="00C77026" w:rsidRPr="00B972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</w:tbl>
    <w:p w14:paraId="34EBBFE3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32D42BA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983"/>
        <w:gridCol w:w="5249"/>
        <w:gridCol w:w="1701"/>
        <w:gridCol w:w="1418"/>
      </w:tblGrid>
      <w:tr w:rsidR="00B97220" w:rsidRPr="00B97220" w14:paraId="421225CA" w14:textId="77777777" w:rsidTr="00B97220">
        <w:trPr>
          <w:trHeight w:val="330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B8E14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3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 xml:space="preserve">Program 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1003</w:t>
            </w:r>
          </w:p>
        </w:tc>
        <w:tc>
          <w:tcPr>
            <w:tcW w:w="5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66E8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A100759 Izrada projektne dokumentacije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A3184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14.336,56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575BF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86.549,06 kn</w:t>
            </w:r>
          </w:p>
          <w:p w14:paraId="667100D3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7F4A68F2" w14:textId="18398994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11.487,03 €</w:t>
            </w:r>
          </w:p>
        </w:tc>
      </w:tr>
      <w:tr w:rsidR="00B97220" w:rsidRPr="00B97220" w14:paraId="769AB5DC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08DC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D0A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A100760 Elaborati, troškovnici, izvješća, projekti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3383D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8.900,00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13E0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0929B1E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FA8B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84E9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A100762 Certifikati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CF0F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43CD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23D2533C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5BA8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24F0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A100767 Urbanistički planovi uređenja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E5B90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15.000,00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BA0F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8994188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E64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24EE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A100768 Izmjene i dopune Prostornog plana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A6364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10.000,00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BAE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1F16707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3AD3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9C4C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NOVO: A100868 Projektna dok. prometnice s kom. infrastrukturom u naselju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Kovri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F6C19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38.312,50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D87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52840D9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25FFE00C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544CBE4A" w14:textId="0CDA7DBA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202FB5E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5588038D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Odrađeno je 4 projekata:</w:t>
      </w:r>
    </w:p>
    <w:p w14:paraId="5DFD229F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• izrada projektne dokumentacije prometnice sa pratećom infrastrukturom u naselju </w:t>
      </w:r>
      <w:proofErr w:type="spellStart"/>
      <w:r w:rsidRPr="00B97220">
        <w:rPr>
          <w:rFonts w:asciiTheme="minorHAnsi" w:hAnsiTheme="minorHAnsi" w:cstheme="minorHAnsi"/>
          <w:lang w:val="hr-HR"/>
        </w:rPr>
        <w:t>Kovri</w:t>
      </w:r>
      <w:proofErr w:type="spellEnd"/>
      <w:r w:rsidRPr="00B97220">
        <w:rPr>
          <w:rFonts w:asciiTheme="minorHAnsi" w:hAnsiTheme="minorHAnsi" w:cstheme="minorHAnsi"/>
          <w:lang w:val="hr-HR"/>
        </w:rPr>
        <w:t>;</w:t>
      </w:r>
    </w:p>
    <w:p w14:paraId="532604E7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• izrada idejnog rješenja za rekonstrukciju trga Sv. Zenona u naselju Brtonigla;</w:t>
      </w:r>
    </w:p>
    <w:p w14:paraId="7496F545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• izrada glavnog projekta cestovne infrastrukture sa oborinskom odvodnjom u naselju St. </w:t>
      </w:r>
      <w:proofErr w:type="spellStart"/>
      <w:r w:rsidRPr="00B97220">
        <w:rPr>
          <w:rFonts w:asciiTheme="minorHAnsi" w:hAnsiTheme="minorHAnsi" w:cstheme="minorHAnsi"/>
          <w:lang w:val="hr-HR"/>
        </w:rPr>
        <w:t>Drušković</w:t>
      </w:r>
      <w:proofErr w:type="spellEnd"/>
      <w:r w:rsidRPr="00B97220">
        <w:rPr>
          <w:rFonts w:asciiTheme="minorHAnsi" w:hAnsiTheme="minorHAnsi" w:cstheme="minorHAnsi"/>
          <w:lang w:val="hr-HR"/>
        </w:rPr>
        <w:t>;</w:t>
      </w:r>
    </w:p>
    <w:p w14:paraId="5E4C52B9" w14:textId="668EE1DD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• izrada glavnog projekta cestovne infrastrukture sa oborinskom odvodnjom u naselju Nova Vas sukladno UPU Nova Vas.</w:t>
      </w:r>
    </w:p>
    <w:p w14:paraId="127BBE58" w14:textId="6C63438C" w:rsidR="00C77026" w:rsidRPr="00B97220" w:rsidRDefault="00C77026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U prosincu 2022. godine usvojene Izmjene i dopune UPU naselja Nova Vas (UPU 3) i UPU Centra na vodene sportove </w:t>
      </w:r>
      <w:proofErr w:type="spellStart"/>
      <w:r w:rsidRPr="00B97220">
        <w:rPr>
          <w:rFonts w:asciiTheme="minorHAnsi" w:hAnsiTheme="minorHAnsi" w:cstheme="minorHAnsi"/>
          <w:lang w:val="hr-HR"/>
        </w:rPr>
        <w:t>Ronki</w:t>
      </w:r>
      <w:proofErr w:type="spellEnd"/>
      <w:r w:rsidRPr="00B97220">
        <w:rPr>
          <w:rFonts w:asciiTheme="minorHAnsi" w:hAnsiTheme="minorHAnsi" w:cstheme="minorHAnsi"/>
          <w:lang w:val="hr-HR"/>
        </w:rPr>
        <w:t xml:space="preserve"> (UPU 22) za područje „</w:t>
      </w:r>
      <w:proofErr w:type="spellStart"/>
      <w:r w:rsidRPr="00B97220">
        <w:rPr>
          <w:rFonts w:asciiTheme="minorHAnsi" w:hAnsiTheme="minorHAnsi" w:cstheme="minorHAnsi"/>
          <w:lang w:val="hr-HR"/>
        </w:rPr>
        <w:t>Istralandia</w:t>
      </w:r>
      <w:proofErr w:type="spellEnd"/>
      <w:r w:rsidRPr="00B97220">
        <w:rPr>
          <w:rFonts w:asciiTheme="minorHAnsi" w:hAnsiTheme="minorHAnsi" w:cstheme="minorHAnsi"/>
          <w:lang w:val="hr-HR"/>
        </w:rPr>
        <w:t>“.</w:t>
      </w:r>
    </w:p>
    <w:p w14:paraId="1F2D0795" w14:textId="58112EC0" w:rsidR="00F12486" w:rsidRPr="00B97220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438CE5D5" w14:textId="77777777" w:rsidR="003E68A8" w:rsidRPr="00B97220" w:rsidRDefault="003E68A8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D88ABC8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M.04 Komunalno gospodarstvo i održavanje površina</w:t>
      </w:r>
    </w:p>
    <w:p w14:paraId="4F6F3D84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B97220" w:rsidRPr="00B97220" w14:paraId="097DE61B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DEA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5D2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425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AF2B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5FFD054E" w14:textId="77777777" w:rsidTr="00C34F7A">
        <w:trPr>
          <w:trHeight w:val="2389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5959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P.4.1. M2 održavanih javnih površina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P.4.2. M2 održavanih zelenih površina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P.4.3. Km održavanih nerazvrstanih cesta (redovno održavanje)</w:t>
            </w:r>
          </w:p>
          <w:p w14:paraId="6EFD865E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B897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P.4.1. 30.150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P.4.2. 31.000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P.4.3. 32,6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36D2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P.4.1. 30.150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P.4.2. 32.000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P.4.3. 32,6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F873" w14:textId="371FF881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P.4.1. </w:t>
            </w:r>
            <w:r w:rsidR="00E14A6E"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30.150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P.4.2. </w:t>
            </w:r>
            <w:r w:rsidR="00E14A6E"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31.000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P.4.3. </w:t>
            </w:r>
            <w:r w:rsidR="00E14A6E"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56</w:t>
            </w:r>
          </w:p>
        </w:tc>
      </w:tr>
    </w:tbl>
    <w:p w14:paraId="08C15DA7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D327AC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83"/>
        <w:gridCol w:w="5533"/>
        <w:gridCol w:w="1701"/>
        <w:gridCol w:w="1559"/>
      </w:tblGrid>
      <w:tr w:rsidR="00B97220" w:rsidRPr="00B97220" w14:paraId="204B4096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37C4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4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 xml:space="preserve">Program 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1016</w:t>
            </w:r>
          </w:p>
        </w:tc>
        <w:tc>
          <w:tcPr>
            <w:tcW w:w="5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A443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A100601 Vlastiti pogon za održavanje javnih površina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83FD0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529.301,29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88B15" w14:textId="3A50C7EA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826.216,78 kn</w:t>
            </w:r>
          </w:p>
          <w:p w14:paraId="48122D0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4134C0C4" w14:textId="14BCA523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109.657,81 €</w:t>
            </w:r>
          </w:p>
        </w:tc>
      </w:tr>
      <w:tr w:rsidR="00B97220" w:rsidRPr="00B97220" w14:paraId="3FB0F696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825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A719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A100712 Održavanje i uređenje zelenih površina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47EDC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21.133,34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36F9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6F26D322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0B4B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346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A100819 Izvanredno održavanje nerazvrstanih cesta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18F1D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146.532,15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3CC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B1C2AA7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EB5B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ED3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A100867 Redovno održavanje nerazvrstanih cesta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E99B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129.250,00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ADEF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578C7B97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6442FE41" w14:textId="11141004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49B717D5" w14:textId="101A30EE" w:rsidR="000F175E" w:rsidRPr="00B97220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77200A4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1DE51118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Odrađene su sljedeće aktivnosti:</w:t>
      </w:r>
    </w:p>
    <w:p w14:paraId="77CD74D8" w14:textId="2F05A455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- održavanje javnih površina: </w:t>
      </w:r>
      <w:r w:rsidR="000F439A" w:rsidRPr="00B97220">
        <w:rPr>
          <w:rFonts w:asciiTheme="minorHAnsi" w:hAnsiTheme="minorHAnsi" w:cstheme="minorHAnsi"/>
          <w:lang w:val="hr-HR"/>
        </w:rPr>
        <w:t xml:space="preserve">30.150 </w:t>
      </w:r>
      <w:r w:rsidRPr="00B97220">
        <w:rPr>
          <w:rFonts w:asciiTheme="minorHAnsi" w:hAnsiTheme="minorHAnsi" w:cstheme="minorHAnsi"/>
          <w:lang w:val="hr-HR"/>
        </w:rPr>
        <w:t>m2</w:t>
      </w:r>
    </w:p>
    <w:p w14:paraId="20088C57" w14:textId="7CEE7B6E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- održavanje zelenih površina: </w:t>
      </w:r>
      <w:r w:rsidR="000F439A" w:rsidRPr="00B97220">
        <w:rPr>
          <w:rFonts w:asciiTheme="minorHAnsi" w:hAnsiTheme="minorHAnsi" w:cstheme="minorHAnsi"/>
          <w:lang w:val="hr-HR"/>
        </w:rPr>
        <w:t xml:space="preserve">31.000 </w:t>
      </w:r>
      <w:r w:rsidRPr="00B97220">
        <w:rPr>
          <w:rFonts w:asciiTheme="minorHAnsi" w:hAnsiTheme="minorHAnsi" w:cstheme="minorHAnsi"/>
          <w:lang w:val="hr-HR"/>
        </w:rPr>
        <w:t>m2</w:t>
      </w:r>
    </w:p>
    <w:p w14:paraId="02FCA17A" w14:textId="64C4724C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- održavanje nerazvrstanih cesta (redovno održavanje):</w:t>
      </w:r>
      <w:r w:rsidR="00A60EE0" w:rsidRPr="00B97220">
        <w:rPr>
          <w:rFonts w:asciiTheme="minorHAnsi" w:hAnsiTheme="minorHAnsi" w:cstheme="minorHAnsi"/>
          <w:lang w:val="hr-HR"/>
        </w:rPr>
        <w:t xml:space="preserve"> </w:t>
      </w:r>
      <w:r w:rsidR="000F439A" w:rsidRPr="00B97220">
        <w:rPr>
          <w:rFonts w:asciiTheme="minorHAnsi" w:hAnsiTheme="minorHAnsi" w:cstheme="minorHAnsi"/>
          <w:lang w:val="hr-HR"/>
        </w:rPr>
        <w:t>56 km</w:t>
      </w:r>
      <w:r w:rsidRPr="00B97220">
        <w:rPr>
          <w:rFonts w:asciiTheme="minorHAnsi" w:hAnsiTheme="minorHAnsi" w:cstheme="minorHAnsi"/>
          <w:lang w:val="hr-HR"/>
        </w:rPr>
        <w:t>.</w:t>
      </w:r>
    </w:p>
    <w:p w14:paraId="3E1EA56A" w14:textId="6B77FCDF" w:rsidR="00B83EBE" w:rsidRPr="00B9722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Ostale ključne točke ostvarenja mjere realizirati će se sukladno rokovima provedbe mjere koji </w:t>
      </w:r>
      <w:r w:rsidRPr="00B97220">
        <w:rPr>
          <w:rFonts w:asciiTheme="minorHAnsi" w:hAnsiTheme="minorHAnsi" w:cstheme="minorHAnsi"/>
          <w:lang w:val="hr-HR"/>
        </w:rPr>
        <w:lastRenderedPageBreak/>
        <w:t>su definirani u Provedbenom programu Općine</w:t>
      </w:r>
      <w:r w:rsidR="00A60EE0" w:rsidRPr="00B97220">
        <w:rPr>
          <w:rFonts w:asciiTheme="minorHAnsi" w:hAnsiTheme="minorHAnsi" w:cstheme="minorHAnsi"/>
          <w:lang w:val="hr-HR"/>
        </w:rPr>
        <w:t>, a sve u svrhu u</w:t>
      </w:r>
      <w:r w:rsidR="00B83EBE" w:rsidRPr="00B97220">
        <w:rPr>
          <w:rFonts w:asciiTheme="minorHAnsi" w:hAnsiTheme="minorHAnsi" w:cstheme="minorHAnsi"/>
          <w:lang w:val="hr-HR"/>
        </w:rPr>
        <w:t>činkovito</w:t>
      </w:r>
      <w:r w:rsidR="00A60EE0" w:rsidRPr="00B97220">
        <w:rPr>
          <w:rFonts w:asciiTheme="minorHAnsi" w:hAnsiTheme="minorHAnsi" w:cstheme="minorHAnsi"/>
          <w:lang w:val="hr-HR"/>
        </w:rPr>
        <w:t>g</w:t>
      </w:r>
      <w:r w:rsidR="00B83EBE" w:rsidRPr="00B97220">
        <w:rPr>
          <w:rFonts w:asciiTheme="minorHAnsi" w:hAnsiTheme="minorHAnsi" w:cstheme="minorHAnsi"/>
          <w:lang w:val="hr-HR"/>
        </w:rPr>
        <w:t xml:space="preserve"> održavanj</w:t>
      </w:r>
      <w:r w:rsidR="00A60EE0" w:rsidRPr="00B97220">
        <w:rPr>
          <w:rFonts w:asciiTheme="minorHAnsi" w:hAnsiTheme="minorHAnsi" w:cstheme="minorHAnsi"/>
          <w:lang w:val="hr-HR"/>
        </w:rPr>
        <w:t>a</w:t>
      </w:r>
      <w:r w:rsidR="00B83EBE" w:rsidRPr="00B97220">
        <w:rPr>
          <w:rFonts w:asciiTheme="minorHAnsi" w:hAnsiTheme="minorHAnsi" w:cstheme="minorHAnsi"/>
          <w:lang w:val="hr-HR"/>
        </w:rPr>
        <w:t xml:space="preserve"> i uređenj</w:t>
      </w:r>
      <w:r w:rsidR="00A60EE0" w:rsidRPr="00B97220">
        <w:rPr>
          <w:rFonts w:asciiTheme="minorHAnsi" w:hAnsiTheme="minorHAnsi" w:cstheme="minorHAnsi"/>
          <w:lang w:val="hr-HR"/>
        </w:rPr>
        <w:t>a</w:t>
      </w:r>
      <w:r w:rsidR="00B83EBE" w:rsidRPr="00B97220">
        <w:rPr>
          <w:rFonts w:asciiTheme="minorHAnsi" w:hAnsiTheme="minorHAnsi" w:cstheme="minorHAnsi"/>
          <w:lang w:val="hr-HR"/>
        </w:rPr>
        <w:t xml:space="preserve"> javnih, zelenih i cestovnih površina, za što kvalitetnije upravljanje javnim površinama i za boljitak života građana.</w:t>
      </w:r>
    </w:p>
    <w:p w14:paraId="32C0CAD2" w14:textId="77777777" w:rsidR="00B83EBE" w:rsidRPr="00B97220" w:rsidRDefault="00B83EBE" w:rsidP="00B83EBE">
      <w:pPr>
        <w:pStyle w:val="BodyText"/>
        <w:rPr>
          <w:rFonts w:asciiTheme="minorHAnsi" w:hAnsiTheme="minorHAnsi" w:cstheme="minorHAnsi"/>
          <w:lang w:val="hr-HR"/>
        </w:rPr>
      </w:pPr>
    </w:p>
    <w:p w14:paraId="7633ACF6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M.05 Upravljanje općinskom imovinom</w:t>
      </w:r>
    </w:p>
    <w:p w14:paraId="61455319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3"/>
        <w:gridCol w:w="1264"/>
        <w:gridCol w:w="1193"/>
        <w:gridCol w:w="1330"/>
      </w:tblGrid>
      <w:tr w:rsidR="00B97220" w:rsidRPr="00B97220" w14:paraId="6AB83FA4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1C132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703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68150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BAEA8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6BF9BEFD" w14:textId="77777777" w:rsidTr="00C34F7A">
        <w:trPr>
          <w:trHeight w:val="1439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E63E6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P.5.1. Broj novih računalnih programa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P.5.2. Broj odrađenih projekata za prenamjenu objekata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48EB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P.5.1.: 1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P.5.2.: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3B74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P.5.1.: 1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P.5.2.: 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ADA69" w14:textId="7086DB8F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 xml:space="preserve">P.5.1.: </w:t>
            </w:r>
            <w:r w:rsidR="000F439A" w:rsidRPr="00B972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P.5.2.: 0</w:t>
            </w:r>
          </w:p>
        </w:tc>
      </w:tr>
    </w:tbl>
    <w:p w14:paraId="6720EFBC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599FB0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81" w:type="dxa"/>
        <w:tblInd w:w="137" w:type="dxa"/>
        <w:tblLook w:val="04A0" w:firstRow="1" w:lastRow="0" w:firstColumn="1" w:lastColumn="0" w:noHBand="0" w:noVBand="1"/>
      </w:tblPr>
      <w:tblGrid>
        <w:gridCol w:w="983"/>
        <w:gridCol w:w="5249"/>
        <w:gridCol w:w="1701"/>
        <w:gridCol w:w="1848"/>
      </w:tblGrid>
      <w:tr w:rsidR="00B97220" w:rsidRPr="00B97220" w14:paraId="666332BB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01F9E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5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 xml:space="preserve">Program 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1002</w:t>
            </w:r>
          </w:p>
        </w:tc>
        <w:tc>
          <w:tcPr>
            <w:tcW w:w="5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9E9E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A100763 Održavanje objekata za redovito korištenje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04146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867.971,91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19EE9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1.305.974,23 kn</w:t>
            </w:r>
          </w:p>
          <w:p w14:paraId="2FE539AE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46651743" w14:textId="576D2BBE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173.332,57 €</w:t>
            </w:r>
          </w:p>
        </w:tc>
      </w:tr>
      <w:tr w:rsidR="00B97220" w:rsidRPr="00B97220" w14:paraId="1E7C9325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0B6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8FFC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A100764 Održavanje postrojenja i opreme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880EE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35.228,63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010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182F1C0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B02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4C85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K100757 Opremanje općinske zgrade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5FC68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276.840,66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0FCF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3D653C9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1015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DD92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K100779 Kupnja zemljišta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05F86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125.933,03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4D8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5FD4E53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8F9D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6AE2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K100846 Rekonstrukcija zgrade – Dom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Špinutija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4460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E41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D2299D2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29FB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5257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K100853 Prenamjena stare škole u Brtonigli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B09E5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4A9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6566268A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4066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558B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K100865 Kupnja vozila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9DF30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42BC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68401CD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AC3FD2D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4146068A" w14:textId="09A6931F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B8F75F5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6B2DA7D6" w14:textId="7CA674FE" w:rsidR="00B83EBE" w:rsidRPr="00B9722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Pokrenute su aktivnosti kojima će se postići određene ključne točke ostvarenja mjere, koje će se realizirati sukladno rokovima provedbe mjere koji su definirani u Provedbenom programu Općine</w:t>
      </w:r>
      <w:r w:rsidR="00A60EE0" w:rsidRPr="00B97220">
        <w:rPr>
          <w:rFonts w:asciiTheme="minorHAnsi" w:hAnsiTheme="minorHAnsi" w:cstheme="minorHAnsi"/>
          <w:lang w:val="hr-HR"/>
        </w:rPr>
        <w:t>, za e</w:t>
      </w:r>
      <w:r w:rsidR="00B83EBE" w:rsidRPr="00B97220">
        <w:rPr>
          <w:rFonts w:asciiTheme="minorHAnsi" w:hAnsiTheme="minorHAnsi" w:cstheme="minorHAnsi"/>
          <w:lang w:val="hr-HR"/>
        </w:rPr>
        <w:t>fikasno upravljanje objektima, postrojenjima, zemljištem i zgradama u vlasništvu Općine Brtonigla-Verteneglio.</w:t>
      </w:r>
    </w:p>
    <w:p w14:paraId="3675B9B8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D629CA9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M.06 Odgoj i obrazovanje</w:t>
      </w:r>
    </w:p>
    <w:p w14:paraId="4C3B5051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B97220" w:rsidRPr="00B97220" w14:paraId="636A0996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0A1F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00CE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CBD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757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61D05A64" w14:textId="77777777" w:rsidTr="00C34F7A">
        <w:trPr>
          <w:trHeight w:val="1833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9CC6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P.6.1. Broj dodijeljenih stipendija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P.6.2. Broj dodijeljenih nagrada odlikašima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 Broj pripremljenih projekata za dvoranu</w:t>
            </w:r>
          </w:p>
          <w:p w14:paraId="43D15D9A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B89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P.6.1.: 7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P.6.2.: 13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60B97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P.6.1.: 7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P.6.2.: 13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P.6.3.: 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6310" w14:textId="3DEBB8DB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P.6.1.: </w:t>
            </w:r>
            <w:r w:rsidR="00990E1D"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7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P.6.2.: </w:t>
            </w:r>
            <w:r w:rsidR="00C77026"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P.6.3.: 0</w:t>
            </w:r>
          </w:p>
        </w:tc>
      </w:tr>
    </w:tbl>
    <w:p w14:paraId="1128A41E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F2CDB0E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983"/>
        <w:gridCol w:w="5249"/>
        <w:gridCol w:w="1560"/>
        <w:gridCol w:w="1559"/>
      </w:tblGrid>
      <w:tr w:rsidR="00B97220" w:rsidRPr="00B97220" w14:paraId="5DBF0263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82C7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6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 xml:space="preserve">Program 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1012</w:t>
            </w:r>
          </w:p>
        </w:tc>
        <w:tc>
          <w:tcPr>
            <w:tcW w:w="5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FD2A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A100716 Stipendiranje studenata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119A5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46.500,00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2B4B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213.479,88 kn</w:t>
            </w:r>
          </w:p>
          <w:p w14:paraId="65EBE32D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2E81CC00" w14:textId="25772871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28.333,65 €</w:t>
            </w:r>
          </w:p>
        </w:tc>
      </w:tr>
      <w:tr w:rsidR="00B97220" w:rsidRPr="00B97220" w14:paraId="7F243C1B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70B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F499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A100743 Nagrade odlikašima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7C38F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13.500,00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0F4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99E788D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CB9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8924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A100815 Sufinanciranje prijevoza učenika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1943F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42.421,62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33E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6E59B790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A3B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BC1D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A100816 Sufinanciranje produženog boravka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8880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111.058,26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791D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1F1F0A6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09C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6B6B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K100726 Investicijsko održavanje školskih objekata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15AD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745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6A9C2D8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DC1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BF76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K100799 Izgradnja školske dvorane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FF17B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D03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0D088743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BD4962A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1B39C599" w14:textId="790C709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9AD3BCD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0ED7BF2E" w14:textId="579B402F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Dodijeljeno je 8 stipendija. Proveden je Javni natječaj za dodjelu studentskih stipendija za akademsku godinu 2021./2022. Svi studenti koji su zadovoljili uvjete natječaja stipendirani su sa mjesečnim iznosom od 400,00 kn. 1 student upisan na redovan studiji jednog od deficitarnih zanimanja stipendiran je sa dodatnim mjesečnim iznosom od 300,00 kn. 2 studenta ostvarila su i dodatan iznos od 200,00 kn za ostvareni uspjeh po svim položenim ispitima tijekom prošle akademske godine. </w:t>
      </w:r>
    </w:p>
    <w:p w14:paraId="2FFAD1F1" w14:textId="2CE6ED92" w:rsidR="00C77026" w:rsidRPr="00B97220" w:rsidRDefault="00C77026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Dodijeljeno je 10 nagrada odličnim učenicima.</w:t>
      </w:r>
    </w:p>
    <w:p w14:paraId="1D005063" w14:textId="20A7CAD9" w:rsidR="00B83EBE" w:rsidRPr="00B9722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A60EE0" w:rsidRPr="00B97220">
        <w:rPr>
          <w:rFonts w:asciiTheme="minorHAnsi" w:hAnsiTheme="minorHAnsi" w:cstheme="minorHAnsi"/>
          <w:lang w:val="hr-HR"/>
        </w:rPr>
        <w:t>, a sve u svrhu p</w:t>
      </w:r>
      <w:r w:rsidR="00B83EBE" w:rsidRPr="00B97220">
        <w:rPr>
          <w:rFonts w:asciiTheme="minorHAnsi" w:hAnsiTheme="minorHAnsi" w:cstheme="minorHAnsi"/>
          <w:lang w:val="hr-HR"/>
        </w:rPr>
        <w:t>oboljšanj</w:t>
      </w:r>
      <w:r w:rsidR="00A60EE0" w:rsidRPr="00B97220">
        <w:rPr>
          <w:rFonts w:asciiTheme="minorHAnsi" w:hAnsiTheme="minorHAnsi" w:cstheme="minorHAnsi"/>
          <w:lang w:val="hr-HR"/>
        </w:rPr>
        <w:t>a</w:t>
      </w:r>
      <w:r w:rsidR="00B83EBE" w:rsidRPr="00B97220">
        <w:rPr>
          <w:rFonts w:asciiTheme="minorHAnsi" w:hAnsiTheme="minorHAnsi" w:cstheme="minorHAnsi"/>
          <w:lang w:val="hr-HR"/>
        </w:rPr>
        <w:t xml:space="preserve"> i unaprjeđenj</w:t>
      </w:r>
      <w:r w:rsidR="00A60EE0" w:rsidRPr="00B97220">
        <w:rPr>
          <w:rFonts w:asciiTheme="minorHAnsi" w:hAnsiTheme="minorHAnsi" w:cstheme="minorHAnsi"/>
          <w:lang w:val="hr-HR"/>
        </w:rPr>
        <w:t>a</w:t>
      </w:r>
      <w:r w:rsidR="00B83EBE" w:rsidRPr="00B97220">
        <w:rPr>
          <w:rFonts w:asciiTheme="minorHAnsi" w:hAnsiTheme="minorHAnsi" w:cstheme="minorHAnsi"/>
          <w:lang w:val="hr-HR"/>
        </w:rPr>
        <w:t xml:space="preserve"> objekata u kojima se odvijaju odgojne i osnovnoškolske aktivnosti, potpor</w:t>
      </w:r>
      <w:r w:rsidR="00A60EE0" w:rsidRPr="00B97220">
        <w:rPr>
          <w:rFonts w:asciiTheme="minorHAnsi" w:hAnsiTheme="minorHAnsi" w:cstheme="minorHAnsi"/>
          <w:lang w:val="hr-HR"/>
        </w:rPr>
        <w:t>e</w:t>
      </w:r>
      <w:r w:rsidR="00B83EBE" w:rsidRPr="00B97220">
        <w:rPr>
          <w:rFonts w:asciiTheme="minorHAnsi" w:hAnsiTheme="minorHAnsi" w:cstheme="minorHAnsi"/>
          <w:lang w:val="hr-HR"/>
        </w:rPr>
        <w:t xml:space="preserve"> studentima i odličnim učenicima sa općinskog područja, </w:t>
      </w:r>
      <w:r w:rsidR="00A60EE0" w:rsidRPr="00B97220">
        <w:rPr>
          <w:rFonts w:asciiTheme="minorHAnsi" w:hAnsiTheme="minorHAnsi" w:cstheme="minorHAnsi"/>
          <w:lang w:val="hr-HR"/>
        </w:rPr>
        <w:t xml:space="preserve">izrade dokumentacije za izgradnju </w:t>
      </w:r>
      <w:r w:rsidR="00B83EBE" w:rsidRPr="00B97220">
        <w:rPr>
          <w:rFonts w:asciiTheme="minorHAnsi" w:hAnsiTheme="minorHAnsi" w:cstheme="minorHAnsi"/>
          <w:lang w:val="hr-HR"/>
        </w:rPr>
        <w:t>sportske dvorane kojom će se riješiti nedostatak prostora za odvijanje sportskih aktivnosti.</w:t>
      </w:r>
    </w:p>
    <w:p w14:paraId="125E3129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290BCAC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M.07 Briga o djeci</w:t>
      </w:r>
    </w:p>
    <w:p w14:paraId="5C856FBD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2"/>
        <w:gridCol w:w="1265"/>
        <w:gridCol w:w="1193"/>
        <w:gridCol w:w="1330"/>
      </w:tblGrid>
      <w:tr w:rsidR="00B97220" w:rsidRPr="00B97220" w14:paraId="3464C649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C8AE4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90F84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07C1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757E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7ABDFE83" w14:textId="77777777" w:rsidTr="00C34F7A">
        <w:trPr>
          <w:trHeight w:val="776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7B849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P.7.1. Broj djece upisane u Dječji vrtić </w:t>
            </w:r>
            <w:proofErr w:type="spellStart"/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Kalimero</w:t>
            </w:r>
            <w:proofErr w:type="spellEnd"/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59339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P.7.1.: 65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DCF37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P.7.1.: 65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6532" w14:textId="740645F3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P.7.1.: 6</w:t>
            </w:r>
            <w:r w:rsidR="00990E1D" w:rsidRPr="00B97220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</w:tr>
    </w:tbl>
    <w:p w14:paraId="6FEC731D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D0913F9" w14:textId="282E2791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p w14:paraId="0DB0A358" w14:textId="77777777" w:rsidR="00B97220" w:rsidRPr="00B97220" w:rsidRDefault="00B97220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9937" w:type="dxa"/>
        <w:tblLook w:val="04A0" w:firstRow="1" w:lastRow="0" w:firstColumn="1" w:lastColumn="0" w:noHBand="0" w:noVBand="1"/>
      </w:tblPr>
      <w:tblGrid>
        <w:gridCol w:w="983"/>
        <w:gridCol w:w="5533"/>
        <w:gridCol w:w="1701"/>
        <w:gridCol w:w="1720"/>
      </w:tblGrid>
      <w:tr w:rsidR="00B97220" w:rsidRPr="00B97220" w14:paraId="3BD0D943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7C4A2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7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 xml:space="preserve">Program 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1009</w:t>
            </w:r>
          </w:p>
        </w:tc>
        <w:tc>
          <w:tcPr>
            <w:tcW w:w="5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F5B8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A100701 Rashodi za zaposlene – Dječji vrtić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6705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1.915.077,16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3F72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2.140.349,55 kn</w:t>
            </w:r>
          </w:p>
          <w:p w14:paraId="30DDE22D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6B011CA3" w14:textId="40B92C24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284.073,20 €</w:t>
            </w:r>
          </w:p>
        </w:tc>
      </w:tr>
      <w:tr w:rsidR="00B97220" w:rsidRPr="00B97220" w14:paraId="01F6071A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BAFF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A5B4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A100702 Redoviti troškovi poslovanja – Dječji vrtić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D0770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81.905,26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3408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2B69C022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B2AD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65A8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A100703 Redovan rad članova izvršnih tijela – Dječji vrtić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B221E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89A2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D8EA9BB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9ED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734D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A100704 Održavanje objekata za redovito korištenje – Dječji vrtić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2EA8F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94.807,88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D2A3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09FA9A0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1FB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6519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A100705 Održavanje postrojenja i opreme – Dječji vrtić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5FA75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14.574,25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62F1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A4BFC1A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B132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98EB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NOVO: A100801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Suf</w:t>
            </w:r>
            <w:proofErr w:type="spellEnd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. Programa odgoja i obrazovanja djece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prip</w:t>
            </w:r>
            <w:proofErr w:type="spellEnd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. Nacionalnih manjina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4CA86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26.610,00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A562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114934F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356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4A6F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NOVO: K100780 Opremanje dječjeg vrtića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5C644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7.375,00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008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2D433F57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591BBE7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07E1AB53" w14:textId="542125FD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5DC14CC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16BB3F78" w14:textId="21C01B77" w:rsidR="000F175E" w:rsidRPr="00B97220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Dječji vrtić redovito funkcionira te se za djecu koja borave u jaslicama i u ostalim vrtićkim skupinama osiguravaju najbolji mogući uvjeti, prema propisanim pedagoškim standardima.</w:t>
      </w:r>
    </w:p>
    <w:p w14:paraId="0B85720A" w14:textId="67C41698" w:rsidR="00B83EBE" w:rsidRPr="00B97220" w:rsidRDefault="00A60EE0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Time se o</w:t>
      </w:r>
      <w:r w:rsidR="00B83EBE" w:rsidRPr="00B97220">
        <w:rPr>
          <w:rFonts w:asciiTheme="minorHAnsi" w:hAnsiTheme="minorHAnsi" w:cstheme="minorHAnsi"/>
          <w:lang w:val="hr-HR"/>
        </w:rPr>
        <w:t>moguć</w:t>
      </w:r>
      <w:r w:rsidRPr="00B97220">
        <w:rPr>
          <w:rFonts w:asciiTheme="minorHAnsi" w:hAnsiTheme="minorHAnsi" w:cstheme="minorHAnsi"/>
          <w:lang w:val="hr-HR"/>
        </w:rPr>
        <w:t>uje</w:t>
      </w:r>
      <w:r w:rsidR="00B83EBE" w:rsidRPr="00B97220">
        <w:rPr>
          <w:rFonts w:asciiTheme="minorHAnsi" w:hAnsiTheme="minorHAnsi" w:cstheme="minorHAnsi"/>
          <w:lang w:val="hr-HR"/>
        </w:rPr>
        <w:t xml:space="preserve"> odvijanje predškolske aktivnosti na općinskom području, osiguravajući maksimalni standard za izvršenje predškolske djelatnosti i uz poštivanje prava talijanske nacionalne manjine, kako bi se svoj djeci sa općinskog područja omogućio zdrav i kvalitetan razvoj.</w:t>
      </w:r>
    </w:p>
    <w:p w14:paraId="7C48FA4F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77643E6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M.08 Socijalna skrb</w:t>
      </w:r>
    </w:p>
    <w:p w14:paraId="07F92303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6"/>
        <w:gridCol w:w="1261"/>
        <w:gridCol w:w="1193"/>
        <w:gridCol w:w="1330"/>
      </w:tblGrid>
      <w:tr w:rsidR="00B97220" w:rsidRPr="00B97220" w14:paraId="6A62441C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E8DE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85D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38FD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F801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668A2FFB" w14:textId="77777777" w:rsidTr="00C34F7A">
        <w:trPr>
          <w:trHeight w:val="2228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BC8DA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48B53580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P.8.1. Broj dodijeljenih pomoći umirovljenicima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P.8.2. Broj dodijeljenih jednokratnih novčanih pomoći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P.8.3. Broj dodijeljenih subvencija za pogrebne troškove</w:t>
            </w:r>
          </w:p>
          <w:p w14:paraId="6AD25553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204B96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8BD7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P.8.1.: 37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P.8.2.: 5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P.8.3.: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1827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P.8.1.: 37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P.8.2.: 5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P.8.3.: 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79E8B" w14:textId="7C43FBC8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P.8.1.: 3</w:t>
            </w:r>
            <w:r w:rsidR="00990E1D" w:rsidRPr="00B9722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P.8.2.: </w:t>
            </w:r>
            <w:r w:rsidR="00990E1D" w:rsidRPr="00B97220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P.8.3.: 0</w:t>
            </w:r>
          </w:p>
        </w:tc>
      </w:tr>
    </w:tbl>
    <w:p w14:paraId="5E5FA931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6EAA40E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983"/>
        <w:gridCol w:w="5391"/>
        <w:gridCol w:w="1418"/>
        <w:gridCol w:w="1559"/>
      </w:tblGrid>
      <w:tr w:rsidR="00B97220" w:rsidRPr="00B97220" w14:paraId="3663AC13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1E6A2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1005</w:t>
            </w:r>
          </w:p>
        </w:tc>
        <w:tc>
          <w:tcPr>
            <w:tcW w:w="5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9876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A100301 Pravo na podmirenje troškova nabavke školskih udžbenika ili prijevoza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D51BE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C718E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181.567,16 kn</w:t>
            </w:r>
          </w:p>
          <w:p w14:paraId="6F085A9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6525A423" w14:textId="2E876948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24.098,10 €</w:t>
            </w:r>
          </w:p>
        </w:tc>
      </w:tr>
      <w:tr w:rsidR="00B97220" w:rsidRPr="00B97220" w14:paraId="61901FE8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D312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2FC8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A100755 Sufinanciranje udruga socijalnog karaktera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FC28E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7.000,00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9BC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C7CF8F7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FDB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7428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A100782 Dotacija Crvenog križa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03373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54.195,50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286A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BD80F48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EF4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33E9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A100787 Pravo na pomoć za umirovljenike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467B2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38.400,00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AD1E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377082D9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F1D9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EFAE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A100807 Jednokratna naknada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D4478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5.500,00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8786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0261721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884B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9328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A100808 Pravo na naknadu za troškove stanovanja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5610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17.006,43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7410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28F47AA4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207F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819F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A100809 Pravo na podmirenje troškova školske užine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930C3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5.600,70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0717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A3D9142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AA7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461C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A100810 Podmirenje osnovnih pogrebnih troškova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70580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AD7E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D58CDFA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7E7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1C3B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A100811 Pravo na pomoć u plaćanju troškova prehrane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E1753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AEC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DA526ED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2EF1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C697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A100812 Pravo na podmirenje troškova boravka djeteta u predškolskoj ustanovi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758C4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5432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323CC58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03C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4AD2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A100813 Pravo na pomoć u plaćanju lijekova i liječenja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486E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8AA9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7FFE93C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FFE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FC94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A100860 Pravo na pomoć za hranu za novorođenčad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AD9B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FA25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C2002E3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3619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3999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A100861 Pravo na pomoć za kupnju invalidskih pomagala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76D66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C97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2751A0ED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83C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B1D7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A100862 Paket hrane i higijenskih potrepština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56213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4D9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4A47610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77D6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312C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A100863 Ostale materijalne prigodne potpore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3B915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36.072,58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00B5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6ADE1970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22AC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F6AB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A100864 Pomoći općinskog načelnika u hitnim slučajevima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D82F0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17.791,95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4FB3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12AB0C56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6B7A635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4704F916" w14:textId="79F0C15B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7168A1C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66FD15BE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Odobrena je pomoć za umirovljenike sa niskim primanjima, u iznosu od 1.200,00 kuna. </w:t>
      </w:r>
    </w:p>
    <w:p w14:paraId="16381AAE" w14:textId="469C1317" w:rsidR="000F175E" w:rsidRPr="00B97220" w:rsidRDefault="002146C5" w:rsidP="000F175E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>Najpotrebitijim građanima dodijeljene su jednokratne novčane pomoći, naknada za troškove stanovanja te su podmireni troškovi školske užine</w:t>
      </w:r>
      <w:r w:rsidR="000F175E" w:rsidRPr="00B97220">
        <w:rPr>
          <w:rFonts w:asciiTheme="minorHAnsi" w:hAnsiTheme="minorHAnsi" w:cstheme="minorHAnsi"/>
          <w:lang w:val="hr-HR"/>
        </w:rPr>
        <w:t xml:space="preserve">. </w:t>
      </w:r>
    </w:p>
    <w:p w14:paraId="04FA34C9" w14:textId="5202F62B" w:rsidR="00B83EBE" w:rsidRPr="00B9722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A60EE0" w:rsidRPr="00B97220">
        <w:rPr>
          <w:rFonts w:asciiTheme="minorHAnsi" w:hAnsiTheme="minorHAnsi" w:cstheme="minorHAnsi"/>
          <w:lang w:val="hr-HR"/>
        </w:rPr>
        <w:t>, a sve u svrhu izravne pomoći o</w:t>
      </w:r>
      <w:r w:rsidR="00B83EBE" w:rsidRPr="00B97220">
        <w:rPr>
          <w:rFonts w:asciiTheme="minorHAnsi" w:hAnsiTheme="minorHAnsi" w:cstheme="minorHAnsi"/>
          <w:lang w:val="hr-HR"/>
        </w:rPr>
        <w:t>biteljima i pojedincima koji se nalaze u nepovoljnom položaju, kao i udrugama sa ciljevima iz oblasti socijalne skrbi.</w:t>
      </w:r>
    </w:p>
    <w:p w14:paraId="6DFEC1C6" w14:textId="77777777" w:rsidR="00FD772D" w:rsidRPr="00B97220" w:rsidRDefault="00FD772D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F37C357" w14:textId="685B868D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M.09 Unapređenje zdravlja</w:t>
      </w:r>
    </w:p>
    <w:p w14:paraId="1A45CBFB" w14:textId="77777777" w:rsidR="003E68A8" w:rsidRPr="00B97220" w:rsidRDefault="003E68A8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3"/>
        <w:gridCol w:w="1264"/>
        <w:gridCol w:w="1193"/>
        <w:gridCol w:w="1330"/>
      </w:tblGrid>
      <w:tr w:rsidR="00B97220" w:rsidRPr="00B97220" w14:paraId="68DDE969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DAA8F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51480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06990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E84EA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533B79B5" w14:textId="77777777" w:rsidTr="00C34F7A">
        <w:trPr>
          <w:trHeight w:val="896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4A45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P.9.1. Broj održanih preventivnih zdravstvenih akcija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E0CD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P.9.1: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F4A6D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P.9.1: 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2BE3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P.9.1: 0</w:t>
            </w:r>
          </w:p>
        </w:tc>
      </w:tr>
    </w:tbl>
    <w:p w14:paraId="2BB8F138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10AAA5D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983"/>
        <w:gridCol w:w="4966"/>
        <w:gridCol w:w="1559"/>
        <w:gridCol w:w="1418"/>
      </w:tblGrid>
      <w:tr w:rsidR="00B97220" w:rsidRPr="00B97220" w14:paraId="03C5B668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FBF07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9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 xml:space="preserve">Program 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1006</w:t>
            </w:r>
          </w:p>
        </w:tc>
        <w:tc>
          <w:tcPr>
            <w:tcW w:w="4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051D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A100741 Sufinanciranje udruga zdravstvenog karaktera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D7A9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38.682,80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DC8AF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96.274,47 kn</w:t>
            </w:r>
          </w:p>
          <w:p w14:paraId="05D4C04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4B5E4277" w14:textId="1CCD2A19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12.777,82 €</w:t>
            </w:r>
          </w:p>
        </w:tc>
      </w:tr>
      <w:tr w:rsidR="00B97220" w:rsidRPr="00B97220" w14:paraId="6E33B3CC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3652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CA44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A100814 Preventivna zdravstvena akcija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6C4C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0A3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EDD0FE6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5993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4840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A100843 Sufinanciranje kredita za Opću bolnicu Pula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9528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57.591,67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03DB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570913AD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E6FFC53" w14:textId="52B425CD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641B1238" w14:textId="7D96EBFF" w:rsidR="000F175E" w:rsidRPr="00B97220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6BD3041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13EC4252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Pokrenute su aktivnosti kojima će se postići određene ključne točke ostvarenja mjere, koje će </w:t>
      </w:r>
      <w:r w:rsidRPr="00B97220">
        <w:rPr>
          <w:rFonts w:asciiTheme="minorHAnsi" w:hAnsiTheme="minorHAnsi" w:cstheme="minorHAnsi"/>
          <w:lang w:val="hr-HR"/>
        </w:rPr>
        <w:lastRenderedPageBreak/>
        <w:t xml:space="preserve">se realizirati sukladno rokovima provedbe mjere koji su definirani u Provedbenom programu Općine. </w:t>
      </w:r>
    </w:p>
    <w:p w14:paraId="21E886EE" w14:textId="69B905CC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Proveden je natječaj za dodjelu sredstava udrugama od interesa za opće dobro. Udrugama koje se bave zadovoljavanjem socijalnih potreba (socijalna skrb i ostale društvene potrebe), dodijeljeno je ukupno 4.000,00 kn (svakoj po 2.000,00 kn – 2 udruge). Ukupno 762 članova, od kojih 9 sa prebivalištem na području Općine Brtonigla – Verteneglio. 1 udruzi izravno je dodijeljen iznos od 3.000,00 kn.</w:t>
      </w:r>
    </w:p>
    <w:p w14:paraId="3D4C6154" w14:textId="57FCC2B9" w:rsidR="00B83EBE" w:rsidRPr="00B97220" w:rsidRDefault="00A60EE0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Aktivnosti iz ove mjere provode se u svrhu p</w:t>
      </w:r>
      <w:r w:rsidR="00B83EBE" w:rsidRPr="00B97220">
        <w:rPr>
          <w:rFonts w:asciiTheme="minorHAnsi" w:hAnsiTheme="minorHAnsi" w:cstheme="minorHAnsi"/>
          <w:lang w:val="hr-HR"/>
        </w:rPr>
        <w:t>oboljšanj</w:t>
      </w:r>
      <w:r w:rsidRPr="00B97220">
        <w:rPr>
          <w:rFonts w:asciiTheme="minorHAnsi" w:hAnsiTheme="minorHAnsi" w:cstheme="minorHAnsi"/>
          <w:lang w:val="hr-HR"/>
        </w:rPr>
        <w:t>a</w:t>
      </w:r>
      <w:r w:rsidR="00B83EBE" w:rsidRPr="00B97220">
        <w:rPr>
          <w:rFonts w:asciiTheme="minorHAnsi" w:hAnsiTheme="minorHAnsi" w:cstheme="minorHAnsi"/>
          <w:lang w:val="hr-HR"/>
        </w:rPr>
        <w:t xml:space="preserve"> zdravlja građana sa područja Općine Brtonigla-Verteneglio i osiguranje uvjeta za njihovo bolničko liječenje.</w:t>
      </w:r>
    </w:p>
    <w:p w14:paraId="70E1BDEF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F406559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M.10 Razvoj kulture</w:t>
      </w:r>
    </w:p>
    <w:p w14:paraId="6AC3F8D1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B97220" w:rsidRPr="00B97220" w14:paraId="72CA8F4C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5A64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A0D2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360BE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4BAB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507224E9" w14:textId="77777777" w:rsidTr="00C34F7A">
        <w:trPr>
          <w:trHeight w:val="257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84EF1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P.10.1. Broj članova udruga nacionalnih manjina kojima je dodijeljeno sufinanciranje  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 Broj obnovljenih sakralnih objekata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P.10.3. Broj valoriziranih kulturnih spomenika</w:t>
            </w:r>
          </w:p>
          <w:p w14:paraId="6E2968F6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C9768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P.10.1.: 857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P.10.2.: 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P.10.3.: 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95C4F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P.10.1.: 857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P.10.2.: 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P.10.3.: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6E8E9" w14:textId="7DA82941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P.10.1.: 785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P.10.2.: 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P.10.3.: </w:t>
            </w:r>
            <w:r w:rsidR="00B26F28"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</w:tbl>
    <w:p w14:paraId="5CC99E75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DD0E604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983"/>
        <w:gridCol w:w="5108"/>
        <w:gridCol w:w="1559"/>
        <w:gridCol w:w="1559"/>
      </w:tblGrid>
      <w:tr w:rsidR="00B97220" w:rsidRPr="00B97220" w14:paraId="50DBC23E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C5A35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10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1007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D7DE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A100736 Financiranje udruga nacionalnih manjina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471F9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110.000,00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A5F94" w14:textId="721A0BB9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541.730,07 kn</w:t>
            </w:r>
          </w:p>
          <w:p w14:paraId="6C40ACB8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61B50997" w14:textId="3081795F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71.899,94 €</w:t>
            </w:r>
          </w:p>
        </w:tc>
      </w:tr>
      <w:tr w:rsidR="00B97220" w:rsidRPr="00B97220" w14:paraId="70215D86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7947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7B88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A100739 Obnova sakralnih objekata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EF354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116.606,98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9A0A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B2E22BD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DDAC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01E3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A100756 Organizacija manifestacija na području Općine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4678B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315.123,09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51CA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6B0742EC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72F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16FE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A100796 Potpore u kulturi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FB1E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172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FEF9C0B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F426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468F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K100711 Valorizacija kulturnih spomenika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11B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F891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47B4240E" w14:textId="77777777" w:rsidR="000F175E" w:rsidRPr="00B97220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92FB10D" w14:textId="7A206448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2CB9D6C0" w14:textId="64D7F75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2F136E2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7ED12542" w14:textId="3743B134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Broj članova udruga nacionalnih manjina kojima je dodijeljeno sufinanciranje – 785 članova. Sa 2 udruge nacionalnih manjina sa sjedištem na području Općine Brtonigla - Verteneglio, nakon provedenog natječaja, sklopio se Ugovor o dodijeli financijskih sredstava. Ukupno dodijeljeni iznos 110.000,00 kn (90.000,00 kn i 20.000,00 kn). </w:t>
      </w:r>
    </w:p>
    <w:p w14:paraId="3AF1E4D8" w14:textId="27784281" w:rsidR="00B26F28" w:rsidRPr="00B97220" w:rsidRDefault="00B26F28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Realizirana restauracija drvene skulpture (kulturnog spomenika).</w:t>
      </w:r>
    </w:p>
    <w:p w14:paraId="2028539C" w14:textId="6AF61AC1" w:rsidR="0020238A" w:rsidRPr="00B97220" w:rsidRDefault="000F175E" w:rsidP="0020238A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20238A" w:rsidRPr="00B97220">
        <w:rPr>
          <w:rFonts w:asciiTheme="minorHAnsi" w:hAnsiTheme="minorHAnsi" w:cstheme="minorHAnsi"/>
          <w:lang w:val="hr-HR"/>
        </w:rPr>
        <w:t xml:space="preserve">, a sve u svrhu valorizacije spomenika i objekata </w:t>
      </w:r>
      <w:r w:rsidR="0020238A" w:rsidRPr="00B97220">
        <w:rPr>
          <w:rFonts w:asciiTheme="minorHAnsi" w:hAnsiTheme="minorHAnsi" w:cstheme="minorHAnsi"/>
          <w:lang w:val="hr-HR"/>
        </w:rPr>
        <w:lastRenderedPageBreak/>
        <w:t>posebne kulturne vrijednosti te unaprjeđenja lokalnih manifestacija radi povećavanja turističke atrakcije, u svrhu razvoja konkurentnijeg i inovativnog gospodarstva, uz valorizaciju nacionalnih manjina i povećanje ulaganja svih relevantnih dionika u razvoj kulturnog turizma.</w:t>
      </w:r>
    </w:p>
    <w:p w14:paraId="33FFCC0F" w14:textId="77777777" w:rsidR="00B83EBE" w:rsidRPr="00B97220" w:rsidRDefault="00B83EBE" w:rsidP="00B83EBE">
      <w:pPr>
        <w:pStyle w:val="BodyText"/>
        <w:rPr>
          <w:rFonts w:asciiTheme="minorHAnsi" w:hAnsiTheme="minorHAnsi" w:cstheme="minorHAnsi"/>
          <w:lang w:val="hr-HR"/>
        </w:rPr>
      </w:pPr>
    </w:p>
    <w:p w14:paraId="1CC6F4F3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M.11 Razvoj sporta</w:t>
      </w:r>
    </w:p>
    <w:p w14:paraId="2B28D21F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B97220" w:rsidRPr="00B97220" w14:paraId="69865066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C96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3B9A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34BD9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1B9EA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0E073789" w14:textId="77777777" w:rsidTr="00C34F7A">
        <w:trPr>
          <w:trHeight w:val="151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745C6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P.11.1. Broj članova udruga sportskog značaja kojima je dodijeljeno sufinanciranje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P.11.2. Broj izgrađenih igrališta</w:t>
            </w:r>
          </w:p>
          <w:p w14:paraId="57CCAC46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61F9D01F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2152B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P.11.1.: 42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P.11.2.: 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2FFA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P.11.1.: 43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P.11.2.: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61B6F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P.11.1.: 75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P.11.2.: 0</w:t>
            </w:r>
          </w:p>
        </w:tc>
      </w:tr>
    </w:tbl>
    <w:p w14:paraId="45EA3DD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652337F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983"/>
        <w:gridCol w:w="5675"/>
        <w:gridCol w:w="1275"/>
        <w:gridCol w:w="1560"/>
      </w:tblGrid>
      <w:tr w:rsidR="00B97220" w:rsidRPr="00B97220" w14:paraId="6277A542" w14:textId="77777777" w:rsidTr="00B97220">
        <w:trPr>
          <w:trHeight w:val="390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59B4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11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1011</w:t>
            </w:r>
          </w:p>
        </w:tc>
        <w:tc>
          <w:tcPr>
            <w:tcW w:w="5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1E1F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A100733 Sufinanciranje udruga sportskog značaja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64992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143.832,22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46FB9" w14:textId="6ED08109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143.832,22 kn</w:t>
            </w:r>
          </w:p>
          <w:p w14:paraId="4FF3310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74115082" w14:textId="004EEC6B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19.089,82 €</w:t>
            </w:r>
          </w:p>
        </w:tc>
      </w:tr>
      <w:tr w:rsidR="00B97220" w:rsidRPr="00B97220" w14:paraId="0F92100D" w14:textId="77777777" w:rsidTr="00B97220">
        <w:trPr>
          <w:trHeight w:val="40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BD00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7C04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K100806 Izgradnja nogometnog igrališta u naselju Brtonigla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95989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CB78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185F56D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5A822B4" w14:textId="4EF3F089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Status provedbe mjere: </w:t>
      </w:r>
      <w:r w:rsidR="008E2129">
        <w:rPr>
          <w:rFonts w:asciiTheme="minorHAnsi" w:hAnsiTheme="minorHAnsi" w:cstheme="minorHAnsi"/>
          <w:lang w:val="hr-HR"/>
        </w:rPr>
        <w:t>KAŠNJENJE</w:t>
      </w:r>
      <w:r w:rsidRPr="00B97220">
        <w:rPr>
          <w:rFonts w:asciiTheme="minorHAnsi" w:hAnsiTheme="minorHAnsi" w:cstheme="minorHAnsi"/>
          <w:lang w:val="hr-HR"/>
        </w:rPr>
        <w:t>.</w:t>
      </w:r>
    </w:p>
    <w:p w14:paraId="1C923B03" w14:textId="676381DC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AD34CF4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1BC73AF6" w14:textId="7D2184E2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Broj članova udruga sportskog značaja kojima je dodijeljeno sufinanciranje: 75 članova. Sa 2 udruge koje se bave sportom sa sjedištem na području Općine, nakon provedenog natječaja, sklopio se Ugovor o dodijeli financijskih sredstava. Ukupno dodijeljeni iznos 165.000,00 kn (150.000,00 kn i 15.000,00 kn).</w:t>
      </w:r>
    </w:p>
    <w:p w14:paraId="68260699" w14:textId="4B6EDBE8" w:rsidR="0020238A" w:rsidRDefault="000F175E" w:rsidP="0020238A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</w:t>
      </w:r>
      <w:r w:rsidR="0020238A" w:rsidRPr="00B97220">
        <w:rPr>
          <w:rFonts w:asciiTheme="minorHAnsi" w:hAnsiTheme="minorHAnsi" w:cstheme="minorHAnsi"/>
          <w:lang w:val="hr-HR"/>
        </w:rPr>
        <w:t>e, a sve u svrhu unaprjeđenja sportskih i rekreativnih aktivnosti na području Općine, uz osiguranje adekvatnih sportskih objekata i struktura, radi promicanja zdravlja i aktivnog života i povećanje ulaganja svih relevantnih dionika u razvoj sportsko-rekreativne turističke infrastrukture.</w:t>
      </w:r>
    </w:p>
    <w:p w14:paraId="22202693" w14:textId="3EDEB8C4" w:rsidR="00E56BF8" w:rsidRPr="00B97220" w:rsidRDefault="002146C5" w:rsidP="0020238A">
      <w:pPr>
        <w:pStyle w:val="BodyText"/>
        <w:rPr>
          <w:rFonts w:asciiTheme="minorHAnsi" w:hAnsiTheme="minorHAnsi" w:cstheme="minorHAnsi"/>
          <w:lang w:val="hr-HR"/>
        </w:rPr>
      </w:pPr>
      <w:r w:rsidRPr="002146C5">
        <w:rPr>
          <w:rFonts w:asciiTheme="minorHAnsi" w:hAnsiTheme="minorHAnsi" w:cstheme="minorHAnsi"/>
          <w:lang w:val="hr-HR"/>
        </w:rPr>
        <w:t>Nogometno igralište</w:t>
      </w:r>
      <w:r w:rsidR="00E56BF8">
        <w:rPr>
          <w:rFonts w:asciiTheme="minorHAnsi" w:hAnsiTheme="minorHAnsi" w:cstheme="minorHAnsi"/>
          <w:lang w:val="hr-HR"/>
        </w:rPr>
        <w:t xml:space="preserve"> (ključna točka ostvarenja mjere m.11)</w:t>
      </w:r>
      <w:r w:rsidRPr="002146C5">
        <w:rPr>
          <w:rFonts w:asciiTheme="minorHAnsi" w:hAnsiTheme="minorHAnsi" w:cstheme="minorHAnsi"/>
          <w:lang w:val="hr-HR"/>
        </w:rPr>
        <w:t xml:space="preserve"> nije realizirano unutar planiranog roka budući je traženo sufinanciranje iz EU programa i do današnjeg dana nisu još objavljeni rezultati javnog poziva (PRR)</w:t>
      </w:r>
      <w:r w:rsidR="00E56BF8">
        <w:rPr>
          <w:rFonts w:asciiTheme="minorHAnsi" w:hAnsiTheme="minorHAnsi" w:cstheme="minorHAnsi"/>
          <w:lang w:val="hr-HR"/>
        </w:rPr>
        <w:t>.</w:t>
      </w:r>
      <w:r w:rsidR="0016304D">
        <w:rPr>
          <w:rFonts w:asciiTheme="minorHAnsi" w:hAnsiTheme="minorHAnsi" w:cstheme="minorHAnsi"/>
          <w:lang w:val="hr-HR"/>
        </w:rPr>
        <w:t xml:space="preserve"> </w:t>
      </w:r>
    </w:p>
    <w:p w14:paraId="5FA6E631" w14:textId="77777777" w:rsidR="00B83EBE" w:rsidRPr="00B97220" w:rsidRDefault="00B83EBE" w:rsidP="00B83EBE">
      <w:pPr>
        <w:pStyle w:val="BodyText"/>
        <w:rPr>
          <w:rFonts w:asciiTheme="minorHAnsi" w:hAnsiTheme="minorHAnsi" w:cstheme="minorHAnsi"/>
          <w:lang w:val="hr-HR"/>
        </w:rPr>
      </w:pPr>
    </w:p>
    <w:p w14:paraId="4E792FFD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M.12 Zaštita i unapređenje prirodnog okoliša</w:t>
      </w:r>
    </w:p>
    <w:p w14:paraId="368FB416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199"/>
        <w:gridCol w:w="1273"/>
        <w:gridCol w:w="1281"/>
        <w:gridCol w:w="1330"/>
      </w:tblGrid>
      <w:tr w:rsidR="00B97220" w:rsidRPr="00B97220" w14:paraId="2DA17FA1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C79C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lastRenderedPageBreak/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95DBB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8182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495E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3113971C" w14:textId="77777777" w:rsidTr="00C34F7A">
        <w:trPr>
          <w:trHeight w:val="1251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A0D38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41C9ECFE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P.12.1. Broj održanih aktivnosti deratizacije i dezinsekcije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P.12.2. Broj zbrinutih životinja</w:t>
            </w:r>
          </w:p>
          <w:p w14:paraId="7A95A955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5A8E12A5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E2C0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P.12.1.: 4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P.12.2.: 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7AC1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P.12.1.: 4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P.12.2.: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12E21" w14:textId="6B2EFC68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P.12.1.: </w:t>
            </w:r>
            <w:r w:rsidR="00C77026"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5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P.12.2.: 0</w:t>
            </w:r>
          </w:p>
        </w:tc>
      </w:tr>
    </w:tbl>
    <w:p w14:paraId="5798CF08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C4B5926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83"/>
        <w:gridCol w:w="5675"/>
        <w:gridCol w:w="1417"/>
        <w:gridCol w:w="1701"/>
      </w:tblGrid>
      <w:tr w:rsidR="00B97220" w:rsidRPr="00B97220" w14:paraId="6F2846C4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F72B8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12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1013</w:t>
            </w:r>
          </w:p>
        </w:tc>
        <w:tc>
          <w:tcPr>
            <w:tcW w:w="5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0FF4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A100501 Uređenje zaljeva i obalnog dijela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EC33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A916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131.827,85 kn</w:t>
            </w:r>
          </w:p>
          <w:p w14:paraId="2DF8BABF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2FB45FE3" w14:textId="22E4505C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17.496,56 €</w:t>
            </w:r>
          </w:p>
        </w:tc>
      </w:tr>
      <w:tr w:rsidR="00B97220" w:rsidRPr="00B97220" w14:paraId="488144E1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FB7A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460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A100714 Plan gospodarenja otpadom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98730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44.284,13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3EDA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3B8928A7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551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915A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A100715 Javno zdravstvo u komunalnom dijelu (deratizacija, dezinsekcija)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11172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11.500,00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7117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39EF232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973A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761A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A100800 Zdravstvene veterinarske usluge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936A8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15.727,72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848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338AEE49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547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124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A100817 Sanacija ilegalnih odlagališta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CBDA2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60.316,00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3C96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66DBADC0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333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ED1B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A100818 Zbrinjavanje izgubljenih i napuštenih životinja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09E5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69C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C96AA99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58D9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4E65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K100850 Studija procjene prirodnih potencijala za proglašenje potoka </w:t>
            </w:r>
            <w:proofErr w:type="spellStart"/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Škrline</w:t>
            </w:r>
            <w:proofErr w:type="spellEnd"/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 zaštićenim područjem prirode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487D2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B475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258B604A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E482B34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6EF9B5F8" w14:textId="0DABFA2C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673BDFBD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070EEAB9" w14:textId="0982E1FF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Održan</w:t>
      </w:r>
      <w:r w:rsidR="00C77026" w:rsidRPr="00B97220">
        <w:rPr>
          <w:rFonts w:asciiTheme="minorHAnsi" w:hAnsiTheme="minorHAnsi" w:cstheme="minorHAnsi"/>
          <w:lang w:val="hr-HR"/>
        </w:rPr>
        <w:t xml:space="preserve">o je sveukupno 5 akcija </w:t>
      </w:r>
      <w:r w:rsidRPr="00B97220">
        <w:rPr>
          <w:rFonts w:asciiTheme="minorHAnsi" w:hAnsiTheme="minorHAnsi" w:cstheme="minorHAnsi"/>
          <w:lang w:val="hr-HR"/>
        </w:rPr>
        <w:t>deratizacije</w:t>
      </w:r>
      <w:r w:rsidR="00C77026" w:rsidRPr="00B97220">
        <w:rPr>
          <w:rFonts w:asciiTheme="minorHAnsi" w:hAnsiTheme="minorHAnsi" w:cstheme="minorHAnsi"/>
          <w:lang w:val="hr-HR"/>
        </w:rPr>
        <w:t>.</w:t>
      </w:r>
      <w:r w:rsidR="002146C5">
        <w:rPr>
          <w:rFonts w:asciiTheme="minorHAnsi" w:hAnsiTheme="minorHAnsi" w:cstheme="minorHAnsi"/>
          <w:lang w:val="hr-HR"/>
        </w:rPr>
        <w:t xml:space="preserve"> Kontinuirano se provode veterinarske usluge.</w:t>
      </w:r>
    </w:p>
    <w:p w14:paraId="5FFAF835" w14:textId="2E51DB11" w:rsidR="00B83EBE" w:rsidRPr="00B9722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20238A" w:rsidRPr="00B97220">
        <w:rPr>
          <w:rFonts w:asciiTheme="minorHAnsi" w:hAnsiTheme="minorHAnsi" w:cstheme="minorHAnsi"/>
          <w:lang w:val="hr-HR"/>
        </w:rPr>
        <w:t>, a sve u svrhu m</w:t>
      </w:r>
      <w:r w:rsidR="00B83EBE" w:rsidRPr="00B97220">
        <w:rPr>
          <w:rFonts w:asciiTheme="minorHAnsi" w:hAnsiTheme="minorHAnsi" w:cstheme="minorHAnsi"/>
          <w:lang w:val="hr-HR"/>
        </w:rPr>
        <w:t>odern</w:t>
      </w:r>
      <w:r w:rsidR="0020238A" w:rsidRPr="00B97220">
        <w:rPr>
          <w:rFonts w:asciiTheme="minorHAnsi" w:hAnsiTheme="minorHAnsi" w:cstheme="minorHAnsi"/>
          <w:lang w:val="hr-HR"/>
        </w:rPr>
        <w:t>e</w:t>
      </w:r>
      <w:r w:rsidR="00B83EBE" w:rsidRPr="00B97220">
        <w:rPr>
          <w:rFonts w:asciiTheme="minorHAnsi" w:hAnsiTheme="minorHAnsi" w:cstheme="minorHAnsi"/>
          <w:lang w:val="hr-HR"/>
        </w:rPr>
        <w:t xml:space="preserve"> i efikasn</w:t>
      </w:r>
      <w:r w:rsidR="0020238A" w:rsidRPr="00B97220">
        <w:rPr>
          <w:rFonts w:asciiTheme="minorHAnsi" w:hAnsiTheme="minorHAnsi" w:cstheme="minorHAnsi"/>
          <w:lang w:val="hr-HR"/>
        </w:rPr>
        <w:t>e</w:t>
      </w:r>
      <w:r w:rsidR="00B83EBE" w:rsidRPr="00B97220">
        <w:rPr>
          <w:rFonts w:asciiTheme="minorHAnsi" w:hAnsiTheme="minorHAnsi" w:cstheme="minorHAnsi"/>
          <w:lang w:val="hr-HR"/>
        </w:rPr>
        <w:t xml:space="preserve"> provedb</w:t>
      </w:r>
      <w:r w:rsidR="0020238A" w:rsidRPr="00B97220">
        <w:rPr>
          <w:rFonts w:asciiTheme="minorHAnsi" w:hAnsiTheme="minorHAnsi" w:cstheme="minorHAnsi"/>
          <w:lang w:val="hr-HR"/>
        </w:rPr>
        <w:t>e</w:t>
      </w:r>
      <w:r w:rsidR="00B83EBE" w:rsidRPr="00B97220">
        <w:rPr>
          <w:rFonts w:asciiTheme="minorHAnsi" w:hAnsiTheme="minorHAnsi" w:cstheme="minorHAnsi"/>
          <w:lang w:val="hr-HR"/>
        </w:rPr>
        <w:t xml:space="preserve"> aktivnosti za zaštitu okoliša, uz provođenje inicijativa kojima će se postići efikasno gospodarenje otpadom, efikasna njega napuštenih životinja i adekvatna zaštita prirodnih resursa.</w:t>
      </w:r>
    </w:p>
    <w:p w14:paraId="7CC6E90B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5E7583C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M.13 Protupožarna i civilna zaštita</w:t>
      </w:r>
    </w:p>
    <w:p w14:paraId="038C540A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B97220" w:rsidRPr="00B97220" w14:paraId="7C2A217F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C44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681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0CA9D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9D2D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2C069D83" w14:textId="77777777" w:rsidTr="00C34F7A">
        <w:trPr>
          <w:trHeight w:val="1976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78FC" w14:textId="7C7CF6E0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P.13.1. Dodijeljeno sufinanciranje sukladno zakonski propisanim obvezama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P.13.2. Broj radionica za 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obuku Stožera civilne zaštite i članova civilne zaštite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73D2D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P.13.1.: da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P.13.2. 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DB43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P.13.1.: da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P.13.2.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2731A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P.13.1.: da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P.13.2. 1</w:t>
            </w:r>
          </w:p>
        </w:tc>
      </w:tr>
    </w:tbl>
    <w:p w14:paraId="14D5881A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ED31B4B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983"/>
        <w:gridCol w:w="4257"/>
        <w:gridCol w:w="2080"/>
        <w:gridCol w:w="1606"/>
      </w:tblGrid>
      <w:tr w:rsidR="00B97220" w:rsidRPr="00B97220" w14:paraId="2B9830C0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7545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13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1014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A521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A100708 Javna vatrogasna postrojba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AF0D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503.063,85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F5EFD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787.022,67 kn</w:t>
            </w:r>
          </w:p>
          <w:p w14:paraId="0803E45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01F6A827" w14:textId="185A994C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104.455,86 €</w:t>
            </w:r>
          </w:p>
        </w:tc>
      </w:tr>
      <w:tr w:rsidR="00B97220" w:rsidRPr="00B97220" w14:paraId="4E4B0E22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300E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67EE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A100709 Područna vatrogasna zajednica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E32DD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170.401,07</w:t>
            </w: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19C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B8EE0C0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1FB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FA8D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A100710 Sustav zaštite i spašavanja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E0A03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113.557,75</w:t>
            </w: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0C4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53525D05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1AE659A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19C7614F" w14:textId="3FB08CD6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F035137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6FA2FF18" w14:textId="6117D7D3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11.</w:t>
      </w:r>
      <w:r w:rsidR="002146C5">
        <w:rPr>
          <w:rFonts w:asciiTheme="minorHAnsi" w:hAnsiTheme="minorHAnsi" w:cstheme="minorHAnsi"/>
          <w:lang w:val="hr-HR"/>
        </w:rPr>
        <w:t xml:space="preserve"> </w:t>
      </w:r>
      <w:r w:rsidRPr="00B97220">
        <w:rPr>
          <w:rFonts w:asciiTheme="minorHAnsi" w:hAnsiTheme="minorHAnsi" w:cstheme="minorHAnsi"/>
          <w:lang w:val="hr-HR"/>
        </w:rPr>
        <w:t>ožujka 2022 je održana u Umagu radionica za obuku članova Stožera civilne zaštite Općine Brtonigla-Verteneglio.</w:t>
      </w:r>
    </w:p>
    <w:p w14:paraId="5B213C4B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Sufinanciranja Javne vatrogasne postrojbe i Područne vatrogasne zajednice dodjeljuju se u skladu sa zakonskim propisima.</w:t>
      </w:r>
    </w:p>
    <w:p w14:paraId="4A9BD441" w14:textId="6839F84E" w:rsidR="00B83EBE" w:rsidRPr="00B9722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20238A" w:rsidRPr="00B97220">
        <w:rPr>
          <w:rFonts w:asciiTheme="minorHAnsi" w:hAnsiTheme="minorHAnsi" w:cstheme="minorHAnsi"/>
          <w:lang w:val="hr-HR"/>
        </w:rPr>
        <w:t xml:space="preserve">, u svrhu </w:t>
      </w:r>
      <w:r w:rsidR="00B83EBE" w:rsidRPr="00B97220">
        <w:rPr>
          <w:rFonts w:asciiTheme="minorHAnsi" w:hAnsiTheme="minorHAnsi" w:cstheme="minorHAnsi"/>
          <w:lang w:val="hr-HR"/>
        </w:rPr>
        <w:t>praćenj</w:t>
      </w:r>
      <w:r w:rsidR="0020238A" w:rsidRPr="00B97220">
        <w:rPr>
          <w:rFonts w:asciiTheme="minorHAnsi" w:hAnsiTheme="minorHAnsi" w:cstheme="minorHAnsi"/>
          <w:lang w:val="hr-HR"/>
        </w:rPr>
        <w:t>a</w:t>
      </w:r>
      <w:r w:rsidR="00B83EBE" w:rsidRPr="00B97220">
        <w:rPr>
          <w:rFonts w:asciiTheme="minorHAnsi" w:hAnsiTheme="minorHAnsi" w:cstheme="minorHAnsi"/>
          <w:lang w:val="hr-HR"/>
        </w:rPr>
        <w:t xml:space="preserve"> i provođe</w:t>
      </w:r>
      <w:r w:rsidR="0020238A" w:rsidRPr="00B97220">
        <w:rPr>
          <w:rFonts w:asciiTheme="minorHAnsi" w:hAnsiTheme="minorHAnsi" w:cstheme="minorHAnsi"/>
          <w:lang w:val="hr-HR"/>
        </w:rPr>
        <w:t>nja</w:t>
      </w:r>
      <w:r w:rsidR="00B83EBE" w:rsidRPr="00B97220">
        <w:rPr>
          <w:rFonts w:asciiTheme="minorHAnsi" w:hAnsiTheme="minorHAnsi" w:cstheme="minorHAnsi"/>
          <w:lang w:val="hr-HR"/>
        </w:rPr>
        <w:t xml:space="preserve"> sustava zaštite i spašavanja, za siguran i stabilan razvoj Općine.</w:t>
      </w:r>
    </w:p>
    <w:p w14:paraId="4380C047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0ECDB09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M.14 Promet i uređenje javnih prometnica</w:t>
      </w:r>
    </w:p>
    <w:p w14:paraId="16E6C8E9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B97220" w:rsidRPr="00B97220" w14:paraId="0E04BEF6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65B07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E0DB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E5B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3AC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B97220" w:rsidRPr="00B97220" w14:paraId="1962416F" w14:textId="77777777" w:rsidTr="00C34F7A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E8EC0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1A573C1C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 M2 asfaltiranih nerazvrstanih cesta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P.14.2. M2 uređenih ulica u naseljima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P.14.3. M2 uređenih parkirnih površina</w:t>
            </w:r>
          </w:p>
          <w:p w14:paraId="1FA9C847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4F7517EB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38130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P.14.1.: 1.600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P.14.2.: 950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P.14.3.: 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0115" w14:textId="153799FB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P.14.1.: 1.000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P.14.2.: 500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P.14.3.: 1</w:t>
            </w:r>
            <w:r w:rsidR="002F0D96"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32A9" w14:textId="2806CFA5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P.14.1.: 0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P.14.2.: </w:t>
            </w:r>
            <w:r w:rsidR="000F439A"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1.276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P.14.3.: 680</w:t>
            </w:r>
          </w:p>
        </w:tc>
      </w:tr>
    </w:tbl>
    <w:p w14:paraId="6974F01A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sz w:val="20"/>
          <w:szCs w:val="20"/>
          <w:lang w:val="hr-HR"/>
        </w:rPr>
      </w:pPr>
      <w:r w:rsidRPr="00B97220">
        <w:rPr>
          <w:rFonts w:asciiTheme="minorHAnsi" w:hAnsiTheme="minorHAnsi" w:cstheme="minorHAnsi"/>
          <w:sz w:val="20"/>
          <w:szCs w:val="20"/>
          <w:lang w:val="hr-HR"/>
        </w:rPr>
        <w:t>*NAPOMENA: brojka indikatora P.14.3. je tijekom izrade Provedbenog programa greškom ostala "1", dok je pravilno trebalo stajati "680".</w:t>
      </w:r>
    </w:p>
    <w:p w14:paraId="462BF8CD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FF4A4C5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983"/>
        <w:gridCol w:w="5816"/>
        <w:gridCol w:w="1701"/>
        <w:gridCol w:w="1701"/>
      </w:tblGrid>
      <w:tr w:rsidR="00B97220" w:rsidRPr="00B97220" w14:paraId="37C14330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913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14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1015</w:t>
            </w:r>
          </w:p>
        </w:tc>
        <w:tc>
          <w:tcPr>
            <w:tcW w:w="5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4DA4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K100820 Sanacija ulice u naselju Valentići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752C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F9BFE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55957E06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0FC39385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41AD46A3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3AA178D5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1.028.256,16 kn</w:t>
            </w:r>
          </w:p>
          <w:p w14:paraId="63CB37F9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47BE71FB" w14:textId="7CA4C87D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136.473,05 €</w:t>
            </w:r>
          </w:p>
        </w:tc>
      </w:tr>
      <w:tr w:rsidR="00B97220" w:rsidRPr="00B97220" w14:paraId="256C60BB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5A5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55D2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K100821 Sanacija ceste Brtonigla – </w:t>
            </w:r>
            <w:proofErr w:type="spellStart"/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Kršete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44935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697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CEE5102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7A0A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BF64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K100822 Uređenje ceste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Kršin</w:t>
            </w:r>
            <w:proofErr w:type="spellEnd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–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Bracanija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3A4B5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A65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1050185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8C5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3FFC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K100823 Izgradnja nogostupa u ulici Muškati prema DV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Kalimero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7C15F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211C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C926D2B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8319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36BD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K100824 Uređenje ceste građevinskog područja Donji </w:t>
            </w:r>
            <w:proofErr w:type="spellStart"/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Srbani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BCB00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A0E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0C2A77E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022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5A15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K100825 Uređenje ceste građevinskog područja </w:t>
            </w:r>
            <w:proofErr w:type="spellStart"/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Kovri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AD86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B20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28ECD2FF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073D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2FD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K100826 Asfaltiranje ceste u naselju </w:t>
            </w:r>
            <w:proofErr w:type="spellStart"/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Karigador</w:t>
            </w:r>
            <w:proofErr w:type="spellEnd"/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 Kras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93DDE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7386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614C4AD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504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DD9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K100828 Horizontalna i vertikalna signalizacija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46788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124.921,60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B46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39921D7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9E92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61D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K100829 Izgradnja ulice SU2 i OU4 u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Karigadoru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86A5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519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660DEAF3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DF4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9FDD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K100830 Rekonstrukcija postojećeg puta u naselju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Karigador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BE092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73.509,38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151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B34657E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B6A6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CFFF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K100831 Uređenje dijela Srednje ulice – NC 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4F383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84.010,94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EAC5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3610D3E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68BF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31EA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K100832 Asfaltiranje ulice u naselju Nova Vas NC 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BA37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9F76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13FBAAA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F42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3E32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K100833 Uređenje parkinga Mlinska ulica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DC2A9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590.592,05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740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5D4E8A9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8DD9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95E1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K100837 Uređenje ulice Aleksandra Rukavine do spoja Ul. </w:t>
            </w:r>
            <w:proofErr w:type="spellStart"/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Markoni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84B4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B9E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99DF062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73A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7F32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K100850 Izgradnja cestovne infrastrukture Donji </w:t>
            </w:r>
            <w:proofErr w:type="spellStart"/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Serbani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3547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DD18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84EA07A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E1C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07BC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K100851 Izgradnja prometne infrastrukture u naseljima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8A8BB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32.500,00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CCF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25B7F3C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F49F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4E31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K100852 Izgradnja pristupne ceste dvorane u Brtonigli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C8B2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237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2067A99A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DE7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F418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K100854 Rekonstrukcija nerazvrstanih cesta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13DF6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2C8D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8CB6CD6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455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31D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K100855 Asfaltiranje ulice u naselju Nova 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0E743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122.722,19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4CD3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358A1AC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D5D41E7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6A3F0D5D" w14:textId="1A366338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D4F98FA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6148FC7A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Uređenje ulica u naseljima:</w:t>
      </w:r>
    </w:p>
    <w:p w14:paraId="480ABB59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• Izvedeni radovi u ulici u naselju </w:t>
      </w:r>
      <w:proofErr w:type="spellStart"/>
      <w:r w:rsidRPr="00B97220">
        <w:rPr>
          <w:rFonts w:asciiTheme="minorHAnsi" w:hAnsiTheme="minorHAnsi" w:cstheme="minorHAnsi"/>
          <w:lang w:val="hr-HR"/>
        </w:rPr>
        <w:t>Karigador</w:t>
      </w:r>
      <w:proofErr w:type="spellEnd"/>
      <w:r w:rsidRPr="00B97220">
        <w:rPr>
          <w:rFonts w:asciiTheme="minorHAnsi" w:hAnsiTheme="minorHAnsi" w:cstheme="minorHAnsi"/>
          <w:lang w:val="hr-HR"/>
        </w:rPr>
        <w:t xml:space="preserve"> na dijelu  k. č. br. 515, 519/3 i 533/2 sve k.o. Novigrad u obuhvatu od 392 m².</w:t>
      </w:r>
    </w:p>
    <w:p w14:paraId="5EC215CE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Uređenje parkirnih površina:</w:t>
      </w:r>
    </w:p>
    <w:p w14:paraId="56CB5CD2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• U tijeku je izvođenje radova na uređenju javnog parkirališta u Mlinskoj ulici u naselju Brtonigla, na dijelu  k. č. br. 494 </w:t>
      </w:r>
      <w:proofErr w:type="spellStart"/>
      <w:r w:rsidRPr="00B97220">
        <w:rPr>
          <w:rFonts w:asciiTheme="minorHAnsi" w:hAnsiTheme="minorHAnsi" w:cstheme="minorHAnsi"/>
          <w:lang w:val="hr-HR"/>
        </w:rPr>
        <w:t>zgr</w:t>
      </w:r>
      <w:proofErr w:type="spellEnd"/>
      <w:r w:rsidRPr="00B97220">
        <w:rPr>
          <w:rFonts w:asciiTheme="minorHAnsi" w:hAnsiTheme="minorHAnsi" w:cstheme="minorHAnsi"/>
          <w:lang w:val="hr-HR"/>
        </w:rPr>
        <w:t xml:space="preserve">, 939/3, 493 </w:t>
      </w:r>
      <w:proofErr w:type="spellStart"/>
      <w:r w:rsidRPr="00B97220">
        <w:rPr>
          <w:rFonts w:asciiTheme="minorHAnsi" w:hAnsiTheme="minorHAnsi" w:cstheme="minorHAnsi"/>
          <w:lang w:val="hr-HR"/>
        </w:rPr>
        <w:t>zgr</w:t>
      </w:r>
      <w:proofErr w:type="spellEnd"/>
      <w:r w:rsidRPr="00B97220">
        <w:rPr>
          <w:rFonts w:asciiTheme="minorHAnsi" w:hAnsiTheme="minorHAnsi" w:cstheme="minorHAnsi"/>
          <w:lang w:val="hr-HR"/>
        </w:rPr>
        <w:t xml:space="preserve"> i 939/1 sve k.o. Brtonigla u obuhvatu od 680 m2.</w:t>
      </w:r>
    </w:p>
    <w:p w14:paraId="112540AC" w14:textId="763EA7AA" w:rsidR="00B83EBE" w:rsidRPr="00B9722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20238A" w:rsidRPr="00B97220">
        <w:rPr>
          <w:rFonts w:asciiTheme="minorHAnsi" w:hAnsiTheme="minorHAnsi" w:cstheme="minorHAnsi"/>
          <w:lang w:val="hr-HR"/>
        </w:rPr>
        <w:t>, u svrhu p</w:t>
      </w:r>
      <w:r w:rsidR="00B83EBE" w:rsidRPr="00B97220">
        <w:rPr>
          <w:rFonts w:asciiTheme="minorHAnsi" w:hAnsiTheme="minorHAnsi" w:cstheme="minorHAnsi"/>
          <w:lang w:val="hr-HR"/>
        </w:rPr>
        <w:t>oboljšanj</w:t>
      </w:r>
      <w:r w:rsidR="0020238A" w:rsidRPr="00B97220">
        <w:rPr>
          <w:rFonts w:asciiTheme="minorHAnsi" w:hAnsiTheme="minorHAnsi" w:cstheme="minorHAnsi"/>
          <w:lang w:val="hr-HR"/>
        </w:rPr>
        <w:t>a</w:t>
      </w:r>
      <w:r w:rsidR="00B83EBE" w:rsidRPr="00B97220">
        <w:rPr>
          <w:rFonts w:asciiTheme="minorHAnsi" w:hAnsiTheme="minorHAnsi" w:cstheme="minorHAnsi"/>
          <w:lang w:val="hr-HR"/>
        </w:rPr>
        <w:t xml:space="preserve"> i održavanj</w:t>
      </w:r>
      <w:r w:rsidR="0020238A" w:rsidRPr="00B97220">
        <w:rPr>
          <w:rFonts w:asciiTheme="minorHAnsi" w:hAnsiTheme="minorHAnsi" w:cstheme="minorHAnsi"/>
          <w:lang w:val="hr-HR"/>
        </w:rPr>
        <w:t>a</w:t>
      </w:r>
      <w:r w:rsidR="00B83EBE" w:rsidRPr="00B97220">
        <w:rPr>
          <w:rFonts w:asciiTheme="minorHAnsi" w:hAnsiTheme="minorHAnsi" w:cstheme="minorHAnsi"/>
          <w:lang w:val="hr-HR"/>
        </w:rPr>
        <w:t xml:space="preserve"> postojećih te izgradnj</w:t>
      </w:r>
      <w:r w:rsidR="0020238A" w:rsidRPr="00B97220">
        <w:rPr>
          <w:rFonts w:asciiTheme="minorHAnsi" w:hAnsiTheme="minorHAnsi" w:cstheme="minorHAnsi"/>
          <w:lang w:val="hr-HR"/>
        </w:rPr>
        <w:t>e</w:t>
      </w:r>
      <w:r w:rsidR="00B83EBE" w:rsidRPr="00B97220">
        <w:rPr>
          <w:rFonts w:asciiTheme="minorHAnsi" w:hAnsiTheme="minorHAnsi" w:cstheme="minorHAnsi"/>
          <w:lang w:val="hr-HR"/>
        </w:rPr>
        <w:t xml:space="preserve"> i asfaltiranj</w:t>
      </w:r>
      <w:r w:rsidR="0020238A" w:rsidRPr="00B97220">
        <w:rPr>
          <w:rFonts w:asciiTheme="minorHAnsi" w:hAnsiTheme="minorHAnsi" w:cstheme="minorHAnsi"/>
          <w:lang w:val="hr-HR"/>
        </w:rPr>
        <w:t>a</w:t>
      </w:r>
      <w:r w:rsidR="00B83EBE" w:rsidRPr="00B97220">
        <w:rPr>
          <w:rFonts w:asciiTheme="minorHAnsi" w:hAnsiTheme="minorHAnsi" w:cstheme="minorHAnsi"/>
          <w:lang w:val="hr-HR"/>
        </w:rPr>
        <w:t xml:space="preserve"> novih javnih prometnica, kojima će se osigurati adekvatna </w:t>
      </w:r>
      <w:r w:rsidR="0020238A" w:rsidRPr="00B97220">
        <w:rPr>
          <w:rFonts w:asciiTheme="minorHAnsi" w:hAnsiTheme="minorHAnsi" w:cstheme="minorHAnsi"/>
          <w:lang w:val="hr-HR"/>
        </w:rPr>
        <w:t>i</w:t>
      </w:r>
      <w:r w:rsidR="00B83EBE" w:rsidRPr="00B97220">
        <w:rPr>
          <w:rFonts w:asciiTheme="minorHAnsi" w:hAnsiTheme="minorHAnsi" w:cstheme="minorHAnsi"/>
          <w:lang w:val="hr-HR"/>
        </w:rPr>
        <w:t>nfrastrukturna opremljenost u naseljima i kojima će se poticati održiva mobilnost.</w:t>
      </w:r>
    </w:p>
    <w:p w14:paraId="0FF0866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95FBF55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M.15 Razvoj poljoprivrede i gospodarstva</w:t>
      </w:r>
    </w:p>
    <w:p w14:paraId="35DCDC84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1"/>
        <w:gridCol w:w="1272"/>
        <w:gridCol w:w="1280"/>
        <w:gridCol w:w="1330"/>
      </w:tblGrid>
      <w:tr w:rsidR="00B97220" w:rsidRPr="00B97220" w14:paraId="2629DAFF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7271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75CA0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93E78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E3AFE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73DB0805" w14:textId="77777777" w:rsidTr="00C34F7A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32F5F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10FD14F9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P.15.1. Broj subvencioniranih poduzetnika i obrtnika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P.15.2. Broj članova udruga poljoprivrednog značaja kojima je dodijeljeno sufinanciranje</w:t>
            </w:r>
          </w:p>
          <w:p w14:paraId="581A568B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0576F448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233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P.15.1.: 2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P.15.2.: 189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72CF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P.15.1.: 3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P.15.2.: 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E3EC7" w14:textId="774CAD0F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 xml:space="preserve">P.15.1.: </w:t>
            </w:r>
            <w:r w:rsidR="009B416D" w:rsidRPr="00B97220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97220">
              <w:rPr>
                <w:rFonts w:asciiTheme="minorHAnsi" w:hAnsiTheme="minorHAnsi" w:cstheme="minorHAnsi"/>
                <w:sz w:val="24"/>
                <w:szCs w:val="24"/>
              </w:rPr>
              <w:br/>
              <w:t>P.15.2.: 34</w:t>
            </w:r>
          </w:p>
        </w:tc>
      </w:tr>
    </w:tbl>
    <w:p w14:paraId="34CF9CB5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BBB8D05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983"/>
        <w:gridCol w:w="5391"/>
        <w:gridCol w:w="1560"/>
        <w:gridCol w:w="1559"/>
      </w:tblGrid>
      <w:tr w:rsidR="00B97220" w:rsidRPr="00B97220" w14:paraId="74D36EA3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4B468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15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1004</w:t>
            </w:r>
          </w:p>
        </w:tc>
        <w:tc>
          <w:tcPr>
            <w:tcW w:w="5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9F3B1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A100748 Subvencioniranje kamata poduzetnicima i obrtnicima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69528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1F215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810.580,68 kn</w:t>
            </w:r>
          </w:p>
          <w:p w14:paraId="158B0883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49E500CA" w14:textId="11D24EE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107.582,54 €</w:t>
            </w:r>
          </w:p>
        </w:tc>
      </w:tr>
      <w:tr w:rsidR="00B97220" w:rsidRPr="00B97220" w14:paraId="4254C6BA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568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C67D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A100752 Subvencioniranje ostalih mjera ruralnog razvoja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955A4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11.744,65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72B9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1B2F5CD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8AD6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12E7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A100753 Sufinanciranje udruga poljoprivrednog značaja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09A9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45.000,00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98D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71236900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C9DB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BC3E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A100754 Strateški program razvoja Općine Brtonigla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7854D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576.000,00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DBF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6CA39B13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01DB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09A9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A100859 Projekt "Povećanje konzumacije ribe i ribljih proizvoda"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6A995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177.836,03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48B1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2D19EE7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1A9DB53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2EC9CE06" w14:textId="27F07596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1AC7B2C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02C3C1AF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Broj članova udruga poljoprivrednog značaja kojima je dodijeljeno sufinanciranje – 34 članova sa prebivalištem na području Općine. 1 udruga sa sjedištem na području Općine Brtonigla – Verteneglio, dodijeljeno je 35.000,00 kn. </w:t>
      </w:r>
    </w:p>
    <w:p w14:paraId="70C9B84C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Aktivnosti za razvoj gastro-eno turističke ponude Brtonigle konstantno se razvijaju i provode u suradnji sa Turističkom zajednicom Općine Brtonigla i Razvojnom agencijom Brtonigla d.o.o..</w:t>
      </w:r>
    </w:p>
    <w:p w14:paraId="5CC4A019" w14:textId="04BB2BC3" w:rsidR="00B83EBE" w:rsidRPr="00B9722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Sve ključne točke ostvarenja mjere realizirati će se sukladno rokovima provedbe mjere koji su definirani u Provedbenom programu Općine</w:t>
      </w:r>
      <w:r w:rsidR="0020238A" w:rsidRPr="00B97220">
        <w:rPr>
          <w:rFonts w:asciiTheme="minorHAnsi" w:hAnsiTheme="minorHAnsi" w:cstheme="minorHAnsi"/>
          <w:lang w:val="hr-HR"/>
        </w:rPr>
        <w:t>, za d</w:t>
      </w:r>
      <w:r w:rsidR="00B83EBE" w:rsidRPr="00B97220">
        <w:rPr>
          <w:rFonts w:asciiTheme="minorHAnsi" w:hAnsiTheme="minorHAnsi" w:cstheme="minorHAnsi"/>
          <w:lang w:val="hr-HR"/>
        </w:rPr>
        <w:t>aljnji razvoj poljoprivrede i gospodarstva na općinskom području, za bolju promidžbu i plasman visokokvalitetnih proizvoda.</w:t>
      </w:r>
    </w:p>
    <w:p w14:paraId="0EF1884F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63070727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M.16 Upravljanje likvidnošću</w:t>
      </w:r>
    </w:p>
    <w:p w14:paraId="0C94C6FA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B97220" w:rsidRPr="00B97220" w14:paraId="25827B6E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21154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F994F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944B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F23B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1F1C0993" w14:textId="77777777" w:rsidTr="00C34F7A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F511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P.16.1. Otplaćen kredit za Poduzetničku zonu </w:t>
            </w:r>
            <w:proofErr w:type="spellStart"/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Štrpe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7594D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9CDCA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B10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eastAsia="hr-HR"/>
              </w:rPr>
              <w:t>-</w:t>
            </w:r>
          </w:p>
        </w:tc>
      </w:tr>
    </w:tbl>
    <w:p w14:paraId="11A81071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78B6FD3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95" w:type="dxa"/>
        <w:tblLook w:val="04A0" w:firstRow="1" w:lastRow="0" w:firstColumn="1" w:lastColumn="0" w:noHBand="0" w:noVBand="1"/>
      </w:tblPr>
      <w:tblGrid>
        <w:gridCol w:w="983"/>
        <w:gridCol w:w="5533"/>
        <w:gridCol w:w="1559"/>
        <w:gridCol w:w="1720"/>
      </w:tblGrid>
      <w:tr w:rsidR="00B97220" w:rsidRPr="00B97220" w14:paraId="16F0B698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FBBB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16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1019</w:t>
            </w:r>
          </w:p>
        </w:tc>
        <w:tc>
          <w:tcPr>
            <w:tcW w:w="5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7057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A100771 Otplata okvirnog kredita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A23A4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82.008,64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3B1AB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8.689.735,39 kn</w:t>
            </w:r>
          </w:p>
          <w:p w14:paraId="09DADF50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367609E5" w14:textId="1D308C8B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1.153.326,09 €</w:t>
            </w:r>
          </w:p>
        </w:tc>
      </w:tr>
      <w:tr w:rsidR="00B97220" w:rsidRPr="00B97220" w14:paraId="4ACF2F6F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A1E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5466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A100802 Otplata kredita Dogradnja Dječjeg vrtića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Kalimero</w:t>
            </w:r>
            <w:proofErr w:type="spellEnd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Brtonigla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BBB2F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6.955.222,00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8D004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5DA4D69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BA45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D8B55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A100856 Otplata kredita Izgradnje prometnice unutar Poduzetničke zone </w:t>
            </w:r>
            <w:proofErr w:type="spellStart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Štrpe</w:t>
            </w:r>
            <w:proofErr w:type="spellEnd"/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s pratećom inf.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705E8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1.652.504,75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A80CE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5CE1F698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A9EECC4" w14:textId="345A3EFB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Status provedbe mjere: </w:t>
      </w:r>
      <w:r w:rsidR="00AD29CF">
        <w:rPr>
          <w:rFonts w:asciiTheme="minorHAnsi" w:hAnsiTheme="minorHAnsi" w:cstheme="minorHAnsi"/>
          <w:lang w:val="hr-HR"/>
        </w:rPr>
        <w:t>PROVEDENO</w:t>
      </w:r>
      <w:r w:rsidRPr="00B97220">
        <w:rPr>
          <w:rFonts w:asciiTheme="minorHAnsi" w:hAnsiTheme="minorHAnsi" w:cstheme="minorHAnsi"/>
          <w:lang w:val="hr-HR"/>
        </w:rPr>
        <w:t>.</w:t>
      </w:r>
    </w:p>
    <w:p w14:paraId="63BE1516" w14:textId="4F93E3FB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0FE2458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027E6898" w14:textId="2D930884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Krediti </w:t>
      </w:r>
      <w:r w:rsidR="00AD29CF">
        <w:rPr>
          <w:rFonts w:asciiTheme="minorHAnsi" w:hAnsiTheme="minorHAnsi" w:cstheme="minorHAnsi"/>
          <w:lang w:val="hr-HR"/>
        </w:rPr>
        <w:t>su u cijelosti otplaćeni tijekom 2022. godine.</w:t>
      </w:r>
    </w:p>
    <w:p w14:paraId="4A0DD305" w14:textId="115DFBEA" w:rsidR="00B83EBE" w:rsidRPr="00B97220" w:rsidRDefault="00AD29CF" w:rsidP="00B83EBE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>Realizirane su sve</w:t>
      </w:r>
      <w:r w:rsidR="000F175E" w:rsidRPr="00B97220">
        <w:rPr>
          <w:rFonts w:asciiTheme="minorHAnsi" w:hAnsiTheme="minorHAnsi" w:cstheme="minorHAnsi"/>
          <w:lang w:val="hr-HR"/>
        </w:rPr>
        <w:t xml:space="preserve"> aktivnosti kojima </w:t>
      </w:r>
      <w:r>
        <w:rPr>
          <w:rFonts w:asciiTheme="minorHAnsi" w:hAnsiTheme="minorHAnsi" w:cstheme="minorHAnsi"/>
          <w:lang w:val="hr-HR"/>
        </w:rPr>
        <w:t>su se</w:t>
      </w:r>
      <w:r w:rsidR="000F175E" w:rsidRPr="00B97220">
        <w:rPr>
          <w:rFonts w:asciiTheme="minorHAnsi" w:hAnsiTheme="minorHAnsi" w:cstheme="minorHAnsi"/>
          <w:lang w:val="hr-HR"/>
        </w:rPr>
        <w:t xml:space="preserve"> posti</w:t>
      </w:r>
      <w:r>
        <w:rPr>
          <w:rFonts w:asciiTheme="minorHAnsi" w:hAnsiTheme="minorHAnsi" w:cstheme="minorHAnsi"/>
          <w:lang w:val="hr-HR"/>
        </w:rPr>
        <w:t>gle</w:t>
      </w:r>
      <w:r w:rsidR="000F175E" w:rsidRPr="00B97220">
        <w:rPr>
          <w:rFonts w:asciiTheme="minorHAnsi" w:hAnsiTheme="minorHAnsi" w:cstheme="minorHAnsi"/>
          <w:lang w:val="hr-HR"/>
        </w:rPr>
        <w:t xml:space="preserve"> ključne točke ostvarenja mjere, koje </w:t>
      </w:r>
      <w:r>
        <w:rPr>
          <w:rFonts w:asciiTheme="minorHAnsi" w:hAnsiTheme="minorHAnsi" w:cstheme="minorHAnsi"/>
          <w:lang w:val="hr-HR"/>
        </w:rPr>
        <w:t>su realizirane prije planiranih</w:t>
      </w:r>
      <w:r w:rsidR="000F175E" w:rsidRPr="00B97220">
        <w:rPr>
          <w:rFonts w:asciiTheme="minorHAnsi" w:hAnsiTheme="minorHAnsi" w:cstheme="minorHAnsi"/>
          <w:lang w:val="hr-HR"/>
        </w:rPr>
        <w:t xml:space="preserve"> rokov</w:t>
      </w:r>
      <w:r>
        <w:rPr>
          <w:rFonts w:asciiTheme="minorHAnsi" w:hAnsiTheme="minorHAnsi" w:cstheme="minorHAnsi"/>
          <w:lang w:val="hr-HR"/>
        </w:rPr>
        <w:t>a</w:t>
      </w:r>
      <w:r w:rsidR="000F175E" w:rsidRPr="00B97220">
        <w:rPr>
          <w:rFonts w:asciiTheme="minorHAnsi" w:hAnsiTheme="minorHAnsi" w:cstheme="minorHAnsi"/>
          <w:lang w:val="hr-HR"/>
        </w:rPr>
        <w:t xml:space="preserve"> provedbe mjere koji su definirani u Provedbenom programu Općine</w:t>
      </w:r>
      <w:r>
        <w:rPr>
          <w:rFonts w:asciiTheme="minorHAnsi" w:hAnsiTheme="minorHAnsi" w:cstheme="minorHAnsi"/>
          <w:lang w:val="hr-HR"/>
        </w:rPr>
        <w:t xml:space="preserve">. Kreditima </w:t>
      </w:r>
      <w:r w:rsidR="00B83EBE" w:rsidRPr="00B97220">
        <w:rPr>
          <w:rFonts w:asciiTheme="minorHAnsi" w:hAnsiTheme="minorHAnsi" w:cstheme="minorHAnsi"/>
          <w:lang w:val="hr-HR"/>
        </w:rPr>
        <w:t>realizirane</w:t>
      </w:r>
      <w:r>
        <w:rPr>
          <w:rFonts w:asciiTheme="minorHAnsi" w:hAnsiTheme="minorHAnsi" w:cstheme="minorHAnsi"/>
          <w:lang w:val="hr-HR"/>
        </w:rPr>
        <w:t xml:space="preserve"> su</w:t>
      </w:r>
      <w:r w:rsidR="00B83EBE" w:rsidRPr="00B97220">
        <w:rPr>
          <w:rFonts w:asciiTheme="minorHAnsi" w:hAnsiTheme="minorHAnsi" w:cstheme="minorHAnsi"/>
          <w:lang w:val="hr-HR"/>
        </w:rPr>
        <w:t xml:space="preserve"> važne investicije na općinskom području</w:t>
      </w:r>
      <w:r>
        <w:rPr>
          <w:rFonts w:asciiTheme="minorHAnsi" w:hAnsiTheme="minorHAnsi" w:cstheme="minorHAnsi"/>
          <w:lang w:val="hr-HR"/>
        </w:rPr>
        <w:t>, a za koja su dodijeljena znatna EU sredstva</w:t>
      </w:r>
      <w:r w:rsidR="00B83EBE" w:rsidRPr="00B97220">
        <w:rPr>
          <w:rFonts w:asciiTheme="minorHAnsi" w:hAnsiTheme="minorHAnsi" w:cstheme="minorHAnsi"/>
          <w:lang w:val="hr-HR"/>
        </w:rPr>
        <w:t>.</w:t>
      </w:r>
    </w:p>
    <w:p w14:paraId="0E3BCE1A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275E7E82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M.17 Efikasna i transparentna administracija</w:t>
      </w:r>
    </w:p>
    <w:p w14:paraId="5A6F9348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199"/>
        <w:gridCol w:w="1273"/>
        <w:gridCol w:w="1281"/>
        <w:gridCol w:w="1330"/>
      </w:tblGrid>
      <w:tr w:rsidR="00B97220" w:rsidRPr="00B97220" w14:paraId="5BC0DE23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112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5FB5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5D1F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D5B3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08F19A2D" w14:textId="77777777" w:rsidTr="00C34F7A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6D569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P.17.1. Broj riješenih predmeta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5D7D0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P.17.1.: 1140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2904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P.17.1.: 1145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37238" w14:textId="1A0E78E0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 xml:space="preserve">P.17.1.: </w:t>
            </w:r>
            <w:r w:rsidR="00C77026" w:rsidRPr="00B97220">
              <w:rPr>
                <w:rFonts w:asciiTheme="minorHAnsi" w:hAnsiTheme="minorHAnsi" w:cstheme="minorHAnsi"/>
                <w:sz w:val="24"/>
                <w:szCs w:val="24"/>
              </w:rPr>
              <w:t>1.705</w:t>
            </w:r>
          </w:p>
        </w:tc>
      </w:tr>
    </w:tbl>
    <w:p w14:paraId="37B45CEE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D5DF339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983"/>
        <w:gridCol w:w="4966"/>
        <w:gridCol w:w="1843"/>
        <w:gridCol w:w="1842"/>
      </w:tblGrid>
      <w:tr w:rsidR="00B97220" w:rsidRPr="00B97220" w14:paraId="1D3A0281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3637C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17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1001</w:t>
            </w:r>
          </w:p>
        </w:tc>
        <w:tc>
          <w:tcPr>
            <w:tcW w:w="4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C5750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A100101 Administrativno, tehničko i stručno osoblje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E594A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1.404.681,64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29E8E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2.888.915,44 kn</w:t>
            </w:r>
          </w:p>
          <w:p w14:paraId="6304D49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0ED43714" w14:textId="1A5FDCF5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383.424,97 €</w:t>
            </w:r>
          </w:p>
        </w:tc>
      </w:tr>
      <w:tr w:rsidR="00B97220" w:rsidRPr="00B97220" w14:paraId="7837C3A3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EE09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BA107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A100766 Redovna djelatnost javne uprave i administracije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D7A03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730.086,06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914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445C9798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9415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CBF63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A100805 Odvjetničke, javnobilježničke i ostale usluge vanjskih službi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6FA73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754.147,74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3048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18AA0A96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24377D0" w14:textId="77777777" w:rsidR="00FD772D" w:rsidRPr="00B97220" w:rsidRDefault="00FD772D" w:rsidP="00FD772D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4E64ECE4" w14:textId="1ABF845D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0C52A3E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5B8F0EAB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Redovno se obavljaju djelatnosti javne uprave i administracije pomoću administrativnog, tehničkog i stručnog osoblja, kao i odvjetničke, javnobilježničke i ostale usluge vanjskih službi.</w:t>
      </w:r>
    </w:p>
    <w:p w14:paraId="2D97B93D" w14:textId="6486AF33" w:rsidR="00B83EBE" w:rsidRPr="00B97220" w:rsidRDefault="000F175E" w:rsidP="00B83EB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Konstantno su u tijeku aktivnosti kojima će se postići određene ključne točke ostvarenja mjere, koje će se realizirati sukladno rokovima provedbe mjere koji su definirani u Provedbenom programu Općine</w:t>
      </w:r>
      <w:r w:rsidR="0020238A" w:rsidRPr="00B97220">
        <w:rPr>
          <w:rFonts w:asciiTheme="minorHAnsi" w:hAnsiTheme="minorHAnsi" w:cstheme="minorHAnsi"/>
          <w:lang w:val="hr-HR"/>
        </w:rPr>
        <w:t xml:space="preserve">, sa svrhom efikasnog </w:t>
      </w:r>
      <w:r w:rsidR="00B83EBE" w:rsidRPr="00B97220">
        <w:rPr>
          <w:rFonts w:asciiTheme="minorHAnsi" w:hAnsiTheme="minorHAnsi" w:cstheme="minorHAnsi"/>
          <w:lang w:val="hr-HR"/>
        </w:rPr>
        <w:t>provođenj</w:t>
      </w:r>
      <w:r w:rsidR="0020238A" w:rsidRPr="00B97220">
        <w:rPr>
          <w:rFonts w:asciiTheme="minorHAnsi" w:hAnsiTheme="minorHAnsi" w:cstheme="minorHAnsi"/>
          <w:lang w:val="hr-HR"/>
        </w:rPr>
        <w:t>a</w:t>
      </w:r>
      <w:r w:rsidR="00B83EBE" w:rsidRPr="00B97220">
        <w:rPr>
          <w:rFonts w:asciiTheme="minorHAnsi" w:hAnsiTheme="minorHAnsi" w:cstheme="minorHAnsi"/>
          <w:lang w:val="hr-HR"/>
        </w:rPr>
        <w:t xml:space="preserve"> administrativnih djelatnosti od strane stručnih i educiranih djelatnika, </w:t>
      </w:r>
      <w:r w:rsidR="0020238A" w:rsidRPr="00B97220">
        <w:rPr>
          <w:rFonts w:asciiTheme="minorHAnsi" w:hAnsiTheme="minorHAnsi" w:cstheme="minorHAnsi"/>
          <w:lang w:val="hr-HR"/>
        </w:rPr>
        <w:t>uz</w:t>
      </w:r>
      <w:r w:rsidR="00B83EBE" w:rsidRPr="00B97220">
        <w:rPr>
          <w:rFonts w:asciiTheme="minorHAnsi" w:hAnsiTheme="minorHAnsi" w:cstheme="minorHAnsi"/>
          <w:lang w:val="hr-HR"/>
        </w:rPr>
        <w:t xml:space="preserve"> pomoć vanjskih suradnika, uz maksimalnu transparentnost i </w:t>
      </w:r>
      <w:r w:rsidR="0020238A" w:rsidRPr="00B97220">
        <w:rPr>
          <w:rFonts w:asciiTheme="minorHAnsi" w:hAnsiTheme="minorHAnsi" w:cstheme="minorHAnsi"/>
          <w:lang w:val="hr-HR"/>
        </w:rPr>
        <w:t xml:space="preserve">uz </w:t>
      </w:r>
      <w:r w:rsidR="00B83EBE" w:rsidRPr="00B97220">
        <w:rPr>
          <w:rFonts w:asciiTheme="minorHAnsi" w:hAnsiTheme="minorHAnsi" w:cstheme="minorHAnsi"/>
          <w:lang w:val="hr-HR"/>
        </w:rPr>
        <w:t>visoki stupanj digitalizacije poslovanja.</w:t>
      </w:r>
    </w:p>
    <w:p w14:paraId="10E0BCD9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8B99864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M.18 Učinkovita lokalna uprava</w:t>
      </w:r>
    </w:p>
    <w:p w14:paraId="5AE7FCF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199"/>
        <w:gridCol w:w="1273"/>
        <w:gridCol w:w="1281"/>
        <w:gridCol w:w="1330"/>
      </w:tblGrid>
      <w:tr w:rsidR="00B97220" w:rsidRPr="00B97220" w14:paraId="492891C6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F77B4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FF92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0372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C0CEC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3BA04257" w14:textId="77777777" w:rsidTr="00C34F7A">
        <w:trPr>
          <w:trHeight w:val="93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432E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P.18.1. Broj održanih sjednica Općinskog vijeća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704EA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P.18.1.: 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709B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P.18.1.: 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0BDDB" w14:textId="737D4594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 xml:space="preserve">P.18.1.: </w:t>
            </w:r>
            <w:r w:rsidR="00AD29C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</w:tr>
    </w:tbl>
    <w:p w14:paraId="0E1DDDE6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2AD66F5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983"/>
        <w:gridCol w:w="5533"/>
        <w:gridCol w:w="1559"/>
        <w:gridCol w:w="1559"/>
      </w:tblGrid>
      <w:tr w:rsidR="00B97220" w:rsidRPr="00B97220" w14:paraId="1C986CCE" w14:textId="77777777" w:rsidTr="00B97220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D772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18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1008</w:t>
            </w:r>
          </w:p>
        </w:tc>
        <w:tc>
          <w:tcPr>
            <w:tcW w:w="5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2A8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A100735 Potpore političkim strankama i nezavisnim vijećnicima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A198C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15.425,80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4CB4A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141.033,32 kn</w:t>
            </w:r>
          </w:p>
          <w:p w14:paraId="221A8EE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5579D06C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</w:t>
            </w:r>
          </w:p>
          <w:p w14:paraId="4F22DDC9" w14:textId="452FCA89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18.718,34 €</w:t>
            </w:r>
          </w:p>
        </w:tc>
      </w:tr>
      <w:tr w:rsidR="00B97220" w:rsidRPr="00B97220" w14:paraId="76298470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D3D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65B2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A100769 Proračunska pričuva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43599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28.500,00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8F22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5FDA8464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B5EC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1F4AD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A100773 Održavanje izbora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77CC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BCFA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1D7F60BC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5DBD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006C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A100803 Poslovanje Općinskog vijeća i zamjenika načelnika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0A5D5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82.529,89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6B64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B97220" w:rsidRPr="00B97220" w14:paraId="05278372" w14:textId="77777777" w:rsidTr="00B97220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EDAE6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071C9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A100804 Međuopćinska, međuregionalna, međunarodna suradnja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A09C1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14.577,63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13D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1543C04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15844E6" w14:textId="77777777" w:rsidR="00FD772D" w:rsidRPr="00B97220" w:rsidRDefault="00FD772D" w:rsidP="00FD772D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078F2B84" w14:textId="62E5B01F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6F28A67" w14:textId="77777777" w:rsidR="00662593" w:rsidRPr="00B97220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262E4193" w14:textId="77777777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Redovno se obavljaju poslovanje Općinskog vijeća i zamjenika načelnika te se održava međuopćinska, međuregionalna, međunarodna suradnja sa partnerskim institucijama.</w:t>
      </w:r>
    </w:p>
    <w:p w14:paraId="20A28C7A" w14:textId="7986E85A" w:rsidR="000F175E" w:rsidRPr="00B97220" w:rsidRDefault="000F175E" w:rsidP="000F175E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Konstantno su u tijeku aktivnosti kojima će se postići određene ključne točke ostvarenja mjere, koje će se realizirati sukladno rokovima provedbe mjere koji su definirani u Provedbenom programu Općine.</w:t>
      </w:r>
    </w:p>
    <w:p w14:paraId="1A85141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E5F6A9F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B97220">
        <w:rPr>
          <w:rFonts w:asciiTheme="minorHAnsi" w:hAnsiTheme="minorHAnsi" w:cstheme="minorHAnsi"/>
          <w:u w:val="single"/>
          <w:lang w:val="hr-HR"/>
        </w:rPr>
        <w:t>M.19 Demografija</w:t>
      </w:r>
    </w:p>
    <w:p w14:paraId="075C5143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B97220" w:rsidRPr="00B97220" w14:paraId="4B004A53" w14:textId="77777777" w:rsidTr="00C34F7A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2B09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0536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B5B7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A2A2A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B97220" w14:paraId="6B0B6713" w14:textId="77777777" w:rsidTr="00C34F7A">
        <w:trPr>
          <w:trHeight w:val="971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02D6A" w14:textId="77777777" w:rsidR="00F12486" w:rsidRPr="00B97220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P.19.1. Broj dodijeljenih pomoći za novorođenčad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1E7E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P.19.1.: 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D793A" w14:textId="77777777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>P.19.1.: 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7B6A" w14:textId="510DE335" w:rsidR="00F12486" w:rsidRPr="00B97220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B97220">
              <w:rPr>
                <w:rFonts w:asciiTheme="minorHAnsi" w:hAnsiTheme="minorHAnsi" w:cstheme="minorHAnsi"/>
                <w:sz w:val="24"/>
                <w:szCs w:val="24"/>
              </w:rPr>
              <w:t xml:space="preserve">P.19.1.: </w:t>
            </w:r>
            <w:r w:rsidR="00AD29CF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</w:tr>
    </w:tbl>
    <w:p w14:paraId="2F7E2E6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6C5F710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983"/>
        <w:gridCol w:w="6100"/>
        <w:gridCol w:w="1417"/>
        <w:gridCol w:w="1560"/>
      </w:tblGrid>
      <w:tr w:rsidR="00B97220" w:rsidRPr="00B97220" w14:paraId="1328845A" w14:textId="77777777" w:rsidTr="00B97220">
        <w:trPr>
          <w:trHeight w:val="43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A5B5D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19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Program</w:t>
            </w: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1005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FC72B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A100744 Pravo na pomoć za novorođenčad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881EE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35.000,00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C791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61.955,34 kn</w:t>
            </w:r>
          </w:p>
          <w:p w14:paraId="3CE57A5F" w14:textId="77777777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  <w:p w14:paraId="5F9D61F9" w14:textId="4A945CA9" w:rsidR="00B97220" w:rsidRPr="00B97220" w:rsidRDefault="00B97220" w:rsidP="00B9722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8.222,89 €</w:t>
            </w:r>
          </w:p>
        </w:tc>
      </w:tr>
      <w:tr w:rsidR="00B97220" w:rsidRPr="00B97220" w14:paraId="5C270207" w14:textId="77777777" w:rsidTr="00B97220">
        <w:trPr>
          <w:trHeight w:val="43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1BEF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E4BE2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A100788 Sufinanciranje programa rješavanja stambenog pitanja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1EF73" w14:textId="77777777" w:rsidR="00B97220" w:rsidRPr="00B97220" w:rsidRDefault="00B97220" w:rsidP="00B97220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B97220">
              <w:rPr>
                <w:rFonts w:ascii="Arial" w:hAnsi="Arial" w:cs="Arial"/>
                <w:sz w:val="20"/>
                <w:szCs w:val="20"/>
                <w:lang w:val="hr-HR" w:eastAsia="hr-HR"/>
              </w:rPr>
              <w:t>26.955,34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DA28" w14:textId="77777777" w:rsidR="00B97220" w:rsidRPr="00B97220" w:rsidRDefault="00B97220" w:rsidP="00B9722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004662A2" w14:textId="7777777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2257F955" w14:textId="77777777" w:rsidR="00FD772D" w:rsidRPr="00B97220" w:rsidRDefault="00FD772D" w:rsidP="00FD772D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Status provedbe mjere: U TIJEKU.</w:t>
      </w:r>
    </w:p>
    <w:p w14:paraId="27429FDE" w14:textId="163A7487" w:rsidR="00F12486" w:rsidRPr="00B97220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1B47141" w14:textId="1CD23DAD" w:rsidR="00662593" w:rsidRDefault="00662593" w:rsidP="00662593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>Zaključak o ostvarenom napretku:</w:t>
      </w:r>
    </w:p>
    <w:p w14:paraId="4894CC05" w14:textId="32719281" w:rsidR="00AD29CF" w:rsidRDefault="00AD29CF" w:rsidP="00662593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Dodjeljuju se pomoći za novorođenu djecu sa područja Brtonigle te je omogućeno podnošenje zahtjeva putem sustava </w:t>
      </w:r>
      <w:proofErr w:type="spellStart"/>
      <w:r>
        <w:rPr>
          <w:rFonts w:asciiTheme="minorHAnsi" w:hAnsiTheme="minorHAnsi" w:cstheme="minorHAnsi"/>
          <w:lang w:val="hr-HR"/>
        </w:rPr>
        <w:t>eNovorođenčad</w:t>
      </w:r>
      <w:proofErr w:type="spellEnd"/>
      <w:r>
        <w:rPr>
          <w:rFonts w:asciiTheme="minorHAnsi" w:hAnsiTheme="minorHAnsi" w:cstheme="minorHAnsi"/>
          <w:lang w:val="hr-HR"/>
        </w:rPr>
        <w:t xml:space="preserve">, kojima je postupak podnošenje zahtjeva pojednostavljeno i ubrzano. </w:t>
      </w:r>
    </w:p>
    <w:p w14:paraId="4A0E25E5" w14:textId="526358BA" w:rsidR="00AD29CF" w:rsidRPr="00B97220" w:rsidRDefault="00AD29CF" w:rsidP="00662593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lastRenderedPageBreak/>
        <w:t>Također, pomaže se mladim obiteljima sa područja Brtonigle u rješavanju stambenog pitanja.</w:t>
      </w:r>
    </w:p>
    <w:p w14:paraId="04F919DD" w14:textId="16FD45FF" w:rsidR="00B83EBE" w:rsidRPr="00ED4071" w:rsidRDefault="000F175E" w:rsidP="00ED4071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U tijeku su aktivnosti kojima će se postići određene ključne točke ostvarenja mjere, koje će se realizirati sukladno rokovima provedbe mjere koji su definirani u Provedbenom programu Općine</w:t>
      </w:r>
      <w:r w:rsidR="00ED4071" w:rsidRPr="00ED4071">
        <w:rPr>
          <w:rFonts w:asciiTheme="minorHAnsi" w:hAnsiTheme="minorHAnsi" w:cstheme="minorHAnsi"/>
          <w:lang w:val="hr-HR"/>
        </w:rPr>
        <w:t xml:space="preserve">, u svrhu osiguranja </w:t>
      </w:r>
      <w:r w:rsidR="00B83EBE" w:rsidRPr="00ED4071">
        <w:rPr>
          <w:rFonts w:asciiTheme="minorHAnsi" w:hAnsiTheme="minorHAnsi" w:cstheme="minorHAnsi"/>
          <w:lang w:val="hr-HR"/>
        </w:rPr>
        <w:t xml:space="preserve">boljih uvjeta za mlade obitelji kroz program rješavanja stambenog pitanja </w:t>
      </w:r>
      <w:r w:rsidR="00ED4071" w:rsidRPr="00ED4071">
        <w:rPr>
          <w:rFonts w:asciiTheme="minorHAnsi" w:hAnsiTheme="minorHAnsi" w:cstheme="minorHAnsi"/>
          <w:lang w:val="hr-HR"/>
        </w:rPr>
        <w:t xml:space="preserve">i </w:t>
      </w:r>
      <w:r w:rsidR="00B83EBE" w:rsidRPr="00ED4071">
        <w:rPr>
          <w:rFonts w:asciiTheme="minorHAnsi" w:hAnsiTheme="minorHAnsi" w:cstheme="minorHAnsi"/>
          <w:lang w:val="hr-HR"/>
        </w:rPr>
        <w:t>poticanje demografske revitalizacije na općinskom području.</w:t>
      </w:r>
      <w:r w:rsidR="00ED4071" w:rsidRPr="00ED4071">
        <w:rPr>
          <w:rFonts w:asciiTheme="minorHAnsi" w:hAnsiTheme="minorHAnsi" w:cstheme="minorHAnsi"/>
          <w:lang w:val="hr-HR"/>
        </w:rPr>
        <w:t xml:space="preserve"> </w:t>
      </w:r>
    </w:p>
    <w:p w14:paraId="138EE3C2" w14:textId="0D7304C8" w:rsidR="00F12486" w:rsidRDefault="00F12486" w:rsidP="005F0760">
      <w:pPr>
        <w:pStyle w:val="NoSpacing"/>
        <w:rPr>
          <w:rFonts w:cstheme="minorHAnsi"/>
          <w:sz w:val="24"/>
          <w:szCs w:val="24"/>
        </w:rPr>
      </w:pPr>
    </w:p>
    <w:p w14:paraId="108B2887" w14:textId="459E7B8A" w:rsidR="00390703" w:rsidRDefault="00390703" w:rsidP="005F0760">
      <w:pPr>
        <w:pStyle w:val="NoSpacing"/>
        <w:rPr>
          <w:rFonts w:cstheme="minorHAnsi"/>
          <w:sz w:val="24"/>
          <w:szCs w:val="24"/>
        </w:rPr>
      </w:pPr>
    </w:p>
    <w:p w14:paraId="6BF63552" w14:textId="5F6882F9" w:rsidR="00390703" w:rsidRDefault="00390703" w:rsidP="005F0760">
      <w:pPr>
        <w:pStyle w:val="NoSpacing"/>
        <w:rPr>
          <w:rFonts w:cstheme="minorHAnsi"/>
          <w:sz w:val="24"/>
          <w:szCs w:val="24"/>
        </w:rPr>
      </w:pPr>
    </w:p>
    <w:p w14:paraId="04A276A4" w14:textId="67AE250D" w:rsidR="005F0760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1ED05BC3" w14:textId="78C8EB39" w:rsidR="005F0760" w:rsidRDefault="005F0760" w:rsidP="005F0760">
      <w:pPr>
        <w:pStyle w:val="NoSpacing"/>
        <w:rPr>
          <w:rFonts w:cstheme="minorHAnsi"/>
          <w:b/>
          <w:bCs/>
          <w:sz w:val="24"/>
          <w:szCs w:val="24"/>
        </w:rPr>
      </w:pPr>
      <w:r w:rsidRPr="005F0760">
        <w:rPr>
          <w:rFonts w:cstheme="minorHAnsi"/>
          <w:b/>
          <w:bCs/>
          <w:sz w:val="24"/>
          <w:szCs w:val="24"/>
        </w:rPr>
        <w:t>3. DOPRINOS OSTVARENJU CILJEVA JAVNIH POLITIKA</w:t>
      </w:r>
    </w:p>
    <w:p w14:paraId="53361B4C" w14:textId="0172FB3B" w:rsidR="005F0760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331CBB09" w14:textId="29B6E16A" w:rsidR="00EA2882" w:rsidRDefault="00EA2882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 nastavku se navode </w:t>
      </w:r>
      <w:r w:rsidRPr="00EA2882">
        <w:rPr>
          <w:rFonts w:cstheme="minorHAnsi"/>
          <w:sz w:val="24"/>
          <w:szCs w:val="24"/>
        </w:rPr>
        <w:t>najvažnij</w:t>
      </w:r>
      <w:r>
        <w:rPr>
          <w:rFonts w:cstheme="minorHAnsi"/>
          <w:sz w:val="24"/>
          <w:szCs w:val="24"/>
        </w:rPr>
        <w:t>i</w:t>
      </w:r>
      <w:r w:rsidRPr="00EA2882">
        <w:rPr>
          <w:rFonts w:cstheme="minorHAnsi"/>
          <w:sz w:val="24"/>
          <w:szCs w:val="24"/>
        </w:rPr>
        <w:t xml:space="preserve"> rezultat</w:t>
      </w:r>
      <w:r>
        <w:rPr>
          <w:rFonts w:cstheme="minorHAnsi"/>
          <w:sz w:val="24"/>
          <w:szCs w:val="24"/>
        </w:rPr>
        <w:t>i</w:t>
      </w:r>
      <w:r w:rsidRPr="00EA2882">
        <w:rPr>
          <w:rFonts w:cstheme="minorHAnsi"/>
          <w:sz w:val="24"/>
          <w:szCs w:val="24"/>
        </w:rPr>
        <w:t xml:space="preserve"> koje je </w:t>
      </w:r>
      <w:r>
        <w:rPr>
          <w:rFonts w:cstheme="minorHAnsi"/>
          <w:sz w:val="24"/>
          <w:szCs w:val="24"/>
        </w:rPr>
        <w:t>Općina Brtonigla-Verteneglio</w:t>
      </w:r>
      <w:r w:rsidRPr="00EA2882">
        <w:rPr>
          <w:rFonts w:cstheme="minorHAnsi"/>
          <w:sz w:val="24"/>
          <w:szCs w:val="24"/>
        </w:rPr>
        <w:t xml:space="preserve"> ostvarila tijekom izvještajnog razdoblja </w:t>
      </w:r>
      <w:r>
        <w:rPr>
          <w:rFonts w:cstheme="minorHAnsi"/>
          <w:sz w:val="24"/>
          <w:szCs w:val="24"/>
        </w:rPr>
        <w:t xml:space="preserve">a koji su doprinijeli ostvarenju </w:t>
      </w:r>
      <w:r w:rsidRPr="00EA2882">
        <w:rPr>
          <w:rFonts w:cstheme="minorHAnsi"/>
          <w:sz w:val="24"/>
          <w:szCs w:val="24"/>
        </w:rPr>
        <w:t>ciljev</w:t>
      </w:r>
      <w:r>
        <w:rPr>
          <w:rFonts w:cstheme="minorHAnsi"/>
          <w:sz w:val="24"/>
          <w:szCs w:val="24"/>
        </w:rPr>
        <w:t>a</w:t>
      </w:r>
      <w:r w:rsidRPr="00EA2882">
        <w:rPr>
          <w:rFonts w:cstheme="minorHAnsi"/>
          <w:sz w:val="24"/>
          <w:szCs w:val="24"/>
        </w:rPr>
        <w:t xml:space="preserve"> javnih politika</w:t>
      </w:r>
      <w:r>
        <w:rPr>
          <w:rFonts w:cstheme="minorHAnsi"/>
          <w:sz w:val="24"/>
          <w:szCs w:val="24"/>
        </w:rPr>
        <w:t>.</w:t>
      </w:r>
      <w:r w:rsidRPr="00EA2882">
        <w:rPr>
          <w:rFonts w:cstheme="minorHAnsi"/>
          <w:sz w:val="24"/>
          <w:szCs w:val="24"/>
        </w:rPr>
        <w:t xml:space="preserve"> </w:t>
      </w:r>
    </w:p>
    <w:p w14:paraId="422F820D" w14:textId="77777777" w:rsidR="00EA2882" w:rsidRDefault="00EA2882" w:rsidP="00EA2882">
      <w:pPr>
        <w:pStyle w:val="NoSpacing"/>
        <w:rPr>
          <w:rFonts w:cstheme="minorHAnsi"/>
          <w:sz w:val="24"/>
          <w:szCs w:val="24"/>
        </w:rPr>
      </w:pPr>
    </w:p>
    <w:p w14:paraId="339D0224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M.01 Unaprjeđenje komunalne infrastrukture</w:t>
      </w:r>
    </w:p>
    <w:p w14:paraId="4911D1B2" w14:textId="402872C6" w:rsidR="00EA2882" w:rsidRPr="00FB061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 xml:space="preserve">U svrhu modernizacije sustava javne rasvjete, nabavljeno je </w:t>
      </w:r>
      <w:r w:rsidR="00E14A6E">
        <w:rPr>
          <w:rFonts w:asciiTheme="minorHAnsi" w:hAnsiTheme="minorHAnsi" w:cstheme="minorHAnsi"/>
          <w:lang w:val="hr-HR"/>
        </w:rPr>
        <w:t>94</w:t>
      </w:r>
      <w:r w:rsidRPr="00FB061A">
        <w:rPr>
          <w:rFonts w:asciiTheme="minorHAnsi" w:hAnsiTheme="minorHAnsi" w:cstheme="minorHAnsi"/>
          <w:lang w:val="hr-HR"/>
        </w:rPr>
        <w:t xml:space="preserve"> komada LED rasvjete radi zamjene dotrajalih natrijevih i živinih žarulja.</w:t>
      </w:r>
    </w:p>
    <w:p w14:paraId="4BA68230" w14:textId="77777777" w:rsidR="00EA2882" w:rsidRPr="00FB061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 xml:space="preserve">Realizirane su aktivnosti u svrhu unaprjeđenja objekata i uređaja komunalne infrastrukture, modernizacije kanalizacijskog sustava, uređenja zelenih površina, pripremne dokumentacije za sustav poljoprivrednog navodnjavanja, uređenja i izgradnje struktura koje su važne za razvoj Općine. </w:t>
      </w:r>
    </w:p>
    <w:p w14:paraId="3EF38CBB" w14:textId="372F0EB9" w:rsidR="00EA2882" w:rsidRPr="00E85C57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>Ostale ključne točke ostvarenja mjere realizirati će se sukladno rokovima provedbe mjere koji</w:t>
      </w:r>
      <w:r w:rsidRPr="000F175E">
        <w:rPr>
          <w:rFonts w:asciiTheme="minorHAnsi" w:hAnsiTheme="minorHAnsi" w:cstheme="minorHAnsi"/>
          <w:lang w:val="hr-HR"/>
        </w:rPr>
        <w:t xml:space="preserve"> su definirani u Provedbenom programu Općine.</w:t>
      </w:r>
    </w:p>
    <w:p w14:paraId="206AACDD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FB061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8. Ekološka i energetska tranzicija za klimatsku neutralnost</w:t>
      </w:r>
    </w:p>
    <w:p w14:paraId="37766657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5440D918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M.02 Uređenje naselja i stanovanje</w:t>
      </w:r>
    </w:p>
    <w:p w14:paraId="5CEE27FE" w14:textId="6BC95CBC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Pokrenute su aktivnosti kojima će se postići određene ključne točke ostvarenja mjere, koje će se realizirati sukladno rokovima provedbe mjere koji su definirani u Provedbenom programu Općine, a sve u svrhu uređenja općinskih objekata za poboljšanje izgleda i funkcionalnosti naselja na općinskom području.  </w:t>
      </w:r>
    </w:p>
    <w:p w14:paraId="26F77CDA" w14:textId="0DD8E777" w:rsidR="00553F7F" w:rsidRPr="00A60EE0" w:rsidRDefault="00553F7F" w:rsidP="00EA2882">
      <w:pPr>
        <w:pStyle w:val="BodyText"/>
        <w:rPr>
          <w:rFonts w:asciiTheme="minorHAnsi" w:hAnsiTheme="minorHAnsi" w:cstheme="minorHAnsi"/>
          <w:lang w:val="hr-HR"/>
        </w:rPr>
      </w:pPr>
      <w:r w:rsidRPr="00553F7F">
        <w:rPr>
          <w:rFonts w:asciiTheme="minorHAnsi" w:hAnsiTheme="minorHAnsi" w:cstheme="minorHAnsi"/>
          <w:lang w:val="hr-HR"/>
        </w:rPr>
        <w:t>Sa</w:t>
      </w:r>
      <w:r>
        <w:rPr>
          <w:rFonts w:asciiTheme="minorHAnsi" w:hAnsiTheme="minorHAnsi" w:cstheme="minorHAnsi"/>
          <w:lang w:val="hr-HR"/>
        </w:rPr>
        <w:t>n</w:t>
      </w:r>
      <w:r w:rsidRPr="00553F7F">
        <w:rPr>
          <w:rFonts w:asciiTheme="minorHAnsi" w:hAnsiTheme="minorHAnsi" w:cstheme="minorHAnsi"/>
          <w:lang w:val="hr-HR"/>
        </w:rPr>
        <w:t>iran krov zgrade u suvlasništvu.</w:t>
      </w:r>
    </w:p>
    <w:p w14:paraId="37811484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6DFCCC3D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16343A85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M.03 Prostorno i urbanističko planiranje</w:t>
      </w:r>
    </w:p>
    <w:p w14:paraId="3F013C99" w14:textId="77777777" w:rsidR="00EA2882" w:rsidRPr="000F175E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Odrađeno je 4 projekata:</w:t>
      </w:r>
    </w:p>
    <w:p w14:paraId="2D7E9CB7" w14:textId="77777777" w:rsidR="00EA2882" w:rsidRPr="000F175E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 xml:space="preserve">• izrada projektne dokumentacije prometnice sa pratećom infrastrukturom u naselju </w:t>
      </w:r>
      <w:proofErr w:type="spellStart"/>
      <w:r w:rsidRPr="000F175E">
        <w:rPr>
          <w:rFonts w:asciiTheme="minorHAnsi" w:hAnsiTheme="minorHAnsi" w:cstheme="minorHAnsi"/>
          <w:lang w:val="hr-HR"/>
        </w:rPr>
        <w:t>Kovri</w:t>
      </w:r>
      <w:proofErr w:type="spellEnd"/>
      <w:r w:rsidRPr="000F175E">
        <w:rPr>
          <w:rFonts w:asciiTheme="minorHAnsi" w:hAnsiTheme="minorHAnsi" w:cstheme="minorHAnsi"/>
          <w:lang w:val="hr-HR"/>
        </w:rPr>
        <w:t>;</w:t>
      </w:r>
    </w:p>
    <w:p w14:paraId="6D4ED7DE" w14:textId="77777777" w:rsidR="00EA2882" w:rsidRPr="000F175E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• izrada idejnog rješenja za rekonstrukciju trga Sv. Zenona u naselju Brtonigla;</w:t>
      </w:r>
    </w:p>
    <w:p w14:paraId="04BC531E" w14:textId="77777777" w:rsidR="00EA2882" w:rsidRPr="000F175E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 xml:space="preserve">• izrada glavnog projekta cestovne infrastrukture sa oborinskom odvodnjom u naselju St. </w:t>
      </w:r>
      <w:proofErr w:type="spellStart"/>
      <w:r w:rsidRPr="000F175E">
        <w:rPr>
          <w:rFonts w:asciiTheme="minorHAnsi" w:hAnsiTheme="minorHAnsi" w:cstheme="minorHAnsi"/>
          <w:lang w:val="hr-HR"/>
        </w:rPr>
        <w:t>Drušković</w:t>
      </w:r>
      <w:proofErr w:type="spellEnd"/>
      <w:r w:rsidRPr="000F175E">
        <w:rPr>
          <w:rFonts w:asciiTheme="minorHAnsi" w:hAnsiTheme="minorHAnsi" w:cstheme="minorHAnsi"/>
          <w:lang w:val="hr-HR"/>
        </w:rPr>
        <w:t>;</w:t>
      </w:r>
    </w:p>
    <w:p w14:paraId="47CD55ED" w14:textId="5CFD07C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 xml:space="preserve">• izrada glavnog projekta cestovne infrastrukture sa oborinskom odvodnjom u naselju Nova Vas </w:t>
      </w:r>
      <w:r w:rsidRPr="000F175E">
        <w:rPr>
          <w:rFonts w:asciiTheme="minorHAnsi" w:hAnsiTheme="minorHAnsi" w:cstheme="minorHAnsi"/>
          <w:lang w:val="hr-HR"/>
        </w:rPr>
        <w:lastRenderedPageBreak/>
        <w:t>sukladno UPU Nova Vas.</w:t>
      </w:r>
    </w:p>
    <w:p w14:paraId="51FFCA34" w14:textId="5740B158" w:rsidR="00C77026" w:rsidRPr="000F175E" w:rsidRDefault="00C77026" w:rsidP="00EA2882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U prosincu 2022. godine </w:t>
      </w:r>
      <w:r w:rsidRPr="00C77026">
        <w:rPr>
          <w:rFonts w:asciiTheme="minorHAnsi" w:hAnsiTheme="minorHAnsi" w:cstheme="minorHAnsi"/>
          <w:lang w:val="hr-HR"/>
        </w:rPr>
        <w:t>usvojene Izmjene i dopune UPU naselja Nova Vas (UPU 3) i UPU Centra na vodene</w:t>
      </w:r>
      <w:r>
        <w:rPr>
          <w:rFonts w:asciiTheme="minorHAnsi" w:hAnsiTheme="minorHAnsi" w:cstheme="minorHAnsi"/>
          <w:lang w:val="hr-HR"/>
        </w:rPr>
        <w:t xml:space="preserve"> </w:t>
      </w:r>
      <w:r w:rsidRPr="00C77026">
        <w:rPr>
          <w:rFonts w:asciiTheme="minorHAnsi" w:hAnsiTheme="minorHAnsi" w:cstheme="minorHAnsi"/>
          <w:lang w:val="hr-HR"/>
        </w:rPr>
        <w:t xml:space="preserve">sportove </w:t>
      </w:r>
      <w:proofErr w:type="spellStart"/>
      <w:r w:rsidRPr="00C77026">
        <w:rPr>
          <w:rFonts w:asciiTheme="minorHAnsi" w:hAnsiTheme="minorHAnsi" w:cstheme="minorHAnsi"/>
          <w:lang w:val="hr-HR"/>
        </w:rPr>
        <w:t>Ronki</w:t>
      </w:r>
      <w:proofErr w:type="spellEnd"/>
      <w:r w:rsidRPr="00C77026">
        <w:rPr>
          <w:rFonts w:asciiTheme="minorHAnsi" w:hAnsiTheme="minorHAnsi" w:cstheme="minorHAnsi"/>
          <w:lang w:val="hr-HR"/>
        </w:rPr>
        <w:t xml:space="preserve"> (UPU 22) za područje „</w:t>
      </w:r>
      <w:proofErr w:type="spellStart"/>
      <w:r w:rsidRPr="00C77026">
        <w:rPr>
          <w:rFonts w:asciiTheme="minorHAnsi" w:hAnsiTheme="minorHAnsi" w:cstheme="minorHAnsi"/>
          <w:lang w:val="hr-HR"/>
        </w:rPr>
        <w:t>Istralandia</w:t>
      </w:r>
      <w:proofErr w:type="spellEnd"/>
      <w:r w:rsidRPr="00C77026">
        <w:rPr>
          <w:rFonts w:asciiTheme="minorHAnsi" w:hAnsiTheme="minorHAnsi" w:cstheme="minorHAnsi"/>
          <w:lang w:val="hr-HR"/>
        </w:rPr>
        <w:t>“</w:t>
      </w:r>
      <w:r>
        <w:rPr>
          <w:rFonts w:asciiTheme="minorHAnsi" w:hAnsiTheme="minorHAnsi" w:cstheme="minorHAnsi"/>
          <w:lang w:val="hr-HR"/>
        </w:rPr>
        <w:t>.</w:t>
      </w:r>
    </w:p>
    <w:p w14:paraId="0F049248" w14:textId="0161C8FC" w:rsidR="00EA2882" w:rsidRPr="00E85C57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0F175E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3D6C9126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0909331A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40FA2D2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M.04 Komunalno gospodarstvo i održavanje površina</w:t>
      </w:r>
    </w:p>
    <w:p w14:paraId="49064616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Odrađene su sljedeće aktivnosti:</w:t>
      </w:r>
    </w:p>
    <w:p w14:paraId="10BB90D6" w14:textId="01FE8F94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- održavanje javnih površina: </w:t>
      </w:r>
      <w:r w:rsidR="00E14A6E" w:rsidRPr="00E14A6E">
        <w:rPr>
          <w:rFonts w:asciiTheme="minorHAnsi" w:hAnsiTheme="minorHAnsi" w:cstheme="minorHAnsi"/>
          <w:lang w:val="hr-HR"/>
        </w:rPr>
        <w:t>30.150</w:t>
      </w:r>
      <w:r w:rsidRPr="00A60EE0">
        <w:rPr>
          <w:rFonts w:asciiTheme="minorHAnsi" w:hAnsiTheme="minorHAnsi" w:cstheme="minorHAnsi"/>
          <w:lang w:val="hr-HR"/>
        </w:rPr>
        <w:t xml:space="preserve"> m2</w:t>
      </w:r>
    </w:p>
    <w:p w14:paraId="06B0293A" w14:textId="616A3A7A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- održavanje zelenih površina: </w:t>
      </w:r>
      <w:r w:rsidR="00E14A6E" w:rsidRPr="00E14A6E">
        <w:rPr>
          <w:rFonts w:asciiTheme="minorHAnsi" w:hAnsiTheme="minorHAnsi" w:cstheme="minorHAnsi"/>
          <w:lang w:val="hr-HR"/>
        </w:rPr>
        <w:t>31.000</w:t>
      </w:r>
      <w:r w:rsidRPr="00A60EE0">
        <w:rPr>
          <w:rFonts w:asciiTheme="minorHAnsi" w:hAnsiTheme="minorHAnsi" w:cstheme="minorHAnsi"/>
          <w:lang w:val="hr-HR"/>
        </w:rPr>
        <w:t>,00 m2</w:t>
      </w:r>
    </w:p>
    <w:p w14:paraId="2F2A547D" w14:textId="7456937E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- održavanje nerazvrstanih cesta (redovno održavanje): </w:t>
      </w:r>
      <w:r w:rsidR="000F439A">
        <w:rPr>
          <w:rFonts w:asciiTheme="minorHAnsi" w:hAnsiTheme="minorHAnsi" w:cstheme="minorHAnsi"/>
          <w:lang w:val="hr-HR"/>
        </w:rPr>
        <w:t>56 km</w:t>
      </w:r>
      <w:r w:rsidRPr="00A60EE0">
        <w:rPr>
          <w:rFonts w:asciiTheme="minorHAnsi" w:hAnsiTheme="minorHAnsi" w:cstheme="minorHAnsi"/>
          <w:lang w:val="hr-HR"/>
        </w:rPr>
        <w:t>.</w:t>
      </w:r>
    </w:p>
    <w:p w14:paraId="15F10BD6" w14:textId="1F681C54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učinkovitog održavanja i uređenja javnih, zelenih i cestovnih površina, za što kvalitetnije upravljanje javnim površinama i za boljitak života građana.</w:t>
      </w:r>
    </w:p>
    <w:p w14:paraId="5B5FC8F0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04AC81D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68FF03F4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M.05 Upravljanje općinskom imovinom</w:t>
      </w:r>
    </w:p>
    <w:p w14:paraId="13AEE4EF" w14:textId="78137F81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Pokrenute su aktivnosti kojima će se postići određene ključne točke ostvarenja mjere, koje će se realizirati sukladno rokovima provedbe mjere koji su definirani u Provedbenom programu Općine, za efikasno upravljanje objektima, postrojenjima, zemljištem i zgradama u vlasništvu Općine Brtonigla-Verteneglio.</w:t>
      </w:r>
    </w:p>
    <w:p w14:paraId="37914E56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5C7704D8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5D01B6D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M.06 Odgoj i obrazovanje</w:t>
      </w:r>
    </w:p>
    <w:p w14:paraId="63EF7D1A" w14:textId="4061B684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Dodijeljeno je </w:t>
      </w:r>
      <w:r w:rsidR="00990E1D">
        <w:rPr>
          <w:rFonts w:asciiTheme="minorHAnsi" w:hAnsiTheme="minorHAnsi" w:cstheme="minorHAnsi"/>
          <w:lang w:val="hr-HR"/>
        </w:rPr>
        <w:t>7</w:t>
      </w:r>
      <w:r w:rsidRPr="00A60EE0">
        <w:rPr>
          <w:rFonts w:asciiTheme="minorHAnsi" w:hAnsiTheme="minorHAnsi" w:cstheme="minorHAnsi"/>
          <w:lang w:val="hr-HR"/>
        </w:rPr>
        <w:t xml:space="preserve"> stipendija. Proveden je Javni natječaj za dodjelu studentskih stipendija za akademsku godinu 2021./2022. Svi studenti koji su zadovoljili uvjete natječaja stipendirani su sa mjesečnim iznosom od 400,00 kn. 1 student upisan na redovan studiji jednog od deficitarnih zanimanja stipendiran je sa dodatnim mjesečnim iznosom od 300,00 kn. 2 studenta ostvarila su i dodatan iznos od 200,00 kn za ostvareni uspjeh po svim položenim ispitima tijekom prošle akademske godine. </w:t>
      </w:r>
    </w:p>
    <w:p w14:paraId="7FA3CC27" w14:textId="14D6424C" w:rsidR="00C77026" w:rsidRPr="00A60EE0" w:rsidRDefault="00C77026" w:rsidP="00EA2882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>Dodijeljeno je 10 nagrada odličnim učenicima.</w:t>
      </w:r>
    </w:p>
    <w:p w14:paraId="79124512" w14:textId="1F0F7E06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poboljšanja i unaprjeđenja objekata u kojima se odvijaju odgojne i osnovnoškolske aktivnosti, potpore studentima i odličnim učenicima sa općinskog područja, izrade dokumentacije za izgradnju sportske dvorane kojom će se riješiti nedostatak prostora za odvijanje sportskih aktivnosti.</w:t>
      </w:r>
    </w:p>
    <w:p w14:paraId="4CF0C9E3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lastRenderedPageBreak/>
        <w:t>Doprinos cilju nadređenog akta strateškog planiranja: Nacionalna razvojna strategija Republike Hrvatske do 2030. godine, Strateški cilj 2. Obrazovani i zaposleni ljudi</w:t>
      </w:r>
    </w:p>
    <w:p w14:paraId="4C7DD72A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12B44DF6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M.07 Briga o djeci</w:t>
      </w:r>
    </w:p>
    <w:p w14:paraId="52C02478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Dječji vrtić redovito funkcionira te se za djecu koja borave u jaslicama i u ostalim vrtićkim skupinama osiguravaju najbolji mogući uvjeti, prema propisanim pedagoškim standardima.</w:t>
      </w:r>
    </w:p>
    <w:p w14:paraId="39229034" w14:textId="30627BAE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Time se omogućuje odvijanje predškolske aktivnosti na općinskom području, osiguravajući maksimalni standard za izvršenje predškolske djelatnosti i uz poštivanje prava talijanske nacionalne manjine, kako bi se svoj djeci sa općinskog područja omogućio zdrav i kvalitetan razvoj.</w:t>
      </w:r>
    </w:p>
    <w:p w14:paraId="7E02E896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5. Zdrav, aktivan i kvalitetan život</w:t>
      </w:r>
    </w:p>
    <w:p w14:paraId="50A1D08E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6ACAC069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M.08 Socijalna skrb</w:t>
      </w:r>
    </w:p>
    <w:p w14:paraId="53401453" w14:textId="77777777" w:rsidR="002146C5" w:rsidRPr="00B97220" w:rsidRDefault="002146C5" w:rsidP="002146C5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Odobrena je pomoć za umirovljenike sa niskim primanjima, u iznosu od 1.200,00 kuna. </w:t>
      </w:r>
    </w:p>
    <w:p w14:paraId="5C588839" w14:textId="77777777" w:rsidR="002146C5" w:rsidRPr="00B97220" w:rsidRDefault="002146C5" w:rsidP="002146C5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>Najpotrebitijim građanima dodijeljene su jednokratne novčane pomoći, naknada za troškove stanovanja te su podmireni troškovi školske užine</w:t>
      </w:r>
      <w:r w:rsidRPr="00B97220">
        <w:rPr>
          <w:rFonts w:asciiTheme="minorHAnsi" w:hAnsiTheme="minorHAnsi" w:cstheme="minorHAnsi"/>
          <w:lang w:val="hr-HR"/>
        </w:rPr>
        <w:t xml:space="preserve">. </w:t>
      </w:r>
    </w:p>
    <w:p w14:paraId="7140D633" w14:textId="4D2F9156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izravne pomoći obiteljima i pojedincima koji se nalaze u nepovoljnom položaju, kao i udrugama sa ciljevima iz oblasti socijalne skrbi.</w:t>
      </w:r>
    </w:p>
    <w:p w14:paraId="5F66438F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6. Demografska revitalizacija i bolji položaj obitelji</w:t>
      </w:r>
    </w:p>
    <w:p w14:paraId="713AA77A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7237EE0D" w14:textId="77777777" w:rsidR="00EA2882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M.09 Unapređenje zdravlja</w:t>
      </w:r>
    </w:p>
    <w:p w14:paraId="55B54CC9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 xml:space="preserve">Pokrenute su aktivnosti kojima će se postići određene ključne točke ostvarenja mjere, koje će se realizirati sukladno rokovima provedbe mjere koji su definirani u Provedbenom programu Općine. </w:t>
      </w:r>
    </w:p>
    <w:p w14:paraId="274F9D67" w14:textId="77777777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Proveden je natječaj za dodjelu sredstava udrugama od interesa za opće dobro. Udrugama koje se bave zadovoljavanjem socijalnih potreba (socijalna skrb i ostale društvene potrebe), dodijeljeno je ukupno 4.000,00 kn (svakoj po 2.000,00 kn – 2 udruge). Ukupno 762 članova, od kojih 9 sa prebivalištem na području Općine Brtonigla – Verteneglio. 1 udruzi izravno je dodijeljen iznos od 3.000,00 kn.</w:t>
      </w:r>
    </w:p>
    <w:p w14:paraId="6BB60124" w14:textId="34E762E4" w:rsidR="00EA2882" w:rsidRPr="00A60EE0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Aktivnosti iz ove mjere provode se u svrhu poboljšanja zdravlja građana sa područja Općine Brtonigla-Verteneglio i osiguranje uvjeta za njihovo bolničko liječenje.</w:t>
      </w:r>
    </w:p>
    <w:p w14:paraId="4056BB03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A60EE0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5. Zdrav, aktivan i kvalitetan život</w:t>
      </w:r>
    </w:p>
    <w:p w14:paraId="5A514285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7A71DFC0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M.10 Razvoj kulture</w:t>
      </w:r>
    </w:p>
    <w:p w14:paraId="7C626392" w14:textId="2C32AA9E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Broj članova udruga nacionalnih manjina kojima je dodijeljeno sufinanciranje – 785 članova. Sa 2 udruge nacionalnih manjina sa sjedištem na području Općine Brtonigla - Verteneglio, nakon provedenog natječaja, sklopilo se Ugovor o dodijeli financijskih sredstava. Ukupno dodijeljeni iznos 110.000,00 kn (90.000,00 kn i 20.000,00 kn). </w:t>
      </w:r>
    </w:p>
    <w:p w14:paraId="2EC84126" w14:textId="6085BF98" w:rsidR="00B26F28" w:rsidRPr="0020238A" w:rsidRDefault="00B26F28" w:rsidP="00EA2882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>Realizirana restauracija drvene skulpture (kulturnog spomenika).</w:t>
      </w:r>
    </w:p>
    <w:p w14:paraId="4BC9A7ED" w14:textId="2BC985B8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lastRenderedPageBreak/>
        <w:t>Ostale ključne točke ostvarenja mjere realizirati će se sukladno rokovima provedbe mjere koji su definirani u Provedbenom programu Općine, a sve u svrhu valorizacije spomenika i objekata posebne kulturne vrijednosti te unaprjeđenja lokalnih manifestacija radi povećavanja turističke atrakcije, u svrhu razvoja konkurentnijeg i inovativnog gospodarstva, uz valorizaciju nacionalnih manjina i povećanje ulaganja svih relevantnih dionika u razvoj kulturnog turizma.</w:t>
      </w:r>
    </w:p>
    <w:p w14:paraId="123C1C0C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1. Konkurentno i inovativno gospodarstvo</w:t>
      </w:r>
    </w:p>
    <w:p w14:paraId="270CAFE2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2CC43B6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M.11 Razvoj sporta</w:t>
      </w:r>
    </w:p>
    <w:p w14:paraId="19081D78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Broj članova udruga sportskog značaja kojima je dodijeljeno sufinanciranje: 75 članova. Sa 2 udruge koje se bave sportom sa sjedištem na području Općine, nakon provedenog natječaja, sklopilo se Ugovor o dodijeli financijskih sredstava. Ukupno dodijeljeni iznos 165.000,00 kn (150.000,00 kn i 15.000,00 kn).</w:t>
      </w:r>
    </w:p>
    <w:p w14:paraId="49DD28E2" w14:textId="427A2F49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unaprjeđenja sportskih i rekreativnih aktivnosti na području Općine, uz osiguranje adekvatnih sportskih objekata i struktura, radi promicanja zdravlja i aktivnog života i povećanje ulaganja svih relevantnih dionika u razvoj sportsko-rekreativne turističke infrastrukture.</w:t>
      </w:r>
    </w:p>
    <w:p w14:paraId="6474DF61" w14:textId="12147129" w:rsidR="002146C5" w:rsidRPr="0020238A" w:rsidRDefault="002146C5" w:rsidP="00EA2882">
      <w:pPr>
        <w:pStyle w:val="BodyText"/>
        <w:rPr>
          <w:rFonts w:asciiTheme="minorHAnsi" w:hAnsiTheme="minorHAnsi" w:cstheme="minorHAnsi"/>
          <w:lang w:val="hr-HR"/>
        </w:rPr>
      </w:pPr>
      <w:r w:rsidRPr="002146C5">
        <w:rPr>
          <w:rFonts w:asciiTheme="minorHAnsi" w:hAnsiTheme="minorHAnsi" w:cstheme="minorHAnsi"/>
          <w:lang w:val="hr-HR"/>
        </w:rPr>
        <w:t>Nogometno igralište nije realizirano unutar planiranog roka budući je traženo sufinanciranje iz EU programa i do današnjeg dana nisu još objavljeni rezultati javnog poziva (PRR).</w:t>
      </w:r>
    </w:p>
    <w:p w14:paraId="447653B9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5. Zdrav, aktivan i kvalitetan život</w:t>
      </w:r>
    </w:p>
    <w:p w14:paraId="0A76B016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064DE13C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M.12 Zaštita i unapređenje prirodnog okoliša</w:t>
      </w:r>
    </w:p>
    <w:p w14:paraId="307275AB" w14:textId="10B6A0A5" w:rsidR="00C77026" w:rsidRPr="0020238A" w:rsidRDefault="00C77026" w:rsidP="00C77026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Održan</w:t>
      </w:r>
      <w:r>
        <w:rPr>
          <w:rFonts w:asciiTheme="minorHAnsi" w:hAnsiTheme="minorHAnsi" w:cstheme="minorHAnsi"/>
          <w:lang w:val="hr-HR"/>
        </w:rPr>
        <w:t xml:space="preserve">o je sveukupno 5 akcija </w:t>
      </w:r>
      <w:r w:rsidRPr="0020238A">
        <w:rPr>
          <w:rFonts w:asciiTheme="minorHAnsi" w:hAnsiTheme="minorHAnsi" w:cstheme="minorHAnsi"/>
          <w:lang w:val="hr-HR"/>
        </w:rPr>
        <w:t>deratizacije</w:t>
      </w:r>
      <w:r>
        <w:rPr>
          <w:rFonts w:asciiTheme="minorHAnsi" w:hAnsiTheme="minorHAnsi" w:cstheme="minorHAnsi"/>
          <w:lang w:val="hr-HR"/>
        </w:rPr>
        <w:t>.</w:t>
      </w:r>
      <w:r w:rsidR="002146C5">
        <w:rPr>
          <w:rFonts w:asciiTheme="minorHAnsi" w:hAnsiTheme="minorHAnsi" w:cstheme="minorHAnsi"/>
          <w:lang w:val="hr-HR"/>
        </w:rPr>
        <w:t xml:space="preserve"> Kontinuirano se provode veterinarske usluge.</w:t>
      </w:r>
    </w:p>
    <w:p w14:paraId="502D33B2" w14:textId="5843A28B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moderne i efikasne provedbe aktivnosti za zaštitu okoliša, uz provođenje inicijativa kojima će se postići efikasno gospodarenje otpadom, efikasna njega napuštenih životinja i adekvatna zaštita prirodnih resursa.</w:t>
      </w:r>
    </w:p>
    <w:p w14:paraId="71250243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8. Ekološka i energetska tranzicija za klimatsku neutralnost</w:t>
      </w:r>
    </w:p>
    <w:p w14:paraId="33D4B2E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01E15890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M.13 Protupožarna i civilna zaštita</w:t>
      </w:r>
    </w:p>
    <w:p w14:paraId="234095BE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11.ožujka 2022 je održana u Umagu radionica za obuku članova Stožera civilne zaštite Općine Brtonigla-Verteneglio.</w:t>
      </w:r>
    </w:p>
    <w:p w14:paraId="7FBD5D88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Sufinanciranja Javne vatrogasne postrojbe i Područne vatrogasne zajednice dodjeljuju se u skladu sa zakonskim propisima.</w:t>
      </w:r>
    </w:p>
    <w:p w14:paraId="650A6AF9" w14:textId="35BF996B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u svrhu praćenja i provođenja sustava zaštite i spašavanja, za siguran i stabilan razvoj Općine.</w:t>
      </w:r>
    </w:p>
    <w:p w14:paraId="5BB6CA7E" w14:textId="77777777" w:rsidR="00EA2882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7. Sigurnost za stabilan razvoj</w:t>
      </w:r>
    </w:p>
    <w:p w14:paraId="0E831D2B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5702A27B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lastRenderedPageBreak/>
        <w:t>M.14 Promet i uređenje javnih prometnica</w:t>
      </w:r>
    </w:p>
    <w:p w14:paraId="34F1B7AF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Uređenje ulica u naseljima:</w:t>
      </w:r>
    </w:p>
    <w:p w14:paraId="3820959B" w14:textId="73543442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• </w:t>
      </w:r>
      <w:r w:rsidR="000F439A" w:rsidRPr="000F439A">
        <w:rPr>
          <w:rFonts w:asciiTheme="minorHAnsi" w:hAnsiTheme="minorHAnsi" w:cstheme="minorHAnsi"/>
          <w:lang w:val="hr-HR"/>
        </w:rPr>
        <w:t>Izvedeni radovi na uređenju ulica po naseljima, kako bi se poboljšao izgled i funkcionalnost prometnih površina.</w:t>
      </w:r>
    </w:p>
    <w:p w14:paraId="55183DC3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Uređenje parkirnih površina:</w:t>
      </w:r>
    </w:p>
    <w:p w14:paraId="1E06559B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• U tijeku je izvođenje radova na uređenju javnog parkirališta u Mlinskoj ulici u naselju Brtonigla, na dijelu  k. č. br. 494 </w:t>
      </w:r>
      <w:proofErr w:type="spellStart"/>
      <w:r w:rsidRPr="0020238A">
        <w:rPr>
          <w:rFonts w:asciiTheme="minorHAnsi" w:hAnsiTheme="minorHAnsi" w:cstheme="minorHAnsi"/>
          <w:lang w:val="hr-HR"/>
        </w:rPr>
        <w:t>zgr</w:t>
      </w:r>
      <w:proofErr w:type="spellEnd"/>
      <w:r w:rsidRPr="0020238A">
        <w:rPr>
          <w:rFonts w:asciiTheme="minorHAnsi" w:hAnsiTheme="minorHAnsi" w:cstheme="minorHAnsi"/>
          <w:lang w:val="hr-HR"/>
        </w:rPr>
        <w:t xml:space="preserve">, 939/3, 493 </w:t>
      </w:r>
      <w:proofErr w:type="spellStart"/>
      <w:r w:rsidRPr="0020238A">
        <w:rPr>
          <w:rFonts w:asciiTheme="minorHAnsi" w:hAnsiTheme="minorHAnsi" w:cstheme="minorHAnsi"/>
          <w:lang w:val="hr-HR"/>
        </w:rPr>
        <w:t>zgr</w:t>
      </w:r>
      <w:proofErr w:type="spellEnd"/>
      <w:r w:rsidRPr="0020238A">
        <w:rPr>
          <w:rFonts w:asciiTheme="minorHAnsi" w:hAnsiTheme="minorHAnsi" w:cstheme="minorHAnsi"/>
          <w:lang w:val="hr-HR"/>
        </w:rPr>
        <w:t xml:space="preserve"> i 939/1 sve k.o. Brtonigla u obuhvatu od 680 m2.</w:t>
      </w:r>
    </w:p>
    <w:p w14:paraId="7AC5FCA8" w14:textId="126D7F6E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u svrhu poboljšanja i održavanja postojećih te izgradnje i asfaltiranja novih javnih prometnica, kojima će se osigurati adekvatna infrastrukturna opremljenost u naseljima i kojima će se poticati održiva mobilnost.</w:t>
      </w:r>
    </w:p>
    <w:p w14:paraId="187ABC3C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10. Održiva mobilnost</w:t>
      </w:r>
    </w:p>
    <w:p w14:paraId="3793FF5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43B8B47B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M.15 Razvoj poljoprivrede i gospodarstva</w:t>
      </w:r>
    </w:p>
    <w:p w14:paraId="32FFCB39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Broj članova udruga poljoprivrednog značaja kojima je dodijeljeno sufinanciranje – 34 članova sa prebivalištem na području Općine. 1 udruga sa sjedištem na području Općine Brtonigla – Verteneglio, dodijeljeno je 35.000,00 kn. </w:t>
      </w:r>
    </w:p>
    <w:p w14:paraId="77CD9F85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Aktivnosti za razvoj gastro-eno turističke ponude Brtonigle konstantno se razvijaju i provode u suradnji sa Turističkom zajednicom Općine Brtonigla i Razvojnom agencijom Brtonigla d.o.o..</w:t>
      </w:r>
    </w:p>
    <w:p w14:paraId="5749039F" w14:textId="0DBE6579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Sve ključne točke ostvarenja mjere realizirati će se sukladno rokovima provedbe mjere koji su definirani u Provedbenom programu Općine, za daljnji razvoj poljoprivrede i gospodarstva na općinskom području, za bolju promidžbu i plasman visokokvalitetnih proizvoda.</w:t>
      </w:r>
    </w:p>
    <w:p w14:paraId="271CBC6F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Doprinos cilju nadređenog akta strateškog planiranja: Nacionalna razvojna strategija Republike Hrvatske do 2030. godine, Strateški cilj 9. Samodostatnost u hrani i razvoj </w:t>
      </w:r>
      <w:proofErr w:type="spellStart"/>
      <w:r w:rsidRPr="0020238A">
        <w:rPr>
          <w:rFonts w:asciiTheme="minorHAnsi" w:hAnsiTheme="minorHAnsi" w:cstheme="minorHAnsi"/>
          <w:lang w:val="hr-HR"/>
        </w:rPr>
        <w:t>biogospodarstva</w:t>
      </w:r>
      <w:proofErr w:type="spellEnd"/>
    </w:p>
    <w:p w14:paraId="1475C7B7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057B85B6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M.16 Upravljanje likvidnošću</w:t>
      </w:r>
    </w:p>
    <w:p w14:paraId="2FA4097D" w14:textId="77777777" w:rsidR="00AD29CF" w:rsidRPr="00B97220" w:rsidRDefault="00AD29CF" w:rsidP="00AD29CF">
      <w:pPr>
        <w:pStyle w:val="BodyText"/>
        <w:rPr>
          <w:rFonts w:asciiTheme="minorHAnsi" w:hAnsiTheme="minorHAnsi" w:cstheme="minorHAnsi"/>
          <w:lang w:val="hr-HR"/>
        </w:rPr>
      </w:pPr>
      <w:r w:rsidRPr="00B97220">
        <w:rPr>
          <w:rFonts w:asciiTheme="minorHAnsi" w:hAnsiTheme="minorHAnsi" w:cstheme="minorHAnsi"/>
          <w:lang w:val="hr-HR"/>
        </w:rPr>
        <w:t xml:space="preserve">Krediti </w:t>
      </w:r>
      <w:r>
        <w:rPr>
          <w:rFonts w:asciiTheme="minorHAnsi" w:hAnsiTheme="minorHAnsi" w:cstheme="minorHAnsi"/>
          <w:lang w:val="hr-HR"/>
        </w:rPr>
        <w:t>su u cijelosti otplaćeni tijekom 2022. godine.</w:t>
      </w:r>
    </w:p>
    <w:p w14:paraId="430CBF80" w14:textId="77777777" w:rsidR="00AD29CF" w:rsidRPr="00B97220" w:rsidRDefault="00AD29CF" w:rsidP="00AD29CF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>Realizirane su sve</w:t>
      </w:r>
      <w:r w:rsidRPr="00B97220">
        <w:rPr>
          <w:rFonts w:asciiTheme="minorHAnsi" w:hAnsiTheme="minorHAnsi" w:cstheme="minorHAnsi"/>
          <w:lang w:val="hr-HR"/>
        </w:rPr>
        <w:t xml:space="preserve"> aktivnosti kojima </w:t>
      </w:r>
      <w:r>
        <w:rPr>
          <w:rFonts w:asciiTheme="minorHAnsi" w:hAnsiTheme="minorHAnsi" w:cstheme="minorHAnsi"/>
          <w:lang w:val="hr-HR"/>
        </w:rPr>
        <w:t>su se</w:t>
      </w:r>
      <w:r w:rsidRPr="00B97220">
        <w:rPr>
          <w:rFonts w:asciiTheme="minorHAnsi" w:hAnsiTheme="minorHAnsi" w:cstheme="minorHAnsi"/>
          <w:lang w:val="hr-HR"/>
        </w:rPr>
        <w:t xml:space="preserve"> posti</w:t>
      </w:r>
      <w:r>
        <w:rPr>
          <w:rFonts w:asciiTheme="minorHAnsi" w:hAnsiTheme="minorHAnsi" w:cstheme="minorHAnsi"/>
          <w:lang w:val="hr-HR"/>
        </w:rPr>
        <w:t>gle</w:t>
      </w:r>
      <w:r w:rsidRPr="00B97220">
        <w:rPr>
          <w:rFonts w:asciiTheme="minorHAnsi" w:hAnsiTheme="minorHAnsi" w:cstheme="minorHAnsi"/>
          <w:lang w:val="hr-HR"/>
        </w:rPr>
        <w:t xml:space="preserve"> ključne točke ostvarenja mjere, koje </w:t>
      </w:r>
      <w:r>
        <w:rPr>
          <w:rFonts w:asciiTheme="minorHAnsi" w:hAnsiTheme="minorHAnsi" w:cstheme="minorHAnsi"/>
          <w:lang w:val="hr-HR"/>
        </w:rPr>
        <w:t>su realizirane prije planiranih</w:t>
      </w:r>
      <w:r w:rsidRPr="00B97220">
        <w:rPr>
          <w:rFonts w:asciiTheme="minorHAnsi" w:hAnsiTheme="minorHAnsi" w:cstheme="minorHAnsi"/>
          <w:lang w:val="hr-HR"/>
        </w:rPr>
        <w:t xml:space="preserve"> rokov</w:t>
      </w:r>
      <w:r>
        <w:rPr>
          <w:rFonts w:asciiTheme="minorHAnsi" w:hAnsiTheme="minorHAnsi" w:cstheme="minorHAnsi"/>
          <w:lang w:val="hr-HR"/>
        </w:rPr>
        <w:t>a</w:t>
      </w:r>
      <w:r w:rsidRPr="00B97220">
        <w:rPr>
          <w:rFonts w:asciiTheme="minorHAnsi" w:hAnsiTheme="minorHAnsi" w:cstheme="minorHAnsi"/>
          <w:lang w:val="hr-HR"/>
        </w:rPr>
        <w:t xml:space="preserve"> provedbe mjere koji su definirani u Provedbenom programu Općine</w:t>
      </w:r>
      <w:r>
        <w:rPr>
          <w:rFonts w:asciiTheme="minorHAnsi" w:hAnsiTheme="minorHAnsi" w:cstheme="minorHAnsi"/>
          <w:lang w:val="hr-HR"/>
        </w:rPr>
        <w:t xml:space="preserve">. Kreditima </w:t>
      </w:r>
      <w:r w:rsidRPr="00B97220">
        <w:rPr>
          <w:rFonts w:asciiTheme="minorHAnsi" w:hAnsiTheme="minorHAnsi" w:cstheme="minorHAnsi"/>
          <w:lang w:val="hr-HR"/>
        </w:rPr>
        <w:t>realizirane</w:t>
      </w:r>
      <w:r>
        <w:rPr>
          <w:rFonts w:asciiTheme="minorHAnsi" w:hAnsiTheme="minorHAnsi" w:cstheme="minorHAnsi"/>
          <w:lang w:val="hr-HR"/>
        </w:rPr>
        <w:t xml:space="preserve"> su</w:t>
      </w:r>
      <w:r w:rsidRPr="00B97220">
        <w:rPr>
          <w:rFonts w:asciiTheme="minorHAnsi" w:hAnsiTheme="minorHAnsi" w:cstheme="minorHAnsi"/>
          <w:lang w:val="hr-HR"/>
        </w:rPr>
        <w:t xml:space="preserve"> važne investicije na općinskom području</w:t>
      </w:r>
      <w:r>
        <w:rPr>
          <w:rFonts w:asciiTheme="minorHAnsi" w:hAnsiTheme="minorHAnsi" w:cstheme="minorHAnsi"/>
          <w:lang w:val="hr-HR"/>
        </w:rPr>
        <w:t>, a za koja su dodijeljena znatna EU sredstva</w:t>
      </w:r>
      <w:r w:rsidRPr="00B97220">
        <w:rPr>
          <w:rFonts w:asciiTheme="minorHAnsi" w:hAnsiTheme="minorHAnsi" w:cstheme="minorHAnsi"/>
          <w:lang w:val="hr-HR"/>
        </w:rPr>
        <w:t>.</w:t>
      </w:r>
    </w:p>
    <w:p w14:paraId="246E9E31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42B7874E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15CE9C72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M.17 Efikasna i transparentna administracija</w:t>
      </w:r>
    </w:p>
    <w:p w14:paraId="35BF12F2" w14:textId="77777777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Redovno se obavljaju djelatnosti javne uprave i administracije pomoću administrativnog, tehničkog i stručnog osoblja, kao i odvjetničke, javnobilježničke i ostale usluge vanjskih službi.</w:t>
      </w:r>
    </w:p>
    <w:p w14:paraId="77FD4484" w14:textId="3E8D070A" w:rsidR="00EA2882" w:rsidRPr="0020238A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 xml:space="preserve">Konstantno su u tijeku aktivnosti kojima će se postići određene ključne točke ostvarenja mjere, koje će se realizirati sukladno rokovima provedbe mjere koji su definirani u Provedbenom programu Općine, sa svrhom efikasnog provođenja administrativnih djelatnosti od strane stručnih i educiranih djelatnika, uz pomoć vanjskih suradnika, uz maksimalnu transparentnost i </w:t>
      </w:r>
      <w:r>
        <w:rPr>
          <w:rFonts w:asciiTheme="minorHAnsi" w:hAnsiTheme="minorHAnsi" w:cstheme="minorHAnsi"/>
          <w:lang w:val="hr-HR"/>
        </w:rPr>
        <w:lastRenderedPageBreak/>
        <w:t xml:space="preserve">uz </w:t>
      </w:r>
      <w:r w:rsidRPr="0020238A">
        <w:rPr>
          <w:rFonts w:asciiTheme="minorHAnsi" w:hAnsiTheme="minorHAnsi" w:cstheme="minorHAnsi"/>
          <w:lang w:val="hr-HR"/>
        </w:rPr>
        <w:t>visoki stupanj digitalizacije poslovanja.</w:t>
      </w:r>
    </w:p>
    <w:p w14:paraId="4A3A66E0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20238A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3D898102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5F26F733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M.18 Učinkovita lokalna uprava</w:t>
      </w:r>
    </w:p>
    <w:p w14:paraId="00D46B62" w14:textId="77777777" w:rsidR="00EA2882" w:rsidRPr="00ED4071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Redovno se obavljaju poslovanje Općinskog vijeća i zamjenika načelnika te se održava međuopćinska, međuregionalna, međunarodna suradnja sa partnerskim institucijama.</w:t>
      </w:r>
    </w:p>
    <w:p w14:paraId="52DDB20D" w14:textId="4353EB4A" w:rsidR="00EA2882" w:rsidRPr="00ED4071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Konstantno su u tijeku aktivnosti kojima će se postići određene ključne točke ostvarenja mjere, koje će se realizirati sukladno rokovima provedbe mjere koji su definirani u Provedbenom programu Općine.</w:t>
      </w:r>
    </w:p>
    <w:p w14:paraId="1E047E35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2D6A76CB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lang w:val="hr-HR"/>
        </w:rPr>
      </w:pPr>
    </w:p>
    <w:p w14:paraId="685C24C8" w14:textId="77777777" w:rsidR="00EA2882" w:rsidRPr="0015101D" w:rsidRDefault="00EA2882" w:rsidP="00EA2882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15101D">
        <w:rPr>
          <w:rFonts w:asciiTheme="minorHAnsi" w:hAnsiTheme="minorHAnsi" w:cstheme="minorHAnsi"/>
          <w:u w:val="single"/>
          <w:lang w:val="hr-HR"/>
        </w:rPr>
        <w:t>M.19 Demografija</w:t>
      </w:r>
    </w:p>
    <w:p w14:paraId="400EBC2E" w14:textId="77777777" w:rsidR="00AD29CF" w:rsidRDefault="00AD29CF" w:rsidP="00AD29CF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Dodjeljuju se pomoći za novorođenu djecu sa područja Brtonigle te je omogućeno podnošenje zahtjeva putem sustava </w:t>
      </w:r>
      <w:proofErr w:type="spellStart"/>
      <w:r>
        <w:rPr>
          <w:rFonts w:asciiTheme="minorHAnsi" w:hAnsiTheme="minorHAnsi" w:cstheme="minorHAnsi"/>
          <w:lang w:val="hr-HR"/>
        </w:rPr>
        <w:t>eNovorođenčad</w:t>
      </w:r>
      <w:proofErr w:type="spellEnd"/>
      <w:r>
        <w:rPr>
          <w:rFonts w:asciiTheme="minorHAnsi" w:hAnsiTheme="minorHAnsi" w:cstheme="minorHAnsi"/>
          <w:lang w:val="hr-HR"/>
        </w:rPr>
        <w:t xml:space="preserve">, kojima je postupak podnošenje zahtjeva pojednostavljeno i ubrzano. </w:t>
      </w:r>
    </w:p>
    <w:p w14:paraId="1EEE891C" w14:textId="518BE1A0" w:rsidR="00AD29CF" w:rsidRDefault="00AD29CF" w:rsidP="00E85C57">
      <w:pPr>
        <w:pStyle w:val="BodyText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>Također, pomaže se mladim obiteljima sa područja Brtonigle u rješavanju stambenog pitanja.</w:t>
      </w:r>
    </w:p>
    <w:p w14:paraId="08DD110F" w14:textId="3F404046" w:rsidR="00EA2882" w:rsidRPr="00E85C57" w:rsidRDefault="00EA2882" w:rsidP="00E85C57">
      <w:pPr>
        <w:pStyle w:val="BodyText"/>
        <w:rPr>
          <w:rFonts w:asciiTheme="minorHAnsi" w:hAnsiTheme="minorHAnsi" w:cstheme="minorHAnsi"/>
          <w:lang w:val="hr-HR"/>
        </w:rPr>
      </w:pPr>
      <w:r w:rsidRPr="00ED4071">
        <w:rPr>
          <w:rFonts w:asciiTheme="minorHAnsi" w:hAnsiTheme="minorHAnsi" w:cstheme="minorHAnsi"/>
          <w:lang w:val="hr-HR"/>
        </w:rPr>
        <w:t xml:space="preserve">U tijeku su aktivnosti kojima će se postići određene ključne točke ostvarenja mjere, koje će se realizirati sukladno rokovima provedbe mjere koji su definirani u Provedbenom programu Općine, u svrhu osiguranja </w:t>
      </w:r>
      <w:proofErr w:type="spellStart"/>
      <w:r w:rsidRPr="00ED4071">
        <w:rPr>
          <w:rFonts w:asciiTheme="minorHAnsi" w:hAnsiTheme="minorHAnsi" w:cstheme="minorHAnsi"/>
          <w:lang w:val="hr-HR"/>
        </w:rPr>
        <w:t>osiguranja</w:t>
      </w:r>
      <w:proofErr w:type="spellEnd"/>
      <w:r w:rsidRPr="00ED4071">
        <w:rPr>
          <w:rFonts w:asciiTheme="minorHAnsi" w:hAnsiTheme="minorHAnsi" w:cstheme="minorHAnsi"/>
          <w:lang w:val="hr-HR"/>
        </w:rPr>
        <w:t xml:space="preserve"> boljih uvjeta za mlade obitelji kroz program rješavanja stambenog pitanja i poticanje demografske revitalizacije na općinskom području. </w:t>
      </w:r>
    </w:p>
    <w:p w14:paraId="23E41E81" w14:textId="77777777" w:rsidR="00EA2882" w:rsidRPr="00ED4071" w:rsidRDefault="00EA2882" w:rsidP="00EA2882">
      <w:pPr>
        <w:pStyle w:val="NoSpacing"/>
        <w:rPr>
          <w:rFonts w:cstheme="minorHAnsi"/>
          <w:sz w:val="24"/>
          <w:szCs w:val="24"/>
        </w:rPr>
      </w:pPr>
      <w:r w:rsidRPr="00ED4071">
        <w:rPr>
          <w:rFonts w:cstheme="minorHAnsi"/>
          <w:sz w:val="24"/>
          <w:szCs w:val="24"/>
        </w:rPr>
        <w:t>Doprinos cilju nadređenog akta strateškog planiranja: Nacionalna razvojna strategija Republike Hrvatske do 2030. godine, Strateški cilj 6. Demografska revitalizacija i bolji položaj obitelji</w:t>
      </w:r>
    </w:p>
    <w:p w14:paraId="71C71AEA" w14:textId="7E5B9049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19BB4692" w14:textId="77777777" w:rsidR="00AD29CF" w:rsidRDefault="00AD29CF" w:rsidP="005F0760">
      <w:pPr>
        <w:pStyle w:val="NoSpacing"/>
        <w:rPr>
          <w:rFonts w:cstheme="minorHAnsi"/>
          <w:sz w:val="24"/>
          <w:szCs w:val="24"/>
        </w:rPr>
      </w:pPr>
    </w:p>
    <w:p w14:paraId="647ECF02" w14:textId="52B463D0" w:rsidR="002203D2" w:rsidRDefault="0027374A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KLASA: </w:t>
      </w:r>
      <w:r w:rsidR="005F0111">
        <w:rPr>
          <w:rFonts w:cstheme="minorHAnsi"/>
          <w:sz w:val="24"/>
          <w:szCs w:val="24"/>
        </w:rPr>
        <w:t>971-02/22-01/01</w:t>
      </w:r>
    </w:p>
    <w:p w14:paraId="6DC4A6FB" w14:textId="7B549B50" w:rsidR="0027374A" w:rsidRDefault="0027374A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URBROJ: 2163-13-04/03-2</w:t>
      </w:r>
      <w:r w:rsidR="005F0111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-2</w:t>
      </w:r>
    </w:p>
    <w:p w14:paraId="242FF200" w14:textId="47E284E3" w:rsidR="0027374A" w:rsidRDefault="0027374A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 Brtonigli-Verteneglio, 2</w:t>
      </w:r>
      <w:r w:rsidR="005F0111"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</w:rPr>
        <w:t>.0</w:t>
      </w:r>
      <w:r w:rsidR="005F0111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.202</w:t>
      </w:r>
      <w:r w:rsidR="005F0111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. godine</w:t>
      </w:r>
    </w:p>
    <w:p w14:paraId="5CAE41CA" w14:textId="241EDA32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4EA574A6" w14:textId="77777777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578B00E1" w14:textId="0AADA8A9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6FE01D20" w14:textId="0C0E155B" w:rsidR="002203D2" w:rsidRPr="002203D2" w:rsidRDefault="002203D2" w:rsidP="002203D2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    </w:t>
      </w:r>
      <w:r w:rsidRPr="002203D2">
        <w:rPr>
          <w:rFonts w:cstheme="minorHAnsi"/>
          <w:sz w:val="24"/>
          <w:szCs w:val="24"/>
        </w:rPr>
        <w:t>Načelnik Općine Brtonigla-Verteneglio</w:t>
      </w:r>
    </w:p>
    <w:p w14:paraId="432C049B" w14:textId="7C43B21D" w:rsidR="002203D2" w:rsidRDefault="002203D2" w:rsidP="002203D2">
      <w:pPr>
        <w:pStyle w:val="NoSpacing"/>
        <w:rPr>
          <w:rFonts w:cstheme="minorHAnsi"/>
          <w:sz w:val="24"/>
          <w:szCs w:val="24"/>
        </w:rPr>
      </w:pPr>
      <w:r w:rsidRPr="002203D2">
        <w:rPr>
          <w:rFonts w:cstheme="minorHAnsi"/>
          <w:sz w:val="24"/>
          <w:szCs w:val="24"/>
        </w:rPr>
        <w:t xml:space="preserve">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2203D2">
        <w:rPr>
          <w:rFonts w:cstheme="minorHAnsi"/>
          <w:sz w:val="24"/>
          <w:szCs w:val="24"/>
        </w:rPr>
        <w:t xml:space="preserve">  Neš Sinožić </w:t>
      </w:r>
      <w:proofErr w:type="spellStart"/>
      <w:r w:rsidRPr="002203D2">
        <w:rPr>
          <w:rFonts w:cstheme="minorHAnsi"/>
          <w:sz w:val="24"/>
          <w:szCs w:val="24"/>
        </w:rPr>
        <w:t>mag.ing</w:t>
      </w:r>
      <w:proofErr w:type="spellEnd"/>
      <w:r w:rsidRPr="002203D2">
        <w:rPr>
          <w:rFonts w:cstheme="minorHAnsi"/>
          <w:sz w:val="24"/>
          <w:szCs w:val="24"/>
        </w:rPr>
        <w:t xml:space="preserve">. </w:t>
      </w:r>
      <w:proofErr w:type="spellStart"/>
      <w:r w:rsidRPr="002203D2">
        <w:rPr>
          <w:rFonts w:cstheme="minorHAnsi"/>
          <w:sz w:val="24"/>
          <w:szCs w:val="24"/>
        </w:rPr>
        <w:t>agr</w:t>
      </w:r>
      <w:proofErr w:type="spellEnd"/>
      <w:r w:rsidRPr="002203D2">
        <w:rPr>
          <w:rFonts w:cstheme="minorHAnsi"/>
          <w:sz w:val="24"/>
          <w:szCs w:val="24"/>
        </w:rPr>
        <w:t>.</w:t>
      </w:r>
    </w:p>
    <w:sectPr w:rsidR="002203D2" w:rsidSect="0027374A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49AE4" w14:textId="77777777" w:rsidR="003A6CDB" w:rsidRDefault="003A6CDB" w:rsidP="0027374A">
      <w:r>
        <w:separator/>
      </w:r>
    </w:p>
  </w:endnote>
  <w:endnote w:type="continuationSeparator" w:id="0">
    <w:p w14:paraId="251C209B" w14:textId="77777777" w:rsidR="003A6CDB" w:rsidRDefault="003A6CDB" w:rsidP="0027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0253492"/>
      <w:docPartObj>
        <w:docPartGallery w:val="Page Numbers (Bottom of Page)"/>
        <w:docPartUnique/>
      </w:docPartObj>
    </w:sdtPr>
    <w:sdtContent>
      <w:p w14:paraId="201C8A94" w14:textId="6563514F" w:rsidR="0027374A" w:rsidRDefault="0027374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626BAFE4" w14:textId="77777777" w:rsidR="0027374A" w:rsidRDefault="002737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8F199" w14:textId="77777777" w:rsidR="003A6CDB" w:rsidRDefault="003A6CDB" w:rsidP="0027374A">
      <w:r>
        <w:separator/>
      </w:r>
    </w:p>
  </w:footnote>
  <w:footnote w:type="continuationSeparator" w:id="0">
    <w:p w14:paraId="3E332070" w14:textId="77777777" w:rsidR="003A6CDB" w:rsidRDefault="003A6CDB" w:rsidP="0027374A">
      <w:r>
        <w:continuationSeparator/>
      </w:r>
    </w:p>
  </w:footnote>
  <w:footnote w:id="1">
    <w:p w14:paraId="5D5047D2" w14:textId="587E779B" w:rsidR="005F0111" w:rsidRPr="005F0111" w:rsidRDefault="005F0111">
      <w:pPr>
        <w:pStyle w:val="FootnoteText"/>
        <w:rPr>
          <w:rFonts w:asciiTheme="minorHAnsi" w:hAnsiTheme="minorHAnsi" w:cstheme="minorHAnsi"/>
          <w:lang w:val="hr-HR"/>
        </w:rPr>
      </w:pPr>
      <w:r w:rsidRPr="005F0111">
        <w:rPr>
          <w:rStyle w:val="FootnoteReference"/>
          <w:rFonts w:asciiTheme="minorHAnsi" w:hAnsiTheme="minorHAnsi" w:cstheme="minorHAnsi"/>
        </w:rPr>
        <w:footnoteRef/>
      </w:r>
      <w:r w:rsidRPr="005F0111">
        <w:rPr>
          <w:rFonts w:asciiTheme="minorHAnsi" w:hAnsiTheme="minorHAnsi" w:cstheme="minorHAnsi"/>
        </w:rPr>
        <w:t xml:space="preserve"> Fiksni tečaj konverzije: 1 EUR = 7,53450 HRK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A42"/>
    <w:rsid w:val="00021780"/>
    <w:rsid w:val="00051EFD"/>
    <w:rsid w:val="00053957"/>
    <w:rsid w:val="0007597D"/>
    <w:rsid w:val="000D3572"/>
    <w:rsid w:val="000E431C"/>
    <w:rsid w:val="000E77B9"/>
    <w:rsid w:val="000F175E"/>
    <w:rsid w:val="000F439A"/>
    <w:rsid w:val="001426C9"/>
    <w:rsid w:val="0015101D"/>
    <w:rsid w:val="0016304D"/>
    <w:rsid w:val="001C09E7"/>
    <w:rsid w:val="0020238A"/>
    <w:rsid w:val="002113AD"/>
    <w:rsid w:val="002146C5"/>
    <w:rsid w:val="002203D2"/>
    <w:rsid w:val="00247C21"/>
    <w:rsid w:val="002730F7"/>
    <w:rsid w:val="0027374A"/>
    <w:rsid w:val="0029055B"/>
    <w:rsid w:val="002F0D96"/>
    <w:rsid w:val="003301E0"/>
    <w:rsid w:val="00371553"/>
    <w:rsid w:val="00390703"/>
    <w:rsid w:val="00395F65"/>
    <w:rsid w:val="003A6CDB"/>
    <w:rsid w:val="003E68A8"/>
    <w:rsid w:val="00431FC4"/>
    <w:rsid w:val="00553F7F"/>
    <w:rsid w:val="0057585E"/>
    <w:rsid w:val="00583197"/>
    <w:rsid w:val="005D2BED"/>
    <w:rsid w:val="005F0111"/>
    <w:rsid w:val="005F0760"/>
    <w:rsid w:val="006204D1"/>
    <w:rsid w:val="00662593"/>
    <w:rsid w:val="00673B6C"/>
    <w:rsid w:val="00675F98"/>
    <w:rsid w:val="007F58E9"/>
    <w:rsid w:val="00835F6F"/>
    <w:rsid w:val="00850E8C"/>
    <w:rsid w:val="008A38E6"/>
    <w:rsid w:val="008E2129"/>
    <w:rsid w:val="009279DC"/>
    <w:rsid w:val="00950A42"/>
    <w:rsid w:val="00972FA6"/>
    <w:rsid w:val="00990E1D"/>
    <w:rsid w:val="009B416D"/>
    <w:rsid w:val="009E61FF"/>
    <w:rsid w:val="009F7007"/>
    <w:rsid w:val="00A123E8"/>
    <w:rsid w:val="00A45DEA"/>
    <w:rsid w:val="00A60EE0"/>
    <w:rsid w:val="00AD29CF"/>
    <w:rsid w:val="00AF3DA2"/>
    <w:rsid w:val="00B26F28"/>
    <w:rsid w:val="00B83EBE"/>
    <w:rsid w:val="00B97220"/>
    <w:rsid w:val="00BB5843"/>
    <w:rsid w:val="00BE4415"/>
    <w:rsid w:val="00C01F6F"/>
    <w:rsid w:val="00C30E03"/>
    <w:rsid w:val="00C52888"/>
    <w:rsid w:val="00C77026"/>
    <w:rsid w:val="00CA7AAB"/>
    <w:rsid w:val="00D0470C"/>
    <w:rsid w:val="00D04759"/>
    <w:rsid w:val="00D422E0"/>
    <w:rsid w:val="00D4611C"/>
    <w:rsid w:val="00D70F39"/>
    <w:rsid w:val="00D7194A"/>
    <w:rsid w:val="00DE132A"/>
    <w:rsid w:val="00DF6F26"/>
    <w:rsid w:val="00E14A6E"/>
    <w:rsid w:val="00E2018E"/>
    <w:rsid w:val="00E22FE8"/>
    <w:rsid w:val="00E55728"/>
    <w:rsid w:val="00E56BF8"/>
    <w:rsid w:val="00E62642"/>
    <w:rsid w:val="00E85C57"/>
    <w:rsid w:val="00EA2882"/>
    <w:rsid w:val="00EC5EA7"/>
    <w:rsid w:val="00ED4071"/>
    <w:rsid w:val="00F12486"/>
    <w:rsid w:val="00FB061A"/>
    <w:rsid w:val="00FC1256"/>
    <w:rsid w:val="00FD023D"/>
    <w:rsid w:val="00FD772D"/>
    <w:rsid w:val="00FE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50D0C"/>
  <w15:chartTrackingRefBased/>
  <w15:docId w15:val="{173A0B43-5E46-43C1-A8F1-A595F9189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9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0A42"/>
    <w:pPr>
      <w:spacing w:after="0" w:line="240" w:lineRule="auto"/>
    </w:pPr>
  </w:style>
  <w:style w:type="paragraph" w:customStyle="1" w:styleId="Default">
    <w:name w:val="Default"/>
    <w:rsid w:val="005F07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9279DC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9279D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124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248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24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24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248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F1248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7374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374A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7374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74A"/>
    <w:rPr>
      <w:rFonts w:ascii="Times New Roman" w:eastAsia="Times New Roman" w:hAnsi="Times New Roman" w:cs="Times New Roman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F011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F011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5F011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F011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011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5F01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746D0-A3AD-4797-99E2-86451A3D9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24</Pages>
  <Words>6923</Words>
  <Characters>39463</Characters>
  <Application>Microsoft Office Word</Application>
  <DocSecurity>0</DocSecurity>
  <Lines>328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43</cp:revision>
  <cp:lastPrinted>2022-07-27T12:32:00Z</cp:lastPrinted>
  <dcterms:created xsi:type="dcterms:W3CDTF">2022-07-08T10:40:00Z</dcterms:created>
  <dcterms:modified xsi:type="dcterms:W3CDTF">2023-01-27T13:19:00Z</dcterms:modified>
</cp:coreProperties>
</file>