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C7793" w14:textId="77777777" w:rsidR="00BE72AA" w:rsidRPr="005B551A" w:rsidRDefault="00BE72AA" w:rsidP="00BE72AA">
      <w:pPr>
        <w:spacing w:after="30" w:line="259" w:lineRule="auto"/>
        <w:ind w:left="259"/>
        <w:rPr>
          <w:lang w:val="hr-HR"/>
        </w:rPr>
      </w:pPr>
      <w:r w:rsidRPr="005B551A">
        <w:rPr>
          <w:rFonts w:ascii="Calibri" w:eastAsia="Calibri" w:hAnsi="Calibri" w:cs="Calibri"/>
          <w:sz w:val="16"/>
          <w:lang w:val="hr-HR"/>
        </w:rPr>
        <w:t xml:space="preserve">                                                    </w:t>
      </w:r>
      <w:r w:rsidRPr="005B551A">
        <w:rPr>
          <w:noProof/>
          <w:lang w:val="hr-HR"/>
        </w:rPr>
        <w:drawing>
          <wp:inline distT="0" distB="0" distL="0" distR="0" wp14:anchorId="6668CAB0" wp14:editId="5D349D46">
            <wp:extent cx="247650" cy="247650"/>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8"/>
                    <a:stretch>
                      <a:fillRect/>
                    </a:stretch>
                  </pic:blipFill>
                  <pic:spPr>
                    <a:xfrm>
                      <a:off x="0" y="0"/>
                      <a:ext cx="247650" cy="247650"/>
                    </a:xfrm>
                    <a:prstGeom prst="rect">
                      <a:avLst/>
                    </a:prstGeom>
                  </pic:spPr>
                </pic:pic>
              </a:graphicData>
            </a:graphic>
          </wp:inline>
        </w:drawing>
      </w:r>
    </w:p>
    <w:p w14:paraId="53F41BA4" w14:textId="77777777" w:rsidR="00BE72AA" w:rsidRPr="005B551A" w:rsidRDefault="00BE72AA" w:rsidP="00BE72AA">
      <w:pPr>
        <w:spacing w:after="6"/>
        <w:ind w:left="860"/>
        <w:rPr>
          <w:lang w:val="hr-HR"/>
        </w:rPr>
      </w:pPr>
      <w:r w:rsidRPr="005B551A">
        <w:rPr>
          <w:rFonts w:ascii="Calibri" w:eastAsia="Calibri" w:hAnsi="Calibri" w:cs="Calibri"/>
          <w:sz w:val="16"/>
          <w:lang w:val="hr-HR"/>
        </w:rPr>
        <w:t>REPUBLIKA HRVATSKA - REPUBBLICA DI CROAZIA</w:t>
      </w:r>
    </w:p>
    <w:p w14:paraId="56D5493B" w14:textId="77777777" w:rsidR="00BE72AA" w:rsidRPr="005B551A" w:rsidRDefault="00BE72AA" w:rsidP="00BE72AA">
      <w:pPr>
        <w:spacing w:after="6"/>
        <w:ind w:left="860"/>
        <w:rPr>
          <w:lang w:val="hr-HR"/>
        </w:rPr>
      </w:pPr>
      <w:r w:rsidRPr="005B551A">
        <w:rPr>
          <w:rFonts w:ascii="Calibri" w:eastAsia="Calibri" w:hAnsi="Calibri" w:cs="Calibri"/>
          <w:sz w:val="16"/>
          <w:lang w:val="hr-HR"/>
        </w:rPr>
        <w:t>ISTARSKA ŽUPANIJA - REGIONE ISTRIANA</w:t>
      </w:r>
    </w:p>
    <w:p w14:paraId="4F67306D" w14:textId="77777777" w:rsidR="00BE72AA" w:rsidRPr="005B551A" w:rsidRDefault="00BE72AA" w:rsidP="00BE72AA">
      <w:pPr>
        <w:spacing w:after="6"/>
        <w:ind w:left="860"/>
        <w:rPr>
          <w:lang w:val="hr-HR"/>
        </w:rPr>
      </w:pPr>
      <w:r w:rsidRPr="005B551A">
        <w:rPr>
          <w:rFonts w:ascii="Calibri" w:eastAsia="Calibri" w:hAnsi="Calibri" w:cs="Calibri"/>
          <w:sz w:val="16"/>
          <w:lang w:val="hr-HR"/>
        </w:rPr>
        <w:t xml:space="preserve">Općina Brtonigla-Verteneglio - </w:t>
      </w:r>
      <w:proofErr w:type="spellStart"/>
      <w:r w:rsidRPr="005B551A">
        <w:rPr>
          <w:rFonts w:ascii="Calibri" w:eastAsia="Calibri" w:hAnsi="Calibri" w:cs="Calibri"/>
          <w:sz w:val="16"/>
          <w:lang w:val="hr-HR"/>
        </w:rPr>
        <w:t>Comune</w:t>
      </w:r>
      <w:proofErr w:type="spellEnd"/>
      <w:r w:rsidRPr="005B551A">
        <w:rPr>
          <w:rFonts w:ascii="Calibri" w:eastAsia="Calibri" w:hAnsi="Calibri" w:cs="Calibri"/>
          <w:sz w:val="16"/>
          <w:lang w:val="hr-HR"/>
        </w:rPr>
        <w:t xml:space="preserve"> di Brtonigla-Verteneglio</w:t>
      </w:r>
    </w:p>
    <w:p w14:paraId="44B9B730" w14:textId="77777777" w:rsidR="00BE72AA" w:rsidRPr="005B551A" w:rsidRDefault="00BE72AA" w:rsidP="00BE72AA">
      <w:pPr>
        <w:spacing w:line="259" w:lineRule="auto"/>
        <w:ind w:left="259"/>
        <w:rPr>
          <w:lang w:val="hr-HR"/>
        </w:rPr>
      </w:pPr>
      <w:r w:rsidRPr="005B551A">
        <w:rPr>
          <w:noProof/>
          <w:lang w:val="hr-HR"/>
        </w:rPr>
        <w:drawing>
          <wp:anchor distT="0" distB="0" distL="114300" distR="114300" simplePos="0" relativeHeight="251659264" behindDoc="0" locked="0" layoutInCell="1" allowOverlap="0" wp14:anchorId="46827061" wp14:editId="5B129FEF">
            <wp:simplePos x="0" y="0"/>
            <wp:positionH relativeFrom="column">
              <wp:posOffset>164465</wp:posOffset>
            </wp:positionH>
            <wp:positionV relativeFrom="paragraph">
              <wp:posOffset>-17982</wp:posOffset>
            </wp:positionV>
            <wp:extent cx="247650" cy="247650"/>
            <wp:effectExtent l="0" t="0" r="0" b="0"/>
            <wp:wrapSquare wrapText="bothSides"/>
            <wp:docPr id="122" name="Picture 122" descr="Slika na kojoj se prikazuje simbol, emblem, zastava&#10;&#10;Sadržaj generiran uz AI možda nije točan."/>
            <wp:cNvGraphicFramePr/>
            <a:graphic xmlns:a="http://schemas.openxmlformats.org/drawingml/2006/main">
              <a:graphicData uri="http://schemas.openxmlformats.org/drawingml/2006/picture">
                <pic:pic xmlns:pic="http://schemas.openxmlformats.org/drawingml/2006/picture">
                  <pic:nvPicPr>
                    <pic:cNvPr id="122" name="Picture 122" descr="Slika na kojoj se prikazuje simbol, emblem, zastava&#10;&#10;Sadržaj generiran uz AI možda nije točan."/>
                    <pic:cNvPicPr/>
                  </pic:nvPicPr>
                  <pic:blipFill>
                    <a:blip r:embed="rId9"/>
                    <a:stretch>
                      <a:fillRect/>
                    </a:stretch>
                  </pic:blipFill>
                  <pic:spPr>
                    <a:xfrm>
                      <a:off x="0" y="0"/>
                      <a:ext cx="247650" cy="247650"/>
                    </a:xfrm>
                    <a:prstGeom prst="rect">
                      <a:avLst/>
                    </a:prstGeom>
                  </pic:spPr>
                </pic:pic>
              </a:graphicData>
            </a:graphic>
          </wp:anchor>
        </w:drawing>
      </w:r>
      <w:r w:rsidRPr="005B551A">
        <w:rPr>
          <w:rFonts w:ascii="Calibri" w:eastAsia="Calibri" w:hAnsi="Calibri" w:cs="Calibri"/>
          <w:sz w:val="16"/>
          <w:lang w:val="hr-HR"/>
        </w:rPr>
        <w:t>OPĆINSKI NAČELNIK - IL SINDACO</w:t>
      </w:r>
    </w:p>
    <w:p w14:paraId="23B5945D" w14:textId="77777777" w:rsidR="00BE72AA" w:rsidRPr="005B551A" w:rsidRDefault="00BE72AA" w:rsidP="00BE72AA">
      <w:pPr>
        <w:spacing w:after="6"/>
        <w:ind w:left="860"/>
        <w:rPr>
          <w:lang w:val="hr-HR"/>
        </w:rPr>
      </w:pPr>
      <w:r w:rsidRPr="005B551A">
        <w:rPr>
          <w:rFonts w:ascii="Calibri" w:eastAsia="Calibri" w:hAnsi="Calibri" w:cs="Calibri"/>
          <w:sz w:val="16"/>
          <w:lang w:val="hr-HR"/>
        </w:rPr>
        <w:t xml:space="preserve">52474 Brtonigla-Verteneglio, Trg Sv. Zenona / </w:t>
      </w:r>
      <w:proofErr w:type="spellStart"/>
      <w:r w:rsidRPr="005B551A">
        <w:rPr>
          <w:rFonts w:ascii="Calibri" w:eastAsia="Calibri" w:hAnsi="Calibri" w:cs="Calibri"/>
          <w:sz w:val="16"/>
          <w:lang w:val="hr-HR"/>
        </w:rPr>
        <w:t>Piazza</w:t>
      </w:r>
      <w:proofErr w:type="spellEnd"/>
      <w:r w:rsidRPr="005B551A">
        <w:rPr>
          <w:rFonts w:ascii="Calibri" w:eastAsia="Calibri" w:hAnsi="Calibri" w:cs="Calibri"/>
          <w:sz w:val="16"/>
          <w:lang w:val="hr-HR"/>
        </w:rPr>
        <w:t xml:space="preserve"> S. Zenone 1</w:t>
      </w:r>
    </w:p>
    <w:p w14:paraId="08098B28" w14:textId="77777777" w:rsidR="00BE72AA" w:rsidRPr="005B551A" w:rsidRDefault="00BE72AA" w:rsidP="00BE72AA">
      <w:pPr>
        <w:spacing w:after="258"/>
        <w:ind w:left="860" w:right="5726"/>
        <w:rPr>
          <w:lang w:val="hr-HR"/>
        </w:rPr>
      </w:pPr>
      <w:r w:rsidRPr="005B551A">
        <w:rPr>
          <w:rFonts w:ascii="Calibri" w:eastAsia="Calibri" w:hAnsi="Calibri" w:cs="Calibri"/>
          <w:sz w:val="16"/>
          <w:lang w:val="hr-HR"/>
        </w:rPr>
        <w:t>Tel. &amp; Fax: +385 (0)52 774-174 E-mail: info@brtonigla-verteneglio.hr www.brtonigla-verteneglio.hr</w:t>
      </w:r>
    </w:p>
    <w:p w14:paraId="712C2910"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KLASA: 550-02/25-01/03</w:t>
      </w:r>
    </w:p>
    <w:p w14:paraId="4630391B"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URBROJ: 2163-13-04/01-25-2</w:t>
      </w:r>
    </w:p>
    <w:p w14:paraId="430BA909" w14:textId="77777777" w:rsidR="00BE72AA" w:rsidRPr="005B551A" w:rsidRDefault="00BE72AA" w:rsidP="00BE72AA">
      <w:pPr>
        <w:spacing w:after="264"/>
        <w:rPr>
          <w:rFonts w:ascii="Arial" w:hAnsi="Arial" w:cs="Arial"/>
          <w:sz w:val="24"/>
          <w:szCs w:val="24"/>
          <w:lang w:val="hr-HR"/>
        </w:rPr>
      </w:pPr>
      <w:r w:rsidRPr="005B551A">
        <w:rPr>
          <w:rFonts w:ascii="Arial" w:hAnsi="Arial" w:cs="Arial"/>
          <w:sz w:val="24"/>
          <w:szCs w:val="24"/>
          <w:lang w:val="hr-HR"/>
        </w:rPr>
        <w:t>Brtonigla-Verteneglio, 06.kolovoza 2025.</w:t>
      </w:r>
    </w:p>
    <w:p w14:paraId="31608B26" w14:textId="77777777" w:rsidR="00BE72AA" w:rsidRPr="005B551A" w:rsidRDefault="00BE72AA" w:rsidP="0033341C">
      <w:pPr>
        <w:ind w:left="-15" w:firstLine="708"/>
        <w:jc w:val="both"/>
        <w:rPr>
          <w:rFonts w:ascii="Arial" w:hAnsi="Arial" w:cs="Arial"/>
          <w:sz w:val="24"/>
          <w:szCs w:val="24"/>
          <w:lang w:val="hr-HR"/>
        </w:rPr>
      </w:pPr>
      <w:r w:rsidRPr="005B551A">
        <w:rPr>
          <w:rFonts w:ascii="Arial" w:hAnsi="Arial" w:cs="Arial"/>
          <w:sz w:val="24"/>
          <w:szCs w:val="24"/>
          <w:lang w:val="hr-HR"/>
        </w:rPr>
        <w:t xml:space="preserve">Na temelju čl. 52. Statuta Općine Brtonigla – Verteneglio (Službene novine Općine Brtonigla - Verteneglio br. 03/18, 03/21, 07/21 – </w:t>
      </w:r>
      <w:proofErr w:type="spellStart"/>
      <w:r w:rsidRPr="005B551A">
        <w:rPr>
          <w:rFonts w:ascii="Arial" w:hAnsi="Arial" w:cs="Arial"/>
          <w:sz w:val="24"/>
          <w:szCs w:val="24"/>
          <w:lang w:val="hr-HR"/>
        </w:rPr>
        <w:t>proč.tekst</w:t>
      </w:r>
      <w:proofErr w:type="spellEnd"/>
      <w:r w:rsidRPr="005B551A">
        <w:rPr>
          <w:rFonts w:ascii="Arial" w:hAnsi="Arial" w:cs="Arial"/>
          <w:sz w:val="24"/>
          <w:szCs w:val="24"/>
          <w:lang w:val="hr-HR"/>
        </w:rPr>
        <w:t xml:space="preserve"> i 16/21) i čl. 49. </w:t>
      </w:r>
    </w:p>
    <w:p w14:paraId="5FC6F237" w14:textId="77777777" w:rsidR="00BE72AA" w:rsidRPr="005B551A" w:rsidRDefault="00BE72AA" w:rsidP="0033341C">
      <w:pPr>
        <w:ind w:left="-5"/>
        <w:jc w:val="both"/>
        <w:rPr>
          <w:rFonts w:ascii="Arial" w:hAnsi="Arial" w:cs="Arial"/>
          <w:sz w:val="24"/>
          <w:szCs w:val="24"/>
          <w:lang w:val="hr-HR"/>
        </w:rPr>
      </w:pPr>
      <w:r w:rsidRPr="005B551A">
        <w:rPr>
          <w:rFonts w:ascii="Arial" w:hAnsi="Arial" w:cs="Arial"/>
          <w:sz w:val="24"/>
          <w:szCs w:val="24"/>
          <w:lang w:val="hr-HR"/>
        </w:rPr>
        <w:t xml:space="preserve">Odluke o socijalnoj skrbi  (Službene novine Općine Brtonigla - Verteneglio br. 05/21), </w:t>
      </w:r>
    </w:p>
    <w:p w14:paraId="6E4717C5" w14:textId="77777777" w:rsidR="00BE72AA" w:rsidRPr="005B551A" w:rsidRDefault="00BE72AA" w:rsidP="0033341C">
      <w:pPr>
        <w:spacing w:line="480" w:lineRule="auto"/>
        <w:ind w:left="3818" w:right="1983" w:hanging="3833"/>
        <w:jc w:val="both"/>
        <w:rPr>
          <w:rFonts w:ascii="Arial" w:hAnsi="Arial" w:cs="Arial"/>
          <w:b/>
          <w:sz w:val="24"/>
          <w:szCs w:val="24"/>
          <w:lang w:val="hr-HR"/>
        </w:rPr>
      </w:pPr>
      <w:r w:rsidRPr="005B551A">
        <w:rPr>
          <w:rFonts w:ascii="Arial" w:hAnsi="Arial" w:cs="Arial"/>
          <w:sz w:val="24"/>
          <w:szCs w:val="24"/>
          <w:lang w:val="hr-HR"/>
        </w:rPr>
        <w:t xml:space="preserve">Općinski načelnik Općine Brtonigla - Verteneglio donosi sljedeću </w:t>
      </w:r>
    </w:p>
    <w:p w14:paraId="3867E112" w14:textId="77777777" w:rsidR="00BE72AA" w:rsidRPr="005B551A" w:rsidRDefault="00BE72AA" w:rsidP="00BE72AA">
      <w:pPr>
        <w:spacing w:line="480" w:lineRule="auto"/>
        <w:ind w:left="3818" w:right="1983" w:hanging="3833"/>
        <w:jc w:val="center"/>
        <w:rPr>
          <w:rFonts w:ascii="Arial" w:hAnsi="Arial" w:cs="Arial"/>
          <w:b/>
          <w:sz w:val="24"/>
          <w:szCs w:val="24"/>
          <w:lang w:val="hr-HR"/>
        </w:rPr>
      </w:pPr>
      <w:r w:rsidRPr="005B551A">
        <w:rPr>
          <w:rFonts w:ascii="Arial" w:hAnsi="Arial" w:cs="Arial"/>
          <w:b/>
          <w:sz w:val="24"/>
          <w:szCs w:val="24"/>
          <w:lang w:val="hr-HR"/>
        </w:rPr>
        <w:t xml:space="preserve">                             O D L U K U</w:t>
      </w:r>
    </w:p>
    <w:p w14:paraId="043236CD" w14:textId="77777777" w:rsidR="00BE72AA" w:rsidRPr="0026142A" w:rsidRDefault="00BE72AA" w:rsidP="00BE72AA">
      <w:pPr>
        <w:spacing w:line="259" w:lineRule="auto"/>
        <w:ind w:left="10"/>
        <w:jc w:val="center"/>
        <w:rPr>
          <w:rFonts w:ascii="Arial" w:hAnsi="Arial" w:cs="Arial"/>
          <w:sz w:val="24"/>
          <w:szCs w:val="24"/>
          <w:lang w:val="hr-HR"/>
        </w:rPr>
      </w:pPr>
      <w:r w:rsidRPr="0026142A">
        <w:rPr>
          <w:rFonts w:ascii="Arial" w:hAnsi="Arial" w:cs="Arial"/>
          <w:b/>
          <w:sz w:val="24"/>
          <w:szCs w:val="24"/>
          <w:lang w:val="hr-HR"/>
        </w:rPr>
        <w:t>I.</w:t>
      </w:r>
    </w:p>
    <w:p w14:paraId="156CFFFC" w14:textId="77777777" w:rsidR="00BE72AA" w:rsidRPr="0026142A" w:rsidRDefault="00BE72AA" w:rsidP="0033341C">
      <w:pPr>
        <w:pStyle w:val="Bezproreda20"/>
        <w:jc w:val="both"/>
        <w:rPr>
          <w:rFonts w:ascii="Arial" w:hAnsi="Arial" w:cs="Arial"/>
          <w:sz w:val="24"/>
          <w:szCs w:val="24"/>
          <w:lang w:val="hr-HR"/>
        </w:rPr>
      </w:pPr>
      <w:r w:rsidRPr="0026142A">
        <w:rPr>
          <w:rFonts w:ascii="Arial" w:hAnsi="Arial" w:cs="Arial"/>
          <w:sz w:val="24"/>
          <w:szCs w:val="24"/>
          <w:lang w:val="hr-HR"/>
        </w:rPr>
        <w:t xml:space="preserve">Đuri </w:t>
      </w:r>
      <w:proofErr w:type="spellStart"/>
      <w:r w:rsidRPr="0026142A">
        <w:rPr>
          <w:rFonts w:ascii="Arial" w:hAnsi="Arial" w:cs="Arial"/>
          <w:sz w:val="24"/>
          <w:szCs w:val="24"/>
          <w:lang w:val="hr-HR"/>
        </w:rPr>
        <w:t>Podunavcu</w:t>
      </w:r>
      <w:proofErr w:type="spellEnd"/>
      <w:r w:rsidRPr="0026142A">
        <w:rPr>
          <w:rFonts w:ascii="Arial" w:hAnsi="Arial" w:cs="Arial"/>
          <w:sz w:val="24"/>
          <w:szCs w:val="24"/>
          <w:lang w:val="hr-HR"/>
        </w:rPr>
        <w:t xml:space="preserve"> iz Brtonigle - Verteneglio, Novigradska bb, OIB: 89705923687 dodjeljuje se jednokratna novčana pomoć u iznosu od 400,00 EUR za troškove liječenja.</w:t>
      </w:r>
    </w:p>
    <w:p w14:paraId="11A53227" w14:textId="77777777" w:rsidR="00BE72AA" w:rsidRPr="005B551A" w:rsidRDefault="00BE72AA" w:rsidP="00BE72AA">
      <w:pPr>
        <w:spacing w:line="259" w:lineRule="auto"/>
        <w:ind w:left="10"/>
        <w:jc w:val="center"/>
        <w:rPr>
          <w:rFonts w:ascii="Arial" w:hAnsi="Arial" w:cs="Arial"/>
          <w:sz w:val="24"/>
          <w:szCs w:val="24"/>
          <w:lang w:val="hr-HR"/>
        </w:rPr>
      </w:pPr>
      <w:r w:rsidRPr="005B551A">
        <w:rPr>
          <w:rFonts w:ascii="Arial" w:hAnsi="Arial" w:cs="Arial"/>
          <w:b/>
          <w:sz w:val="24"/>
          <w:szCs w:val="24"/>
          <w:lang w:val="hr-HR"/>
        </w:rPr>
        <w:t>II.</w:t>
      </w:r>
    </w:p>
    <w:p w14:paraId="3A35398D" w14:textId="77777777" w:rsidR="00C13290" w:rsidRPr="00C13290" w:rsidRDefault="00BE72AA" w:rsidP="006D55EE">
      <w:pPr>
        <w:spacing w:after="266"/>
        <w:ind w:left="-15" w:firstLine="708"/>
        <w:jc w:val="both"/>
        <w:rPr>
          <w:rFonts w:ascii="Arial" w:hAnsi="Arial" w:cs="Arial"/>
          <w:sz w:val="24"/>
          <w:szCs w:val="24"/>
          <w:lang w:val="hr-HR"/>
        </w:rPr>
      </w:pPr>
      <w:r w:rsidRPr="005B551A">
        <w:rPr>
          <w:rFonts w:ascii="Arial" w:hAnsi="Arial" w:cs="Arial"/>
          <w:sz w:val="24"/>
          <w:szCs w:val="24"/>
          <w:lang w:val="hr-HR"/>
        </w:rPr>
        <w:t xml:space="preserve">Zadužuje se Jedinstveni upravni odjel Općine Brtonigla - Verteneglio za isplatu pomoći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xml:space="preserve">. I ove Odluke, plaćanjem istog iznosa Đuri </w:t>
      </w:r>
      <w:proofErr w:type="spellStart"/>
      <w:r w:rsidRPr="005B551A">
        <w:rPr>
          <w:rFonts w:ascii="Arial" w:hAnsi="Arial" w:cs="Arial"/>
          <w:sz w:val="24"/>
          <w:szCs w:val="24"/>
          <w:lang w:val="hr-HR"/>
        </w:rPr>
        <w:t>Podunavcu</w:t>
      </w:r>
      <w:proofErr w:type="spellEnd"/>
      <w:r w:rsidRPr="005B551A">
        <w:rPr>
          <w:rFonts w:ascii="Arial" w:hAnsi="Arial" w:cs="Arial"/>
          <w:sz w:val="24"/>
          <w:szCs w:val="24"/>
          <w:lang w:val="hr-HR"/>
        </w:rPr>
        <w:t xml:space="preserve">, koristeći sredstva izdvojena za Javne potrebe u socijalnoj skrbi, Pomoći općinskog načelnika u hitnim slučajevima, osigurana u Proračunu Općine Brtonigla – Verteneglio za 2025. </w:t>
      </w:r>
      <w:r w:rsidRPr="00C13290">
        <w:rPr>
          <w:rFonts w:ascii="Arial" w:hAnsi="Arial" w:cs="Arial"/>
          <w:sz w:val="24"/>
          <w:szCs w:val="24"/>
          <w:lang w:val="hr-HR"/>
        </w:rPr>
        <w:t>godinu (konto 37211, pozicija 80).</w:t>
      </w:r>
    </w:p>
    <w:p w14:paraId="51B79A61" w14:textId="1F37C960" w:rsidR="00BE72AA" w:rsidRPr="00C13290" w:rsidRDefault="00BE72AA" w:rsidP="00C13290">
      <w:pPr>
        <w:pStyle w:val="Bezproreda20"/>
        <w:jc w:val="center"/>
        <w:rPr>
          <w:rFonts w:ascii="Arial" w:hAnsi="Arial" w:cs="Arial"/>
          <w:b/>
          <w:bCs/>
          <w:sz w:val="24"/>
          <w:szCs w:val="24"/>
          <w:lang w:val="hr-HR"/>
        </w:rPr>
      </w:pPr>
      <w:r w:rsidRPr="00C13290">
        <w:rPr>
          <w:rFonts w:ascii="Arial" w:hAnsi="Arial" w:cs="Arial"/>
          <w:b/>
          <w:bCs/>
          <w:sz w:val="24"/>
          <w:szCs w:val="24"/>
          <w:lang w:val="hr-HR"/>
        </w:rPr>
        <w:t>III.</w:t>
      </w:r>
    </w:p>
    <w:p w14:paraId="0BAA4F03" w14:textId="77777777" w:rsidR="00BE72AA" w:rsidRPr="00C13290" w:rsidRDefault="00BE72AA" w:rsidP="00BE72AA">
      <w:pPr>
        <w:spacing w:after="264"/>
        <w:rPr>
          <w:rFonts w:ascii="Arial" w:hAnsi="Arial" w:cs="Arial"/>
          <w:sz w:val="24"/>
          <w:szCs w:val="24"/>
          <w:lang w:val="hr-HR"/>
        </w:rPr>
      </w:pPr>
      <w:r w:rsidRPr="00C13290">
        <w:rPr>
          <w:rFonts w:ascii="Arial" w:hAnsi="Arial" w:cs="Arial"/>
          <w:sz w:val="24"/>
          <w:szCs w:val="24"/>
          <w:lang w:val="hr-HR"/>
        </w:rPr>
        <w:t>Ova Odluka  stupa na snagu danom donošenja.</w:t>
      </w:r>
    </w:p>
    <w:p w14:paraId="1FA5DC6A" w14:textId="77777777" w:rsidR="00BE72AA" w:rsidRPr="005B551A" w:rsidRDefault="00BE72AA" w:rsidP="00BE72AA">
      <w:pPr>
        <w:spacing w:after="254" w:line="259" w:lineRule="auto"/>
        <w:ind w:left="10" w:right="1"/>
        <w:jc w:val="center"/>
        <w:rPr>
          <w:rFonts w:ascii="Arial" w:hAnsi="Arial" w:cs="Arial"/>
          <w:sz w:val="24"/>
          <w:szCs w:val="24"/>
          <w:lang w:val="hr-HR"/>
        </w:rPr>
      </w:pPr>
      <w:r w:rsidRPr="005B551A">
        <w:rPr>
          <w:rFonts w:ascii="Arial" w:hAnsi="Arial" w:cs="Arial"/>
          <w:b/>
          <w:sz w:val="24"/>
          <w:szCs w:val="24"/>
          <w:lang w:val="hr-HR"/>
        </w:rPr>
        <w:t>Obrazloženje</w:t>
      </w:r>
    </w:p>
    <w:p w14:paraId="39059C6F" w14:textId="77777777" w:rsidR="00BE72AA" w:rsidRPr="005B551A" w:rsidRDefault="00BE72AA" w:rsidP="006D55EE">
      <w:pPr>
        <w:ind w:left="-15" w:firstLine="708"/>
        <w:jc w:val="both"/>
        <w:rPr>
          <w:rFonts w:ascii="Arial" w:hAnsi="Arial" w:cs="Arial"/>
          <w:sz w:val="24"/>
          <w:szCs w:val="24"/>
          <w:lang w:val="hr-HR"/>
        </w:rPr>
      </w:pPr>
      <w:r w:rsidRPr="005B551A">
        <w:rPr>
          <w:rFonts w:ascii="Arial" w:hAnsi="Arial" w:cs="Arial"/>
          <w:sz w:val="24"/>
          <w:szCs w:val="24"/>
          <w:lang w:val="hr-HR"/>
        </w:rPr>
        <w:t xml:space="preserve">Na temelju usmenog zahtjeva i saznanja u iznimno tešku zdravstvenu i socijalnu situaciju u kojoj živi Đuro </w:t>
      </w:r>
      <w:proofErr w:type="spellStart"/>
      <w:r w:rsidRPr="005B551A">
        <w:rPr>
          <w:rFonts w:ascii="Arial" w:hAnsi="Arial" w:cs="Arial"/>
          <w:sz w:val="24"/>
          <w:szCs w:val="24"/>
          <w:lang w:val="hr-HR"/>
        </w:rPr>
        <w:t>Podunavac</w:t>
      </w:r>
      <w:proofErr w:type="spellEnd"/>
      <w:r w:rsidRPr="005B551A">
        <w:rPr>
          <w:rFonts w:ascii="Arial" w:hAnsi="Arial" w:cs="Arial"/>
          <w:sz w:val="24"/>
          <w:szCs w:val="24"/>
          <w:lang w:val="hr-HR"/>
        </w:rPr>
        <w:t>, a s obzirom na  troškove liječenja koje ne pokriva HZZO i predviđena sredstva u Proračunu za pomoći građanima Općine Brtonigla-Verteneglio iz područja socijalne skrbi, donosi se ova Odluka</w:t>
      </w:r>
    </w:p>
    <w:p w14:paraId="274F2492" w14:textId="77777777" w:rsidR="00BE72AA" w:rsidRPr="005B551A" w:rsidRDefault="00BE72AA" w:rsidP="006D55EE">
      <w:pPr>
        <w:spacing w:after="266"/>
        <w:ind w:left="-15" w:firstLine="708"/>
        <w:jc w:val="both"/>
        <w:rPr>
          <w:rFonts w:ascii="Arial" w:hAnsi="Arial" w:cs="Arial"/>
          <w:sz w:val="24"/>
          <w:szCs w:val="24"/>
          <w:lang w:val="hr-HR"/>
        </w:rPr>
      </w:pPr>
      <w:r w:rsidRPr="005B551A">
        <w:rPr>
          <w:rFonts w:ascii="Arial" w:hAnsi="Arial" w:cs="Arial"/>
          <w:sz w:val="24"/>
          <w:szCs w:val="24"/>
          <w:lang w:val="hr-HR"/>
        </w:rPr>
        <w:t xml:space="preserve">Člankom 49. Odluke o socijalnoj skrbi  (Službene novine Općine Brtonigla - Verteneglio br. 05/21) propisano je da u osobito teškim i opravdanim slučajevima Općinski načelnik može iznimno dodijeliti pomoći utvrđene istom Odlukom mimo propisanih uvjeta, kao i druge oblike pomoći koji nisu utvrđeni Odlukom. </w:t>
      </w:r>
    </w:p>
    <w:p w14:paraId="223AAB24" w14:textId="77777777" w:rsidR="00BE72AA" w:rsidRPr="005B551A" w:rsidRDefault="00BE72AA" w:rsidP="00BE72AA">
      <w:pPr>
        <w:spacing w:line="265" w:lineRule="auto"/>
        <w:ind w:left="10"/>
        <w:jc w:val="center"/>
        <w:rPr>
          <w:rFonts w:ascii="Arial" w:hAnsi="Arial" w:cs="Arial"/>
          <w:sz w:val="24"/>
          <w:szCs w:val="24"/>
          <w:lang w:val="hr-HR"/>
        </w:rPr>
      </w:pPr>
      <w:r w:rsidRPr="005B551A">
        <w:rPr>
          <w:rFonts w:ascii="Arial" w:hAnsi="Arial" w:cs="Arial"/>
          <w:sz w:val="24"/>
          <w:szCs w:val="24"/>
          <w:lang w:val="hr-HR"/>
        </w:rPr>
        <w:t>OPĆINSKI NAČELNIK OPĆINE BRTONIGLA - VERTENEGLIO</w:t>
      </w:r>
    </w:p>
    <w:p w14:paraId="16DE26C3" w14:textId="55595FD5" w:rsidR="00BE72AA" w:rsidRDefault="00BE72AA" w:rsidP="00C13290">
      <w:pPr>
        <w:pStyle w:val="Bezproreda20"/>
        <w:jc w:val="center"/>
        <w:rPr>
          <w:rFonts w:ascii="Arial" w:hAnsi="Arial" w:cs="Arial"/>
          <w:sz w:val="24"/>
          <w:szCs w:val="24"/>
          <w:lang w:val="hr-HR"/>
        </w:rPr>
      </w:pPr>
      <w:r w:rsidRPr="00C13290">
        <w:rPr>
          <w:rFonts w:ascii="Arial" w:hAnsi="Arial" w:cs="Arial"/>
          <w:sz w:val="24"/>
          <w:szCs w:val="24"/>
          <w:lang w:val="hr-HR"/>
        </w:rPr>
        <w:t xml:space="preserve">Neš Sinožić, mag. ing. </w:t>
      </w:r>
      <w:proofErr w:type="spellStart"/>
      <w:r w:rsidRPr="00C13290">
        <w:rPr>
          <w:rFonts w:ascii="Arial" w:hAnsi="Arial" w:cs="Arial"/>
          <w:sz w:val="24"/>
          <w:szCs w:val="24"/>
          <w:lang w:val="hr-HR"/>
        </w:rPr>
        <w:t>agr</w:t>
      </w:r>
      <w:proofErr w:type="spellEnd"/>
      <w:r w:rsidRPr="00C13290">
        <w:rPr>
          <w:rFonts w:ascii="Arial" w:hAnsi="Arial" w:cs="Arial"/>
          <w:sz w:val="24"/>
          <w:szCs w:val="24"/>
          <w:lang w:val="hr-HR"/>
        </w:rPr>
        <w:t>.</w:t>
      </w:r>
      <w:r w:rsidR="005B551A" w:rsidRPr="00C13290">
        <w:rPr>
          <w:rFonts w:ascii="Arial" w:hAnsi="Arial" w:cs="Arial"/>
          <w:sz w:val="24"/>
          <w:szCs w:val="24"/>
          <w:lang w:val="hr-HR"/>
        </w:rPr>
        <w:t xml:space="preserve"> v.r.</w:t>
      </w:r>
    </w:p>
    <w:p w14:paraId="0AA86AEB" w14:textId="77777777" w:rsidR="00C13290" w:rsidRDefault="00C13290" w:rsidP="00C13290">
      <w:pPr>
        <w:pStyle w:val="Bezproreda20"/>
        <w:jc w:val="center"/>
        <w:rPr>
          <w:rFonts w:ascii="Arial" w:hAnsi="Arial" w:cs="Arial"/>
          <w:sz w:val="24"/>
          <w:szCs w:val="24"/>
          <w:lang w:val="hr-HR"/>
        </w:rPr>
      </w:pPr>
    </w:p>
    <w:p w14:paraId="6438C235" w14:textId="77777777" w:rsidR="00C13290" w:rsidRPr="00C13290" w:rsidRDefault="00C13290" w:rsidP="00C13290">
      <w:pPr>
        <w:pStyle w:val="Bezproreda20"/>
        <w:numPr>
          <w:ilvl w:val="0"/>
          <w:numId w:val="21"/>
        </w:numPr>
        <w:jc w:val="center"/>
        <w:rPr>
          <w:rFonts w:ascii="Arial" w:hAnsi="Arial" w:cs="Arial"/>
          <w:sz w:val="24"/>
          <w:szCs w:val="24"/>
          <w:lang w:val="hr-HR"/>
        </w:rPr>
      </w:pPr>
    </w:p>
    <w:p w14:paraId="02628C46" w14:textId="77777777" w:rsidR="00BE72AA" w:rsidRPr="005B551A" w:rsidRDefault="00BE72AA" w:rsidP="00C13290">
      <w:pPr>
        <w:pStyle w:val="Bezproreda20"/>
        <w:rPr>
          <w:lang w:val="hr-HR"/>
        </w:rPr>
      </w:pPr>
    </w:p>
    <w:p w14:paraId="7A1B9F12" w14:textId="77777777" w:rsidR="00BE72AA" w:rsidRPr="005B551A" w:rsidRDefault="00BE72AA" w:rsidP="00842BF1">
      <w:pPr>
        <w:rPr>
          <w:lang w:val="hr-HR"/>
        </w:rPr>
      </w:pPr>
    </w:p>
    <w:p w14:paraId="6B8C2175" w14:textId="77777777" w:rsidR="00BE72AA" w:rsidRPr="005B551A" w:rsidRDefault="00BE72AA" w:rsidP="00BE72AA">
      <w:pPr>
        <w:ind w:right="-108" w:firstLine="708"/>
        <w:jc w:val="both"/>
        <w:rPr>
          <w:rFonts w:ascii="Arial" w:hAnsi="Arial" w:cs="Arial"/>
          <w:sz w:val="24"/>
          <w:szCs w:val="24"/>
          <w:lang w:val="hr-HR"/>
        </w:rPr>
      </w:pPr>
      <w:r w:rsidRPr="005B551A">
        <w:rPr>
          <w:rFonts w:ascii="Arial" w:hAnsi="Arial" w:cs="Arial"/>
          <w:sz w:val="24"/>
          <w:szCs w:val="24"/>
          <w:lang w:val="hr-HR"/>
        </w:rPr>
        <w:t>Na temelju čl. 39. Zakona o lokalnoj i područnoj (regionalnoj) samoupravi (NN – 33/01, 60/01, 129/05,109/07, 125/08, 36/09, 150/11, 144/12, 19/13, 137/15, 123/17, 98/19 i 104/20), članka 52. Statuta Općine Brtonigla - Verteneglio (“Službene novine Općine Brtonigla – Verteneglio” br. 03/18, 03/21 i 07/21), članka 27. Odluke o davanju na korištenje javnih površina i drugih nekretnina u vlasništvu Općine Brtonigla za postavljanje privremenih objekata (“Službene novine Općine Brtonigla – Verteneglio” br. 09/16) te čl.</w:t>
      </w:r>
      <w:r w:rsidRPr="005B551A">
        <w:rPr>
          <w:rFonts w:ascii="Arial" w:hAnsi="Arial" w:cs="Arial"/>
          <w:bCs/>
          <w:sz w:val="24"/>
          <w:szCs w:val="24"/>
          <w:lang w:val="hr-HR"/>
        </w:rPr>
        <w:t xml:space="preserve"> 87. i 91. </w:t>
      </w:r>
      <w:bookmarkStart w:id="0" w:name="_Hlk30505259"/>
      <w:r w:rsidRPr="005B551A">
        <w:rPr>
          <w:rFonts w:ascii="Arial" w:hAnsi="Arial" w:cs="Arial"/>
          <w:bCs/>
          <w:sz w:val="24"/>
          <w:szCs w:val="24"/>
          <w:lang w:val="hr-HR"/>
        </w:rPr>
        <w:t>Odluke o komunalnom redu (</w:t>
      </w:r>
      <w:r w:rsidRPr="005B551A">
        <w:rPr>
          <w:rFonts w:ascii="Arial" w:hAnsi="Arial" w:cs="Arial"/>
          <w:sz w:val="24"/>
          <w:szCs w:val="24"/>
          <w:lang w:val="hr-HR"/>
        </w:rPr>
        <w:t>"Službene novine Općine Brtonigla - Verteneglio“ broj</w:t>
      </w:r>
      <w:r w:rsidRPr="005B551A">
        <w:rPr>
          <w:rFonts w:ascii="Arial" w:hAnsi="Arial" w:cs="Arial"/>
          <w:bCs/>
          <w:sz w:val="24"/>
          <w:szCs w:val="24"/>
          <w:lang w:val="hr-HR"/>
        </w:rPr>
        <w:t xml:space="preserve"> 11/19 i 16/22), </w:t>
      </w:r>
      <w:bookmarkEnd w:id="0"/>
      <w:r w:rsidRPr="005B551A">
        <w:rPr>
          <w:rFonts w:ascii="Arial" w:hAnsi="Arial" w:cs="Arial"/>
          <w:sz w:val="24"/>
          <w:szCs w:val="24"/>
          <w:lang w:val="hr-HR"/>
        </w:rPr>
        <w:t>Općinski načelnik Općine Brtonigla - Verteneglio, donosi sljedeću</w:t>
      </w:r>
    </w:p>
    <w:p w14:paraId="79EC80AF" w14:textId="77777777" w:rsidR="00BE72AA" w:rsidRPr="005B551A" w:rsidRDefault="00BE72AA" w:rsidP="00BE72AA">
      <w:pPr>
        <w:ind w:firstLine="708"/>
        <w:jc w:val="both"/>
        <w:rPr>
          <w:rFonts w:ascii="Arial" w:hAnsi="Arial" w:cs="Arial"/>
          <w:sz w:val="24"/>
          <w:szCs w:val="24"/>
          <w:lang w:val="hr-HR"/>
        </w:rPr>
      </w:pPr>
    </w:p>
    <w:p w14:paraId="0111AB18"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ODLUKU</w:t>
      </w:r>
    </w:p>
    <w:p w14:paraId="1DDD7264" w14:textId="77777777" w:rsidR="00BE72AA" w:rsidRPr="005B551A" w:rsidRDefault="00BE72AA" w:rsidP="00BE72AA">
      <w:pPr>
        <w:jc w:val="center"/>
        <w:rPr>
          <w:rFonts w:ascii="Arial" w:hAnsi="Arial" w:cs="Arial"/>
          <w:b/>
          <w:sz w:val="24"/>
          <w:szCs w:val="24"/>
          <w:lang w:val="hr-HR"/>
        </w:rPr>
      </w:pPr>
    </w:p>
    <w:p w14:paraId="537A226C"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w:t>
      </w:r>
    </w:p>
    <w:p w14:paraId="0F876224" w14:textId="77777777" w:rsidR="00BE72AA" w:rsidRPr="005B551A" w:rsidRDefault="00BE72AA" w:rsidP="00BE72AA">
      <w:pPr>
        <w:ind w:firstLine="708"/>
        <w:jc w:val="both"/>
        <w:rPr>
          <w:rFonts w:ascii="Arial" w:hAnsi="Arial" w:cs="Arial"/>
          <w:sz w:val="24"/>
          <w:szCs w:val="24"/>
          <w:lang w:val="hr-HR"/>
        </w:rPr>
      </w:pPr>
      <w:bookmarkStart w:id="1" w:name="_Hlk30505284"/>
      <w:bookmarkStart w:id="2" w:name="_Hlk30492503"/>
      <w:r w:rsidRPr="005B551A">
        <w:rPr>
          <w:rFonts w:ascii="Arial" w:hAnsi="Arial" w:cs="Arial"/>
          <w:sz w:val="24"/>
          <w:szCs w:val="24"/>
          <w:lang w:val="hr-HR"/>
        </w:rPr>
        <w:t xml:space="preserve">Turističkoj zajednici Općine Brtonigla, </w:t>
      </w:r>
      <w:r w:rsidRPr="005B551A">
        <w:rPr>
          <w:rFonts w:ascii="Arial" w:hAnsi="Arial" w:cs="Arial"/>
          <w:bCs/>
          <w:sz w:val="24"/>
          <w:szCs w:val="24"/>
          <w:lang w:val="hr-HR"/>
        </w:rPr>
        <w:t xml:space="preserve">sa sjedištem u </w:t>
      </w:r>
      <w:r w:rsidRPr="005B551A">
        <w:rPr>
          <w:rFonts w:ascii="Arial" w:hAnsi="Arial" w:cs="Arial"/>
          <w:sz w:val="24"/>
          <w:szCs w:val="24"/>
          <w:lang w:val="hr-HR"/>
        </w:rPr>
        <w:t>Brtonigli - Verteneglio, Mlinska 2,</w:t>
      </w:r>
      <w:r w:rsidRPr="005B551A">
        <w:rPr>
          <w:rFonts w:ascii="Arial" w:hAnsi="Arial" w:cs="Arial"/>
          <w:bCs/>
          <w:sz w:val="24"/>
          <w:szCs w:val="24"/>
          <w:lang w:val="hr-HR"/>
        </w:rPr>
        <w:t xml:space="preserve"> OIB 78379526960</w:t>
      </w:r>
      <w:r w:rsidRPr="005B551A">
        <w:rPr>
          <w:rFonts w:ascii="Arial" w:hAnsi="Arial" w:cs="Arial"/>
          <w:sz w:val="24"/>
          <w:szCs w:val="24"/>
          <w:lang w:val="hr-HR"/>
        </w:rPr>
        <w:t xml:space="preserve"> </w:t>
      </w:r>
      <w:bookmarkEnd w:id="1"/>
      <w:r w:rsidRPr="005B551A">
        <w:rPr>
          <w:rFonts w:ascii="Arial" w:hAnsi="Arial" w:cs="Arial"/>
          <w:sz w:val="24"/>
          <w:szCs w:val="24"/>
          <w:lang w:val="hr-HR"/>
        </w:rPr>
        <w:t>(u daljnjem tekstu: Korisnik)</w:t>
      </w:r>
      <w:bookmarkEnd w:id="2"/>
      <w:r w:rsidRPr="005B551A">
        <w:rPr>
          <w:rFonts w:ascii="Arial" w:hAnsi="Arial" w:cs="Arial"/>
          <w:sz w:val="24"/>
          <w:szCs w:val="24"/>
          <w:lang w:val="hr-HR"/>
        </w:rPr>
        <w:t xml:space="preserve"> odobrava se korištenje javne površine Trg </w:t>
      </w:r>
      <w:proofErr w:type="spellStart"/>
      <w:r w:rsidRPr="005B551A">
        <w:rPr>
          <w:rFonts w:ascii="Arial" w:hAnsi="Arial" w:cs="Arial"/>
          <w:sz w:val="24"/>
          <w:szCs w:val="24"/>
          <w:lang w:val="hr-HR"/>
        </w:rPr>
        <w:t>Mazzini</w:t>
      </w:r>
      <w:proofErr w:type="spellEnd"/>
      <w:r w:rsidRPr="005B551A">
        <w:rPr>
          <w:rFonts w:ascii="Arial" w:hAnsi="Arial" w:cs="Arial"/>
          <w:sz w:val="24"/>
          <w:szCs w:val="24"/>
          <w:lang w:val="hr-HR"/>
        </w:rPr>
        <w:t xml:space="preserve"> označen kao k.č.br. 2326/3, 908/1 i 2326/22 sve k.o. Brtonigla sa svrhom postavljanja predmeta radi organizacije zabavnog programa “</w:t>
      </w:r>
      <w:proofErr w:type="spellStart"/>
      <w:r w:rsidRPr="005B551A">
        <w:rPr>
          <w:rFonts w:ascii="Arial" w:hAnsi="Arial" w:cs="Arial"/>
          <w:sz w:val="24"/>
          <w:szCs w:val="24"/>
          <w:lang w:val="hr-HR"/>
        </w:rPr>
        <w:t>Mazzini</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Nights</w:t>
      </w:r>
      <w:proofErr w:type="spellEnd"/>
      <w:r w:rsidRPr="005B551A">
        <w:rPr>
          <w:rFonts w:ascii="Arial" w:hAnsi="Arial" w:cs="Arial"/>
          <w:sz w:val="24"/>
          <w:szCs w:val="24"/>
          <w:lang w:val="hr-HR"/>
        </w:rPr>
        <w:t>“ prema godišnjem kalendaru manifestacija TZO Brtonigla za 2025 godinu, dana 08. kolovoza 2025. godine u terminu od 16:00 do 00:00 sata.</w:t>
      </w:r>
    </w:p>
    <w:p w14:paraId="6304A218" w14:textId="60E78B76" w:rsidR="00BE72AA" w:rsidRPr="00C13290" w:rsidRDefault="00BE72AA" w:rsidP="00C13290">
      <w:pPr>
        <w:ind w:firstLine="708"/>
        <w:jc w:val="both"/>
        <w:rPr>
          <w:rFonts w:ascii="Arial" w:hAnsi="Arial" w:cs="Arial"/>
          <w:sz w:val="24"/>
          <w:szCs w:val="24"/>
          <w:lang w:val="hr-HR"/>
        </w:rPr>
      </w:pPr>
      <w:r w:rsidRPr="005B551A">
        <w:rPr>
          <w:rFonts w:ascii="Arial" w:hAnsi="Arial" w:cs="Arial"/>
          <w:sz w:val="24"/>
          <w:szCs w:val="24"/>
          <w:lang w:val="hr-HR"/>
        </w:rPr>
        <w:t xml:space="preserve">Dijelovi javnih površina označeni kao k.č.br. 2326/3, 908/1, 2326/22 sve k.o. Brtonigla, koja se odobrava za korištenje ovom Odlukom, označeni su na skici koja čini sastavni dio ove Odluke.  </w:t>
      </w:r>
    </w:p>
    <w:p w14:paraId="43CB4D62"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II.</w:t>
      </w:r>
    </w:p>
    <w:p w14:paraId="69647A32"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Korisniku se javna površina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I. ove Odluke daje isključivo radi postavljanja predmeta za potrebe organizacije zabavnog programa</w:t>
      </w:r>
      <w:r w:rsidRPr="005B551A">
        <w:rPr>
          <w:rFonts w:ascii="Arial" w:eastAsia="Calibri" w:hAnsi="Arial" w:cs="Arial"/>
          <w:sz w:val="24"/>
          <w:szCs w:val="24"/>
          <w:lang w:val="hr-HR"/>
        </w:rPr>
        <w:t>,</w:t>
      </w:r>
      <w:r w:rsidRPr="005B551A">
        <w:rPr>
          <w:rFonts w:ascii="Arial" w:hAnsi="Arial" w:cs="Arial"/>
          <w:sz w:val="24"/>
          <w:szCs w:val="24"/>
          <w:lang w:val="hr-HR"/>
        </w:rPr>
        <w:t xml:space="preserve"> sukladno opisu iz čl. 87. i 89 Odluke o komunalnom redu </w:t>
      </w:r>
      <w:bookmarkStart w:id="3" w:name="_Hlk30496810"/>
      <w:r w:rsidRPr="005B551A">
        <w:rPr>
          <w:rFonts w:ascii="Arial" w:hAnsi="Arial" w:cs="Arial"/>
          <w:bCs/>
          <w:sz w:val="24"/>
          <w:szCs w:val="24"/>
          <w:lang w:val="hr-HR"/>
        </w:rPr>
        <w:t>(</w:t>
      </w:r>
      <w:r w:rsidRPr="005B551A">
        <w:rPr>
          <w:rFonts w:ascii="Arial" w:hAnsi="Arial" w:cs="Arial"/>
          <w:color w:val="000000"/>
          <w:sz w:val="24"/>
          <w:szCs w:val="24"/>
          <w:lang w:val="hr-HR"/>
        </w:rPr>
        <w:t>Službene novine Općine Brtonigla - Verteneglio broj</w:t>
      </w:r>
      <w:r w:rsidRPr="005B551A">
        <w:rPr>
          <w:rFonts w:ascii="Arial" w:hAnsi="Arial" w:cs="Arial"/>
          <w:bCs/>
          <w:sz w:val="24"/>
          <w:szCs w:val="24"/>
          <w:lang w:val="hr-HR"/>
        </w:rPr>
        <w:t xml:space="preserve"> 11/19 i 16/22)</w:t>
      </w:r>
      <w:bookmarkEnd w:id="3"/>
      <w:r w:rsidRPr="005B551A">
        <w:rPr>
          <w:rFonts w:ascii="Arial" w:hAnsi="Arial" w:cs="Arial"/>
          <w:bCs/>
          <w:sz w:val="24"/>
          <w:szCs w:val="24"/>
          <w:lang w:val="hr-HR"/>
        </w:rPr>
        <w:t xml:space="preserve">. </w:t>
      </w:r>
    </w:p>
    <w:p w14:paraId="4EB0C8F3" w14:textId="77777777" w:rsidR="00BE72AA" w:rsidRPr="005B551A" w:rsidRDefault="00BE72AA" w:rsidP="00BE72AA">
      <w:pPr>
        <w:ind w:firstLine="708"/>
        <w:jc w:val="both"/>
        <w:rPr>
          <w:rFonts w:ascii="Arial" w:hAnsi="Arial" w:cs="Arial"/>
          <w:sz w:val="24"/>
          <w:szCs w:val="24"/>
          <w:lang w:val="hr-HR"/>
        </w:rPr>
      </w:pPr>
      <w:r w:rsidRPr="005B551A">
        <w:rPr>
          <w:rFonts w:ascii="Arial" w:eastAsia="Calibri" w:hAnsi="Arial" w:cs="Arial"/>
          <w:sz w:val="24"/>
          <w:szCs w:val="24"/>
          <w:lang w:val="hr-HR"/>
        </w:rPr>
        <w:t xml:space="preserve">Korisnik ima obvezu koristiti javnu površinu iz </w:t>
      </w:r>
      <w:proofErr w:type="spellStart"/>
      <w:r w:rsidRPr="005B551A">
        <w:rPr>
          <w:rFonts w:ascii="Arial" w:eastAsia="Calibri" w:hAnsi="Arial" w:cs="Arial"/>
          <w:sz w:val="24"/>
          <w:szCs w:val="24"/>
          <w:lang w:val="hr-HR"/>
        </w:rPr>
        <w:t>toč</w:t>
      </w:r>
      <w:proofErr w:type="spellEnd"/>
      <w:r w:rsidRPr="005B551A">
        <w:rPr>
          <w:rFonts w:ascii="Arial" w:eastAsia="Calibri" w:hAnsi="Arial" w:cs="Arial"/>
          <w:sz w:val="24"/>
          <w:szCs w:val="24"/>
          <w:lang w:val="hr-HR"/>
        </w:rPr>
        <w:t xml:space="preserve">. I. ove Odluke sukladno njezinoj namjeni na način i pod uvjetima utvrđenim odredbama ove odluke i </w:t>
      </w:r>
      <w:r w:rsidRPr="005B551A">
        <w:rPr>
          <w:rFonts w:ascii="Arial" w:hAnsi="Arial" w:cs="Arial"/>
          <w:sz w:val="24"/>
          <w:szCs w:val="24"/>
          <w:lang w:val="hr-HR"/>
        </w:rPr>
        <w:t xml:space="preserve">Odluke o komunalnom redu </w:t>
      </w:r>
      <w:r w:rsidRPr="005B551A">
        <w:rPr>
          <w:rFonts w:ascii="Arial" w:hAnsi="Arial" w:cs="Arial"/>
          <w:bCs/>
          <w:sz w:val="24"/>
          <w:szCs w:val="24"/>
          <w:lang w:val="hr-HR"/>
        </w:rPr>
        <w:t>(</w:t>
      </w:r>
      <w:r w:rsidRPr="005B551A">
        <w:rPr>
          <w:rFonts w:ascii="Arial" w:hAnsi="Arial" w:cs="Arial"/>
          <w:color w:val="000000"/>
          <w:sz w:val="24"/>
          <w:szCs w:val="24"/>
          <w:lang w:val="hr-HR"/>
        </w:rPr>
        <w:t>Službene novine Općine Brtonigla - Verteneglio broj</w:t>
      </w:r>
      <w:r w:rsidRPr="005B551A">
        <w:rPr>
          <w:rFonts w:ascii="Arial" w:hAnsi="Arial" w:cs="Arial"/>
          <w:bCs/>
          <w:sz w:val="24"/>
          <w:szCs w:val="24"/>
          <w:lang w:val="hr-HR"/>
        </w:rPr>
        <w:t xml:space="preserve"> 11/19 i 16/22). </w:t>
      </w:r>
    </w:p>
    <w:p w14:paraId="6F19E49F" w14:textId="77777777" w:rsidR="00BE72AA" w:rsidRPr="005B551A" w:rsidRDefault="00BE72AA" w:rsidP="00BE72AA">
      <w:pPr>
        <w:jc w:val="both"/>
        <w:rPr>
          <w:rFonts w:ascii="Arial" w:hAnsi="Arial" w:cs="Arial"/>
          <w:sz w:val="24"/>
          <w:szCs w:val="24"/>
          <w:lang w:val="hr-HR"/>
        </w:rPr>
      </w:pPr>
    </w:p>
    <w:p w14:paraId="4F649981"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III.</w:t>
      </w:r>
    </w:p>
    <w:p w14:paraId="6161B983"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bCs/>
          <w:sz w:val="24"/>
          <w:szCs w:val="24"/>
          <w:lang w:val="hr-HR"/>
        </w:rPr>
        <w:t>Sukladno čl. 91. Odluke o komunalnom redu (</w:t>
      </w:r>
      <w:r w:rsidRPr="005B551A">
        <w:rPr>
          <w:rFonts w:ascii="Arial" w:hAnsi="Arial" w:cs="Arial"/>
          <w:sz w:val="24"/>
          <w:szCs w:val="24"/>
          <w:lang w:val="hr-HR"/>
        </w:rPr>
        <w:t>"Službene novine Općine Brtonigla - Verteneglio“ broj</w:t>
      </w:r>
      <w:r w:rsidRPr="005B551A">
        <w:rPr>
          <w:rFonts w:ascii="Arial" w:hAnsi="Arial" w:cs="Arial"/>
          <w:bCs/>
          <w:sz w:val="24"/>
          <w:szCs w:val="24"/>
          <w:lang w:val="hr-HR"/>
        </w:rPr>
        <w:t xml:space="preserve"> 11/19) i čl. 27. </w:t>
      </w:r>
      <w:r w:rsidRPr="005B551A">
        <w:rPr>
          <w:rFonts w:ascii="Arial" w:hAnsi="Arial" w:cs="Arial"/>
          <w:sz w:val="24"/>
          <w:szCs w:val="24"/>
          <w:lang w:val="hr-HR"/>
        </w:rPr>
        <w:t xml:space="preserve">Odluke o davanju na korištenje javnih površina i drugih nekretnina u vlasništvu Općine Brtonigla za postavljanje privremenih objekata (“Službene novine Općine Brtonigla – Verteneglio” br. 09/16) </w:t>
      </w:r>
      <w:r w:rsidRPr="005B551A">
        <w:rPr>
          <w:rFonts w:ascii="Arial" w:hAnsi="Arial" w:cs="Arial"/>
          <w:bCs/>
          <w:sz w:val="24"/>
          <w:szCs w:val="24"/>
          <w:lang w:val="hr-HR"/>
        </w:rPr>
        <w:t>za privremeno korištenje javnih površina u svrhu održavanja manifestacije pod pokroviteljstvom Općine ili od značaja za Općinu, korisnik ne</w:t>
      </w:r>
      <w:r w:rsidRPr="005B551A">
        <w:rPr>
          <w:rFonts w:ascii="Arial" w:hAnsi="Arial" w:cs="Arial"/>
          <w:sz w:val="24"/>
          <w:szCs w:val="24"/>
          <w:lang w:val="hr-HR"/>
        </w:rPr>
        <w:t xml:space="preserve"> plaća naknadu. </w:t>
      </w:r>
    </w:p>
    <w:p w14:paraId="7D16B3A6" w14:textId="77777777" w:rsidR="00BE72AA" w:rsidRPr="005B551A" w:rsidRDefault="00BE72AA" w:rsidP="00BE72AA">
      <w:pPr>
        <w:jc w:val="center"/>
        <w:rPr>
          <w:rFonts w:ascii="Arial" w:hAnsi="Arial" w:cs="Arial"/>
          <w:b/>
          <w:sz w:val="24"/>
          <w:szCs w:val="24"/>
          <w:lang w:val="hr-HR"/>
        </w:rPr>
      </w:pPr>
    </w:p>
    <w:p w14:paraId="6AF6D812"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IV.</w:t>
      </w:r>
    </w:p>
    <w:p w14:paraId="1ACC129E"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Korisnik ne može dati javnu površinu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xml:space="preserve">. I. ove Odluke u podzakup. </w:t>
      </w:r>
    </w:p>
    <w:p w14:paraId="21F2F66A" w14:textId="77777777" w:rsidR="00BE72AA" w:rsidRPr="005B551A" w:rsidRDefault="00BE72AA" w:rsidP="00BE72AA">
      <w:pPr>
        <w:jc w:val="center"/>
        <w:rPr>
          <w:rFonts w:ascii="Arial" w:hAnsi="Arial" w:cs="Arial"/>
          <w:b/>
          <w:sz w:val="24"/>
          <w:szCs w:val="24"/>
          <w:lang w:val="hr-HR"/>
        </w:rPr>
      </w:pPr>
    </w:p>
    <w:p w14:paraId="00E41123"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V.</w:t>
      </w:r>
    </w:p>
    <w:p w14:paraId="487209E9" w14:textId="77777777" w:rsidR="00BE72AA" w:rsidRPr="005B551A" w:rsidRDefault="00BE72AA" w:rsidP="00BE72AA">
      <w:pPr>
        <w:autoSpaceDE w:val="0"/>
        <w:autoSpaceDN w:val="0"/>
        <w:adjustRightInd w:val="0"/>
        <w:ind w:firstLine="708"/>
        <w:jc w:val="both"/>
        <w:rPr>
          <w:rFonts w:ascii="Arial" w:eastAsia="TimesNewRoman" w:hAnsi="Arial" w:cs="Arial"/>
          <w:sz w:val="24"/>
          <w:szCs w:val="24"/>
          <w:lang w:val="hr-HR"/>
        </w:rPr>
      </w:pPr>
      <w:r w:rsidRPr="005B551A">
        <w:rPr>
          <w:rFonts w:ascii="Arial" w:hAnsi="Arial" w:cs="Arial"/>
          <w:sz w:val="24"/>
          <w:szCs w:val="24"/>
          <w:lang w:val="hr-HR"/>
        </w:rPr>
        <w:t>Općina</w:t>
      </w:r>
      <w:r w:rsidRPr="005B551A">
        <w:rPr>
          <w:rFonts w:ascii="Arial" w:eastAsia="TimesNewRoman" w:hAnsi="Arial" w:cs="Arial"/>
          <w:sz w:val="24"/>
          <w:szCs w:val="24"/>
          <w:lang w:val="hr-HR"/>
        </w:rPr>
        <w:t xml:space="preserve"> se obvezuje predati javnu površinu </w:t>
      </w:r>
      <w:r w:rsidRPr="005B551A">
        <w:rPr>
          <w:rFonts w:ascii="Arial" w:hAnsi="Arial" w:cs="Arial"/>
          <w:sz w:val="24"/>
          <w:szCs w:val="24"/>
          <w:lang w:val="hr-HR"/>
        </w:rPr>
        <w:t xml:space="preserve">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xml:space="preserve">. I. ove Odluke </w:t>
      </w:r>
      <w:r w:rsidRPr="005B551A">
        <w:rPr>
          <w:rFonts w:ascii="Arial" w:eastAsia="TimesNewRoman" w:hAnsi="Arial" w:cs="Arial"/>
          <w:sz w:val="24"/>
          <w:szCs w:val="24"/>
          <w:lang w:val="hr-HR"/>
        </w:rPr>
        <w:t xml:space="preserve">u posjed Korisniku odmah po sklapanju ovog Ugovora. </w:t>
      </w:r>
    </w:p>
    <w:p w14:paraId="59F31133" w14:textId="77777777" w:rsidR="00BE72AA" w:rsidRPr="005B551A" w:rsidRDefault="00BE72AA" w:rsidP="00BE72AA">
      <w:pPr>
        <w:autoSpaceDE w:val="0"/>
        <w:autoSpaceDN w:val="0"/>
        <w:adjustRightInd w:val="0"/>
        <w:jc w:val="both"/>
        <w:rPr>
          <w:rFonts w:ascii="Arial" w:eastAsia="TimesNewRoman" w:hAnsi="Arial" w:cs="Arial"/>
          <w:sz w:val="24"/>
          <w:szCs w:val="24"/>
          <w:lang w:val="hr-HR"/>
        </w:rPr>
      </w:pPr>
    </w:p>
    <w:p w14:paraId="5CE7C9DC" w14:textId="77777777" w:rsidR="00BE72AA" w:rsidRPr="005B551A" w:rsidRDefault="00BE72AA" w:rsidP="00BE72AA">
      <w:pPr>
        <w:autoSpaceDE w:val="0"/>
        <w:autoSpaceDN w:val="0"/>
        <w:adjustRightInd w:val="0"/>
        <w:jc w:val="center"/>
        <w:rPr>
          <w:rFonts w:ascii="Arial" w:hAnsi="Arial" w:cs="Arial"/>
          <w:b/>
          <w:sz w:val="24"/>
          <w:szCs w:val="24"/>
          <w:lang w:val="hr-HR"/>
        </w:rPr>
      </w:pPr>
      <w:r w:rsidRPr="005B551A">
        <w:rPr>
          <w:rFonts w:ascii="Arial" w:hAnsi="Arial" w:cs="Arial"/>
          <w:b/>
          <w:sz w:val="24"/>
          <w:szCs w:val="24"/>
          <w:lang w:val="hr-HR"/>
        </w:rPr>
        <w:t>VI.</w:t>
      </w:r>
    </w:p>
    <w:p w14:paraId="4337F22F"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Općina osigurava privremeno korištenje neophodnih komunalnih priključaka radi održavanja manifestacije (priključak za električnu energiju).</w:t>
      </w:r>
    </w:p>
    <w:p w14:paraId="5452D92D" w14:textId="77777777" w:rsidR="00BE72AA" w:rsidRPr="005B551A" w:rsidRDefault="00BE72AA" w:rsidP="00BE72AA">
      <w:pPr>
        <w:jc w:val="center"/>
        <w:rPr>
          <w:rFonts w:ascii="Arial" w:hAnsi="Arial" w:cs="Arial"/>
          <w:b/>
          <w:sz w:val="24"/>
          <w:szCs w:val="24"/>
          <w:lang w:val="hr-HR"/>
        </w:rPr>
      </w:pPr>
    </w:p>
    <w:p w14:paraId="1782A34B"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VIII.</w:t>
      </w:r>
    </w:p>
    <w:p w14:paraId="09BF29D3" w14:textId="77777777" w:rsidR="00BE72AA" w:rsidRPr="005B551A" w:rsidRDefault="00BE72AA" w:rsidP="00BE72AA">
      <w:pPr>
        <w:autoSpaceDE w:val="0"/>
        <w:autoSpaceDN w:val="0"/>
        <w:adjustRightInd w:val="0"/>
        <w:ind w:firstLine="708"/>
        <w:jc w:val="both"/>
        <w:rPr>
          <w:rFonts w:ascii="Arial" w:eastAsia="Calibri" w:hAnsi="Arial" w:cs="Arial"/>
          <w:sz w:val="24"/>
          <w:szCs w:val="24"/>
          <w:lang w:val="hr-HR"/>
        </w:rPr>
      </w:pPr>
      <w:r w:rsidRPr="005B551A">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05B43243"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1. prostor koji ostaje za prolaz pješaka ne smije biti uži od 1 m,</w:t>
      </w:r>
    </w:p>
    <w:p w14:paraId="6CF8E710"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23C54FE5"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3. zauzimanjem javne površine ne smije se onemogući pristup vatrogasnim vozilima,</w:t>
      </w:r>
    </w:p>
    <w:p w14:paraId="6396BA10"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vozilima hitne medicinske pomoći i korištenju hidranta,</w:t>
      </w:r>
    </w:p>
    <w:p w14:paraId="286CE8A8"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4. zauzimanjem se ne smije stvarati prekomjerna buka i dodatno onečišćenje javnih</w:t>
      </w:r>
    </w:p>
    <w:p w14:paraId="75263DA2"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površina,</w:t>
      </w:r>
    </w:p>
    <w:p w14:paraId="5717706D" w14:textId="77777777" w:rsidR="00BE72AA" w:rsidRPr="005B551A" w:rsidRDefault="00BE72AA" w:rsidP="00BE72AA">
      <w:pPr>
        <w:jc w:val="both"/>
        <w:rPr>
          <w:rFonts w:ascii="Arial" w:hAnsi="Arial" w:cs="Arial"/>
          <w:sz w:val="24"/>
          <w:szCs w:val="24"/>
          <w:lang w:val="hr-HR"/>
        </w:rPr>
      </w:pPr>
      <w:r w:rsidRPr="005B551A">
        <w:rPr>
          <w:rFonts w:ascii="Arial" w:eastAsia="Calibri" w:hAnsi="Arial" w:cs="Arial"/>
          <w:sz w:val="24"/>
          <w:szCs w:val="24"/>
          <w:lang w:val="hr-HR"/>
        </w:rPr>
        <w:t>5. korisnik je dužan zauzetu javnu površine držati u urednom stanju.</w:t>
      </w:r>
    </w:p>
    <w:p w14:paraId="3940FA1D" w14:textId="77777777" w:rsidR="00BE72AA" w:rsidRPr="005B551A" w:rsidRDefault="00BE72AA" w:rsidP="00BE72AA">
      <w:pPr>
        <w:rPr>
          <w:rFonts w:ascii="Arial" w:hAnsi="Arial" w:cs="Arial"/>
          <w:b/>
          <w:sz w:val="24"/>
          <w:szCs w:val="24"/>
          <w:lang w:val="hr-HR"/>
        </w:rPr>
      </w:pPr>
    </w:p>
    <w:p w14:paraId="0CC7EF53"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VIII.</w:t>
      </w:r>
    </w:p>
    <w:p w14:paraId="6D34ECE3" w14:textId="77777777" w:rsidR="00BE72AA" w:rsidRPr="005B551A" w:rsidRDefault="00BE72AA" w:rsidP="00BE72AA">
      <w:pPr>
        <w:ind w:firstLine="708"/>
        <w:rPr>
          <w:rFonts w:ascii="Arial" w:hAnsi="Arial" w:cs="Arial"/>
          <w:sz w:val="24"/>
          <w:szCs w:val="24"/>
          <w:lang w:val="hr-HR"/>
        </w:rPr>
      </w:pPr>
      <w:r w:rsidRPr="005B551A">
        <w:rPr>
          <w:rFonts w:ascii="Arial" w:hAnsi="Arial" w:cs="Arial"/>
          <w:sz w:val="24"/>
          <w:szCs w:val="24"/>
          <w:lang w:val="hr-HR"/>
        </w:rPr>
        <w:t>Korisnik je dužan tijekom korištenja javne površine iz ove Odluke:</w:t>
      </w:r>
    </w:p>
    <w:p w14:paraId="2270A0FA"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1. estetski oblikovati zakupljenu površinu,</w:t>
      </w:r>
    </w:p>
    <w:p w14:paraId="55DC487F"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7ED61A62"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3. na vidljivom i pogodnom mjestu istaknuti naziv trgovačkog društva odnosno obrta, te cjenik za proizvode i usluge koje nudi,</w:t>
      </w:r>
    </w:p>
    <w:p w14:paraId="76BF112B"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4.poštivati sanitarne standarde kod pripreme hrane.</w:t>
      </w:r>
    </w:p>
    <w:p w14:paraId="1B028A4C" w14:textId="77777777" w:rsidR="00BE72AA" w:rsidRPr="005B551A" w:rsidRDefault="00BE72AA" w:rsidP="00BE72AA">
      <w:pPr>
        <w:jc w:val="center"/>
        <w:rPr>
          <w:rFonts w:ascii="Arial" w:hAnsi="Arial" w:cs="Arial"/>
          <w:b/>
          <w:sz w:val="24"/>
          <w:szCs w:val="24"/>
          <w:lang w:val="hr-HR"/>
        </w:rPr>
      </w:pPr>
    </w:p>
    <w:p w14:paraId="4B8039D6"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IX.</w:t>
      </w:r>
    </w:p>
    <w:p w14:paraId="11379160"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ab/>
        <w:t xml:space="preserve">Zadužuje se Jedinstveni upravni odjel za izradu Ugovora o davanju na korištenje javne površine sukladno odredbama Odluke  o komunalnom redu </w:t>
      </w:r>
      <w:r w:rsidRPr="005B551A">
        <w:rPr>
          <w:rFonts w:ascii="Arial" w:hAnsi="Arial" w:cs="Arial"/>
          <w:bCs/>
          <w:sz w:val="24"/>
          <w:szCs w:val="24"/>
          <w:lang w:val="hr-HR"/>
        </w:rPr>
        <w:t>(</w:t>
      </w:r>
      <w:r w:rsidRPr="005B551A">
        <w:rPr>
          <w:rFonts w:ascii="Arial" w:hAnsi="Arial" w:cs="Arial"/>
          <w:sz w:val="24"/>
          <w:szCs w:val="24"/>
          <w:lang w:val="hr-HR"/>
        </w:rPr>
        <w:t>Službene novine Općine Brtonigla - Verteneglio broj</w:t>
      </w:r>
      <w:r w:rsidRPr="005B551A">
        <w:rPr>
          <w:rFonts w:ascii="Arial" w:hAnsi="Arial" w:cs="Arial"/>
          <w:bCs/>
          <w:sz w:val="24"/>
          <w:szCs w:val="24"/>
          <w:lang w:val="hr-HR"/>
        </w:rPr>
        <w:t xml:space="preserve"> 11/19), Odluci o davanju na korištenje javnih površina i drugih nekretnina u vlasništvu Općine Brtonigla za postavljanje privremenih objekata (</w:t>
      </w:r>
      <w:r w:rsidRPr="005B551A">
        <w:rPr>
          <w:rFonts w:ascii="Arial" w:hAnsi="Arial" w:cs="Arial"/>
          <w:sz w:val="24"/>
          <w:szCs w:val="24"/>
          <w:lang w:val="hr-HR"/>
        </w:rPr>
        <w:t>"Službene novine Općine Brtonigla - Verteneglio“ broj</w:t>
      </w:r>
      <w:r w:rsidRPr="005B551A">
        <w:rPr>
          <w:rFonts w:ascii="Arial" w:hAnsi="Arial" w:cs="Arial"/>
          <w:bCs/>
          <w:sz w:val="24"/>
          <w:szCs w:val="24"/>
          <w:lang w:val="hr-HR"/>
        </w:rPr>
        <w:t xml:space="preserve"> 9/16) te odredbama </w:t>
      </w:r>
      <w:r w:rsidRPr="005B551A">
        <w:rPr>
          <w:rFonts w:ascii="Arial" w:hAnsi="Arial" w:cs="Arial"/>
          <w:sz w:val="24"/>
          <w:szCs w:val="24"/>
          <w:lang w:val="hr-HR"/>
        </w:rPr>
        <w:t xml:space="preserve">ove Odluke. </w:t>
      </w:r>
    </w:p>
    <w:p w14:paraId="1BD0C00E" w14:textId="77777777" w:rsidR="00BE72AA" w:rsidRPr="005B551A" w:rsidRDefault="00BE72AA" w:rsidP="00BE72AA">
      <w:pPr>
        <w:pStyle w:val="Tijeloteksta"/>
        <w:jc w:val="center"/>
        <w:rPr>
          <w:rFonts w:ascii="Arial" w:hAnsi="Arial" w:cs="Arial"/>
          <w:b/>
        </w:rPr>
      </w:pPr>
    </w:p>
    <w:p w14:paraId="3264AB0F" w14:textId="77777777" w:rsidR="00BE72AA" w:rsidRPr="005B551A" w:rsidRDefault="00BE72AA" w:rsidP="00BE72AA">
      <w:pPr>
        <w:pStyle w:val="Tijeloteksta"/>
        <w:jc w:val="center"/>
        <w:rPr>
          <w:rFonts w:ascii="Arial" w:hAnsi="Arial" w:cs="Arial"/>
          <w:b/>
        </w:rPr>
      </w:pPr>
      <w:r w:rsidRPr="005B551A">
        <w:rPr>
          <w:rFonts w:ascii="Arial" w:hAnsi="Arial" w:cs="Arial"/>
          <w:b/>
        </w:rPr>
        <w:t>X.</w:t>
      </w:r>
    </w:p>
    <w:p w14:paraId="5B032D59" w14:textId="77777777" w:rsidR="00BE72AA" w:rsidRPr="005B551A" w:rsidRDefault="00BE72AA" w:rsidP="00BE72AA">
      <w:pPr>
        <w:pStyle w:val="Tijeloteksta"/>
        <w:rPr>
          <w:rFonts w:ascii="Arial" w:hAnsi="Arial" w:cs="Arial"/>
        </w:rPr>
      </w:pPr>
      <w:r w:rsidRPr="005B551A">
        <w:rPr>
          <w:rFonts w:ascii="Arial" w:hAnsi="Arial" w:cs="Arial"/>
          <w:b/>
        </w:rPr>
        <w:tab/>
      </w:r>
      <w:r w:rsidRPr="005B551A">
        <w:rPr>
          <w:rFonts w:ascii="Arial" w:hAnsi="Arial" w:cs="Arial"/>
        </w:rPr>
        <w:t>Ova Odluka stupa na snagu danom donošenja, a ista će se objaviti i u Službenim novinama Općine Brtonigla - Verteneglio.</w:t>
      </w:r>
    </w:p>
    <w:p w14:paraId="23EF9370" w14:textId="77777777" w:rsidR="00BE72AA" w:rsidRPr="005B551A" w:rsidRDefault="00BE72AA" w:rsidP="00BE72AA">
      <w:pPr>
        <w:pStyle w:val="Tijeloteksta"/>
        <w:rPr>
          <w:rFonts w:ascii="Arial" w:hAnsi="Arial" w:cs="Arial"/>
        </w:rPr>
      </w:pPr>
      <w:r w:rsidRPr="005B551A">
        <w:rPr>
          <w:rFonts w:ascii="Arial" w:hAnsi="Arial" w:cs="Arial"/>
        </w:rPr>
        <w:tab/>
        <w:t>Skica iz točke I. ove Odluke neće se objaviti u Službenim novinama Općine Brtonigla - Verteneglio.</w:t>
      </w:r>
    </w:p>
    <w:p w14:paraId="38F7FCF0" w14:textId="77777777" w:rsidR="00BE72AA" w:rsidRPr="005B551A" w:rsidRDefault="00BE72AA" w:rsidP="00BE72AA">
      <w:pPr>
        <w:rPr>
          <w:rFonts w:ascii="Arial" w:hAnsi="Arial" w:cs="Arial"/>
          <w:sz w:val="24"/>
          <w:szCs w:val="24"/>
          <w:lang w:val="hr-HR"/>
        </w:rPr>
      </w:pPr>
    </w:p>
    <w:p w14:paraId="1CAF6772" w14:textId="77777777" w:rsidR="00BE72AA" w:rsidRPr="005B551A" w:rsidRDefault="00BE72AA" w:rsidP="00BE72AA">
      <w:pPr>
        <w:rPr>
          <w:rFonts w:ascii="Arial" w:hAnsi="Arial" w:cs="Arial"/>
          <w:sz w:val="24"/>
          <w:szCs w:val="24"/>
          <w:lang w:val="hr-HR"/>
        </w:rPr>
      </w:pPr>
      <w:bookmarkStart w:id="4" w:name="_Hlk30504847"/>
      <w:r w:rsidRPr="005B551A">
        <w:rPr>
          <w:rFonts w:ascii="Arial" w:hAnsi="Arial" w:cs="Arial"/>
          <w:sz w:val="24"/>
          <w:szCs w:val="24"/>
          <w:lang w:val="hr-HR"/>
        </w:rPr>
        <w:t>KLASA: 363-02/25-01/28</w:t>
      </w:r>
    </w:p>
    <w:p w14:paraId="1020353E"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URBROJ: 2163-13-04/09-25-11</w:t>
      </w:r>
    </w:p>
    <w:p w14:paraId="3EA7412C"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Brtonigla-Verteneglio, 08. kolovoza 2025.godine</w:t>
      </w:r>
    </w:p>
    <w:bookmarkEnd w:id="4"/>
    <w:p w14:paraId="317C10EC" w14:textId="77777777" w:rsidR="00BE72AA" w:rsidRPr="005B551A" w:rsidRDefault="00BE72AA" w:rsidP="00BE72AA">
      <w:pPr>
        <w:jc w:val="center"/>
        <w:rPr>
          <w:rFonts w:ascii="Arial" w:hAnsi="Arial" w:cs="Arial"/>
          <w:sz w:val="24"/>
          <w:szCs w:val="24"/>
          <w:lang w:val="hr-HR"/>
        </w:rPr>
      </w:pPr>
    </w:p>
    <w:p w14:paraId="7FA202B3" w14:textId="77777777" w:rsidR="00BE72AA" w:rsidRPr="005B551A" w:rsidRDefault="00BE72AA" w:rsidP="00BE72AA">
      <w:pPr>
        <w:jc w:val="center"/>
        <w:rPr>
          <w:rFonts w:ascii="Arial" w:hAnsi="Arial" w:cs="Arial"/>
          <w:sz w:val="24"/>
          <w:szCs w:val="24"/>
          <w:lang w:val="hr-HR"/>
        </w:rPr>
      </w:pPr>
      <w:r w:rsidRPr="005B551A">
        <w:rPr>
          <w:rFonts w:ascii="Arial" w:hAnsi="Arial" w:cs="Arial"/>
          <w:sz w:val="24"/>
          <w:szCs w:val="24"/>
          <w:lang w:val="hr-HR"/>
        </w:rPr>
        <w:t>OPĆINSKI NAČELNIK OPĆINE BRTONIGLA - VERTENEGLIO</w:t>
      </w:r>
    </w:p>
    <w:p w14:paraId="054E8C7C" w14:textId="2A558A1F" w:rsidR="00BE72AA" w:rsidRPr="005B551A" w:rsidRDefault="00BE72AA" w:rsidP="00BE72AA">
      <w:pPr>
        <w:jc w:val="center"/>
        <w:rPr>
          <w:rFonts w:ascii="Arial" w:hAnsi="Arial" w:cs="Arial"/>
          <w:sz w:val="24"/>
          <w:szCs w:val="24"/>
          <w:lang w:val="hr-HR"/>
        </w:rPr>
      </w:pPr>
      <w:r w:rsidRPr="005B551A">
        <w:rPr>
          <w:rFonts w:ascii="Arial" w:hAnsi="Arial" w:cs="Arial"/>
          <w:sz w:val="24"/>
          <w:szCs w:val="24"/>
          <w:lang w:val="hr-HR"/>
        </w:rPr>
        <w:t xml:space="preserve">          Neš Sinožić mag. ing. </w:t>
      </w:r>
      <w:proofErr w:type="spellStart"/>
      <w:r w:rsidRPr="005B551A">
        <w:rPr>
          <w:rFonts w:ascii="Arial" w:hAnsi="Arial" w:cs="Arial"/>
          <w:sz w:val="24"/>
          <w:szCs w:val="24"/>
          <w:lang w:val="hr-HR"/>
        </w:rPr>
        <w:t>agr</w:t>
      </w:r>
      <w:proofErr w:type="spellEnd"/>
      <w:r w:rsidRPr="005B551A">
        <w:rPr>
          <w:rFonts w:ascii="Arial" w:hAnsi="Arial" w:cs="Arial"/>
          <w:sz w:val="24"/>
          <w:szCs w:val="24"/>
          <w:lang w:val="hr-HR"/>
        </w:rPr>
        <w:t>.</w:t>
      </w:r>
      <w:r w:rsidR="00C13290">
        <w:rPr>
          <w:rFonts w:ascii="Arial" w:hAnsi="Arial" w:cs="Arial"/>
          <w:sz w:val="24"/>
          <w:szCs w:val="24"/>
          <w:lang w:val="hr-HR"/>
        </w:rPr>
        <w:t xml:space="preserve"> v.r.</w:t>
      </w:r>
    </w:p>
    <w:p w14:paraId="3170237A" w14:textId="77777777" w:rsidR="00BE72AA" w:rsidRPr="005B551A" w:rsidRDefault="00BE72AA" w:rsidP="00BE72AA">
      <w:pPr>
        <w:jc w:val="center"/>
        <w:rPr>
          <w:rFonts w:ascii="Arial" w:hAnsi="Arial" w:cs="Arial"/>
          <w:b/>
          <w:sz w:val="24"/>
          <w:szCs w:val="24"/>
          <w:lang w:val="hr-HR"/>
        </w:rPr>
      </w:pPr>
    </w:p>
    <w:p w14:paraId="40CB7D21" w14:textId="77777777" w:rsidR="00BE72AA" w:rsidRPr="005B551A" w:rsidRDefault="00BE72AA" w:rsidP="00842BF1">
      <w:pPr>
        <w:rPr>
          <w:lang w:val="hr-HR"/>
        </w:rPr>
      </w:pPr>
    </w:p>
    <w:p w14:paraId="1B1ED94D" w14:textId="77777777" w:rsidR="00BE72AA" w:rsidRPr="005B551A" w:rsidRDefault="00BE72AA" w:rsidP="00842BF1">
      <w:pPr>
        <w:rPr>
          <w:lang w:val="hr-HR"/>
        </w:rPr>
      </w:pPr>
    </w:p>
    <w:p w14:paraId="07C8D087" w14:textId="77777777" w:rsidR="00BE72AA" w:rsidRPr="005B551A" w:rsidRDefault="00BE72AA" w:rsidP="00BE72AA">
      <w:pPr>
        <w:pStyle w:val="Odlomakpopisa"/>
        <w:numPr>
          <w:ilvl w:val="0"/>
          <w:numId w:val="1"/>
        </w:numPr>
        <w:jc w:val="center"/>
        <w:rPr>
          <w:lang w:val="hr-HR"/>
        </w:rPr>
      </w:pPr>
    </w:p>
    <w:p w14:paraId="65A9BCE0" w14:textId="77777777" w:rsidR="00BE72AA" w:rsidRPr="005B551A" w:rsidRDefault="00BE72AA" w:rsidP="00842BF1">
      <w:pPr>
        <w:rPr>
          <w:lang w:val="hr-HR"/>
        </w:rPr>
      </w:pPr>
    </w:p>
    <w:p w14:paraId="36544D4F" w14:textId="77777777" w:rsidR="00BE72AA" w:rsidRPr="005B551A" w:rsidRDefault="00BE72AA" w:rsidP="00842BF1">
      <w:pPr>
        <w:rPr>
          <w:lang w:val="hr-HR"/>
        </w:rPr>
      </w:pPr>
    </w:p>
    <w:p w14:paraId="74F8282A" w14:textId="77777777" w:rsidR="00BE72AA" w:rsidRPr="005B551A" w:rsidRDefault="00BE72AA" w:rsidP="00842BF1">
      <w:pPr>
        <w:rPr>
          <w:lang w:val="hr-HR"/>
        </w:rPr>
      </w:pPr>
    </w:p>
    <w:p w14:paraId="7507E648" w14:textId="77777777" w:rsidR="00BE72AA" w:rsidRPr="005B551A" w:rsidRDefault="00BE72AA" w:rsidP="00BE72AA">
      <w:pPr>
        <w:pStyle w:val="Bezproreda"/>
        <w:rPr>
          <w:noProof/>
          <w:lang w:val="hr-HR"/>
        </w:rPr>
      </w:pPr>
    </w:p>
    <w:p w14:paraId="4B1A537D" w14:textId="77777777" w:rsidR="00BE72AA" w:rsidRPr="005B551A" w:rsidRDefault="00BE72AA" w:rsidP="00BE72AA">
      <w:pPr>
        <w:pStyle w:val="Bezproreda"/>
        <w:rPr>
          <w:rFonts w:ascii="Arial" w:hAnsi="Arial" w:cs="Arial"/>
          <w:sz w:val="24"/>
          <w:szCs w:val="24"/>
          <w:lang w:val="hr-HR"/>
        </w:rPr>
      </w:pPr>
      <w:r w:rsidRPr="005B551A">
        <w:rPr>
          <w:noProof/>
          <w:lang w:val="hr-HR"/>
        </w:rPr>
        <mc:AlternateContent>
          <mc:Choice Requires="wps">
            <w:drawing>
              <wp:inline distT="0" distB="0" distL="0" distR="0" wp14:anchorId="4EB5A7B3" wp14:editId="29EF6F6E">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BE72AA" w14:paraId="662E3ED3" w14:textId="77777777" w:rsidTr="00910A0F">
                              <w:trPr>
                                <w:trHeight w:val="567"/>
                              </w:trPr>
                              <w:tc>
                                <w:tcPr>
                                  <w:tcW w:w="5055" w:type="dxa"/>
                                  <w:gridSpan w:val="2"/>
                                  <w:vAlign w:val="center"/>
                                </w:tcPr>
                                <w:p w14:paraId="2C30C625" w14:textId="77777777" w:rsidR="00BE72AA" w:rsidRPr="00910A0F" w:rsidRDefault="00BE72AA"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 xml:space="preserve">                                                    </w:t>
                                  </w:r>
                                  <w:r w:rsidRPr="00910A0F">
                                    <w:rPr>
                                      <w:rFonts w:ascii="Calibri" w:eastAsia="Calibri" w:hAnsi="Calibri" w:cs="Calibri"/>
                                      <w:noProof/>
                                      <w:sz w:val="16"/>
                                      <w:szCs w:val="16"/>
                                    </w:rPr>
                                    <w:drawing>
                                      <wp:inline distT="0" distB="0" distL="0" distR="0" wp14:anchorId="02F29BF4" wp14:editId="30558854">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E72AA" w14:paraId="624FB80F" w14:textId="77777777" w:rsidTr="00910A0F">
                              <w:trPr>
                                <w:trHeight w:val="1570"/>
                              </w:trPr>
                              <w:tc>
                                <w:tcPr>
                                  <w:tcW w:w="279" w:type="dxa"/>
                                  <w:vAlign w:val="center"/>
                                </w:tcPr>
                                <w:p w14:paraId="172D0623" w14:textId="77777777" w:rsidR="00BE72AA" w:rsidRPr="00910A0F" w:rsidRDefault="00BE72AA" w:rsidP="00910A0F">
                                  <w:pPr>
                                    <w:autoSpaceDE w:val="0"/>
                                    <w:autoSpaceDN w:val="0"/>
                                    <w:adjustRightInd w:val="0"/>
                                    <w:jc w:val="center"/>
                                    <w:rPr>
                                      <w:rFonts w:ascii="Calibri" w:eastAsia="Calibri" w:hAnsi="Calibri" w:cs="Calibri"/>
                                      <w:sz w:val="16"/>
                                      <w:szCs w:val="16"/>
                                    </w:rPr>
                                  </w:pPr>
                                  <w:r w:rsidRPr="00910A0F">
                                    <w:rPr>
                                      <w:rFonts w:ascii="Calibri" w:eastAsia="Calibri" w:hAnsi="Calibri" w:cs="Calibri"/>
                                      <w:noProof/>
                                      <w:sz w:val="16"/>
                                      <w:szCs w:val="16"/>
                                    </w:rPr>
                                    <w:drawing>
                                      <wp:inline distT="0" distB="0" distL="0" distR="0" wp14:anchorId="5C5BCA32" wp14:editId="4868BC2D">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35512C41"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REPUBLIKA HRVATSKA - REPUBBLICA DI CROAZIA</w:t>
                                  </w:r>
                                </w:p>
                                <w:p w14:paraId="061B94A8"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ISTARSKA ŽUPANIJA - REGIONE ISTRIANA</w:t>
                                  </w:r>
                                </w:p>
                                <w:p w14:paraId="6B2298BE"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Općina Brtonigla-Verteneglio - Comune di Brtonigla-Verteneglio</w:t>
                                  </w:r>
                                </w:p>
                                <w:p w14:paraId="294A9534"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OPĆINSKI NAČELNIK - IL SINDACO</w:t>
                                  </w:r>
                                </w:p>
                                <w:p w14:paraId="2D4AC030"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 xml:space="preserve">52474 Brtonigla-Verteneglio, </w:t>
                                  </w:r>
                                  <w:proofErr w:type="spellStart"/>
                                  <w:r w:rsidRPr="00BE72AA">
                                    <w:rPr>
                                      <w:rFonts w:ascii="Calibri" w:eastAsia="Calibri" w:hAnsi="Calibri" w:cs="Calibri"/>
                                      <w:sz w:val="16"/>
                                      <w:szCs w:val="16"/>
                                      <w:lang w:val="it-IT"/>
                                    </w:rPr>
                                    <w:t>Trg</w:t>
                                  </w:r>
                                  <w:proofErr w:type="spellEnd"/>
                                  <w:r w:rsidRPr="00BE72AA">
                                    <w:rPr>
                                      <w:rFonts w:ascii="Calibri" w:eastAsia="Calibri" w:hAnsi="Calibri" w:cs="Calibri"/>
                                      <w:sz w:val="16"/>
                                      <w:szCs w:val="16"/>
                                      <w:lang w:val="it-IT"/>
                                    </w:rPr>
                                    <w:t xml:space="preserve"> </w:t>
                                  </w:r>
                                  <w:proofErr w:type="spellStart"/>
                                  <w:r w:rsidRPr="00BE72AA">
                                    <w:rPr>
                                      <w:rFonts w:ascii="Calibri" w:eastAsia="Calibri" w:hAnsi="Calibri" w:cs="Calibri"/>
                                      <w:sz w:val="16"/>
                                      <w:szCs w:val="16"/>
                                      <w:lang w:val="it-IT"/>
                                    </w:rPr>
                                    <w:t>Sv</w:t>
                                  </w:r>
                                  <w:proofErr w:type="spellEnd"/>
                                  <w:r w:rsidRPr="00BE72AA">
                                    <w:rPr>
                                      <w:rFonts w:ascii="Calibri" w:eastAsia="Calibri" w:hAnsi="Calibri" w:cs="Calibri"/>
                                      <w:sz w:val="16"/>
                                      <w:szCs w:val="16"/>
                                      <w:lang w:val="it-IT"/>
                                    </w:rPr>
                                    <w:t xml:space="preserve">. </w:t>
                                  </w:r>
                                  <w:proofErr w:type="spellStart"/>
                                  <w:r w:rsidRPr="00BE72AA">
                                    <w:rPr>
                                      <w:rFonts w:ascii="Calibri" w:eastAsia="Calibri" w:hAnsi="Calibri" w:cs="Calibri"/>
                                      <w:sz w:val="16"/>
                                      <w:szCs w:val="16"/>
                                      <w:lang w:val="it-IT"/>
                                    </w:rPr>
                                    <w:t>Zenona</w:t>
                                  </w:r>
                                  <w:proofErr w:type="spellEnd"/>
                                  <w:r w:rsidRPr="00BE72AA">
                                    <w:rPr>
                                      <w:rFonts w:ascii="Calibri" w:eastAsia="Calibri" w:hAnsi="Calibri" w:cs="Calibri"/>
                                      <w:sz w:val="16"/>
                                      <w:szCs w:val="16"/>
                                      <w:lang w:val="it-IT"/>
                                    </w:rPr>
                                    <w:t xml:space="preserve"> / Piazza S. Zenone 1</w:t>
                                  </w:r>
                                </w:p>
                                <w:p w14:paraId="27BBB22D"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Tel. &amp; Fax: +385 (0)52 774-174</w:t>
                                  </w:r>
                                </w:p>
                                <w:p w14:paraId="66AF3FC9"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E-mail: info@brtonigla-verteneglio.hr</w:t>
                                  </w:r>
                                </w:p>
                                <w:p w14:paraId="6C2F013F" w14:textId="77777777" w:rsidR="00BE72AA" w:rsidRPr="00910A0F" w:rsidRDefault="00BE72AA"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www.brtonigla-verteneglio.hr</w:t>
                                  </w:r>
                                </w:p>
                              </w:tc>
                            </w:tr>
                          </w:tbl>
                          <w:p w14:paraId="27550020" w14:textId="77777777" w:rsidR="00BE72AA" w:rsidRPr="00D4581A" w:rsidRDefault="00BE72AA" w:rsidP="00BE72A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EB5A7B3"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72"/>
                      </w:tblGrid>
                      <w:tr w:rsidR="00BE72AA" w14:paraId="662E3ED3" w14:textId="77777777" w:rsidTr="00910A0F">
                        <w:trPr>
                          <w:trHeight w:val="567"/>
                        </w:trPr>
                        <w:tc>
                          <w:tcPr>
                            <w:tcW w:w="5055" w:type="dxa"/>
                            <w:gridSpan w:val="2"/>
                            <w:vAlign w:val="center"/>
                          </w:tcPr>
                          <w:p w14:paraId="2C30C625" w14:textId="77777777" w:rsidR="00BE72AA" w:rsidRPr="00910A0F" w:rsidRDefault="00BE72AA"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 xml:space="preserve">                                                    </w:t>
                            </w:r>
                            <w:r w:rsidRPr="00910A0F">
                              <w:rPr>
                                <w:rFonts w:ascii="Calibri" w:eastAsia="Calibri" w:hAnsi="Calibri" w:cs="Calibri"/>
                                <w:noProof/>
                                <w:sz w:val="16"/>
                                <w:szCs w:val="16"/>
                              </w:rPr>
                              <w:drawing>
                                <wp:inline distT="0" distB="0" distL="0" distR="0" wp14:anchorId="02F29BF4" wp14:editId="30558854">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E72AA" w14:paraId="624FB80F" w14:textId="77777777" w:rsidTr="00910A0F">
                        <w:trPr>
                          <w:trHeight w:val="1570"/>
                        </w:trPr>
                        <w:tc>
                          <w:tcPr>
                            <w:tcW w:w="279" w:type="dxa"/>
                            <w:vAlign w:val="center"/>
                          </w:tcPr>
                          <w:p w14:paraId="172D0623" w14:textId="77777777" w:rsidR="00BE72AA" w:rsidRPr="00910A0F" w:rsidRDefault="00BE72AA" w:rsidP="00910A0F">
                            <w:pPr>
                              <w:autoSpaceDE w:val="0"/>
                              <w:autoSpaceDN w:val="0"/>
                              <w:adjustRightInd w:val="0"/>
                              <w:jc w:val="center"/>
                              <w:rPr>
                                <w:rFonts w:ascii="Calibri" w:eastAsia="Calibri" w:hAnsi="Calibri" w:cs="Calibri"/>
                                <w:sz w:val="16"/>
                                <w:szCs w:val="16"/>
                              </w:rPr>
                            </w:pPr>
                            <w:r w:rsidRPr="00910A0F">
                              <w:rPr>
                                <w:rFonts w:ascii="Calibri" w:eastAsia="Calibri" w:hAnsi="Calibri" w:cs="Calibri"/>
                                <w:noProof/>
                                <w:sz w:val="16"/>
                                <w:szCs w:val="16"/>
                              </w:rPr>
                              <w:drawing>
                                <wp:inline distT="0" distB="0" distL="0" distR="0" wp14:anchorId="5C5BCA32" wp14:editId="4868BC2D">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35512C41"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REPUBLIKA HRVATSKA - REPUBBLICA DI CROAZIA</w:t>
                            </w:r>
                          </w:p>
                          <w:p w14:paraId="061B94A8"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ISTARSKA ŽUPANIJA - REGIONE ISTRIANA</w:t>
                            </w:r>
                          </w:p>
                          <w:p w14:paraId="6B2298BE"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Općina Brtonigla-Verteneglio - Comune di Brtonigla-Verteneglio</w:t>
                            </w:r>
                          </w:p>
                          <w:p w14:paraId="294A9534"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OPĆINSKI NAČELNIK - IL SINDACO</w:t>
                            </w:r>
                          </w:p>
                          <w:p w14:paraId="2D4AC030"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 xml:space="preserve">52474 Brtonigla-Verteneglio, </w:t>
                            </w:r>
                            <w:proofErr w:type="spellStart"/>
                            <w:r w:rsidRPr="00BE72AA">
                              <w:rPr>
                                <w:rFonts w:ascii="Calibri" w:eastAsia="Calibri" w:hAnsi="Calibri" w:cs="Calibri"/>
                                <w:sz w:val="16"/>
                                <w:szCs w:val="16"/>
                                <w:lang w:val="it-IT"/>
                              </w:rPr>
                              <w:t>Trg</w:t>
                            </w:r>
                            <w:proofErr w:type="spellEnd"/>
                            <w:r w:rsidRPr="00BE72AA">
                              <w:rPr>
                                <w:rFonts w:ascii="Calibri" w:eastAsia="Calibri" w:hAnsi="Calibri" w:cs="Calibri"/>
                                <w:sz w:val="16"/>
                                <w:szCs w:val="16"/>
                                <w:lang w:val="it-IT"/>
                              </w:rPr>
                              <w:t xml:space="preserve"> </w:t>
                            </w:r>
                            <w:proofErr w:type="spellStart"/>
                            <w:r w:rsidRPr="00BE72AA">
                              <w:rPr>
                                <w:rFonts w:ascii="Calibri" w:eastAsia="Calibri" w:hAnsi="Calibri" w:cs="Calibri"/>
                                <w:sz w:val="16"/>
                                <w:szCs w:val="16"/>
                                <w:lang w:val="it-IT"/>
                              </w:rPr>
                              <w:t>Sv</w:t>
                            </w:r>
                            <w:proofErr w:type="spellEnd"/>
                            <w:r w:rsidRPr="00BE72AA">
                              <w:rPr>
                                <w:rFonts w:ascii="Calibri" w:eastAsia="Calibri" w:hAnsi="Calibri" w:cs="Calibri"/>
                                <w:sz w:val="16"/>
                                <w:szCs w:val="16"/>
                                <w:lang w:val="it-IT"/>
                              </w:rPr>
                              <w:t xml:space="preserve">. </w:t>
                            </w:r>
                            <w:proofErr w:type="spellStart"/>
                            <w:r w:rsidRPr="00BE72AA">
                              <w:rPr>
                                <w:rFonts w:ascii="Calibri" w:eastAsia="Calibri" w:hAnsi="Calibri" w:cs="Calibri"/>
                                <w:sz w:val="16"/>
                                <w:szCs w:val="16"/>
                                <w:lang w:val="it-IT"/>
                              </w:rPr>
                              <w:t>Zenona</w:t>
                            </w:r>
                            <w:proofErr w:type="spellEnd"/>
                            <w:r w:rsidRPr="00BE72AA">
                              <w:rPr>
                                <w:rFonts w:ascii="Calibri" w:eastAsia="Calibri" w:hAnsi="Calibri" w:cs="Calibri"/>
                                <w:sz w:val="16"/>
                                <w:szCs w:val="16"/>
                                <w:lang w:val="it-IT"/>
                              </w:rPr>
                              <w:t xml:space="preserve"> / Piazza S. Zenone 1</w:t>
                            </w:r>
                          </w:p>
                          <w:p w14:paraId="27BBB22D"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Tel. &amp; Fax: +385 (0)52 774-174</w:t>
                            </w:r>
                          </w:p>
                          <w:p w14:paraId="66AF3FC9" w14:textId="77777777" w:rsidR="00BE72AA" w:rsidRPr="00BE72AA" w:rsidRDefault="00BE72AA" w:rsidP="00910A0F">
                            <w:pPr>
                              <w:autoSpaceDE w:val="0"/>
                              <w:autoSpaceDN w:val="0"/>
                              <w:adjustRightInd w:val="0"/>
                              <w:rPr>
                                <w:rFonts w:ascii="Calibri" w:eastAsia="Calibri" w:hAnsi="Calibri" w:cs="Calibri"/>
                                <w:sz w:val="16"/>
                                <w:szCs w:val="16"/>
                                <w:lang w:val="it-IT"/>
                              </w:rPr>
                            </w:pPr>
                            <w:r w:rsidRPr="00BE72AA">
                              <w:rPr>
                                <w:rFonts w:ascii="Calibri" w:eastAsia="Calibri" w:hAnsi="Calibri" w:cs="Calibri"/>
                                <w:sz w:val="16"/>
                                <w:szCs w:val="16"/>
                                <w:lang w:val="it-IT"/>
                              </w:rPr>
                              <w:t>E-mail: info@brtonigla-verteneglio.hr</w:t>
                            </w:r>
                          </w:p>
                          <w:p w14:paraId="6C2F013F" w14:textId="77777777" w:rsidR="00BE72AA" w:rsidRPr="00910A0F" w:rsidRDefault="00BE72AA"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www.brtonigla-verteneglio.hr</w:t>
                            </w:r>
                          </w:p>
                        </w:tc>
                      </w:tr>
                    </w:tbl>
                    <w:p w14:paraId="27550020" w14:textId="77777777" w:rsidR="00BE72AA" w:rsidRPr="00D4581A" w:rsidRDefault="00BE72AA" w:rsidP="00BE72AA">
                      <w:pPr>
                        <w:autoSpaceDE w:val="0"/>
                        <w:autoSpaceDN w:val="0"/>
                        <w:adjustRightInd w:val="0"/>
                        <w:rPr>
                          <w:rFonts w:ascii="Calibri" w:hAnsi="Calibri" w:cs="Calibri"/>
                          <w:sz w:val="16"/>
                          <w:szCs w:val="16"/>
                        </w:rPr>
                      </w:pPr>
                    </w:p>
                  </w:txbxContent>
                </v:textbox>
                <w10:anchorlock/>
              </v:shape>
            </w:pict>
          </mc:Fallback>
        </mc:AlternateContent>
      </w:r>
    </w:p>
    <w:p w14:paraId="4C01BBA6" w14:textId="77777777" w:rsidR="00BE72AA" w:rsidRPr="00C13290" w:rsidRDefault="00BE72AA" w:rsidP="00BE72AA">
      <w:pPr>
        <w:rPr>
          <w:rFonts w:ascii="Arial" w:hAnsi="Arial" w:cs="Arial"/>
          <w:sz w:val="24"/>
          <w:szCs w:val="24"/>
          <w:lang w:val="hr-HR"/>
        </w:rPr>
      </w:pPr>
      <w:bookmarkStart w:id="5" w:name="_Hlk163129626"/>
    </w:p>
    <w:p w14:paraId="7988B5F4" w14:textId="77777777" w:rsidR="00BE72AA" w:rsidRPr="00C13290" w:rsidRDefault="00BE72AA" w:rsidP="00BE72AA">
      <w:pPr>
        <w:rPr>
          <w:rFonts w:ascii="Arial" w:hAnsi="Arial" w:cs="Arial"/>
          <w:sz w:val="24"/>
          <w:szCs w:val="24"/>
          <w:lang w:val="hr-HR"/>
        </w:rPr>
      </w:pPr>
      <w:r w:rsidRPr="00C13290">
        <w:rPr>
          <w:rFonts w:ascii="Arial" w:hAnsi="Arial" w:cs="Arial"/>
          <w:sz w:val="24"/>
          <w:szCs w:val="24"/>
          <w:lang w:val="hr-HR"/>
        </w:rPr>
        <w:t>KLASA: 611-04/25-01/13</w:t>
      </w:r>
    </w:p>
    <w:p w14:paraId="0CB94C01" w14:textId="77777777" w:rsidR="00BE72AA" w:rsidRPr="00C13290" w:rsidRDefault="00BE72AA" w:rsidP="00BE72AA">
      <w:pPr>
        <w:rPr>
          <w:rFonts w:ascii="Arial" w:hAnsi="Arial" w:cs="Arial"/>
          <w:sz w:val="24"/>
          <w:szCs w:val="24"/>
          <w:lang w:val="hr-HR"/>
        </w:rPr>
      </w:pPr>
      <w:r w:rsidRPr="00C13290">
        <w:rPr>
          <w:rFonts w:ascii="Arial" w:hAnsi="Arial" w:cs="Arial"/>
          <w:sz w:val="24"/>
          <w:szCs w:val="24"/>
          <w:lang w:val="hr-HR"/>
        </w:rPr>
        <w:t>URBROJ:2163-13-04/04-25-1</w:t>
      </w:r>
    </w:p>
    <w:p w14:paraId="3BA5674E" w14:textId="77777777" w:rsidR="00BE72AA" w:rsidRPr="00C13290" w:rsidRDefault="00BE72AA" w:rsidP="00BE72AA">
      <w:pPr>
        <w:pStyle w:val="Bezproreda"/>
        <w:rPr>
          <w:rFonts w:ascii="Arial" w:hAnsi="Arial" w:cs="Arial"/>
          <w:sz w:val="24"/>
          <w:szCs w:val="24"/>
          <w:lang w:val="hr-HR"/>
        </w:rPr>
      </w:pPr>
      <w:r w:rsidRPr="00C13290">
        <w:rPr>
          <w:rFonts w:ascii="Arial" w:hAnsi="Arial" w:cs="Arial"/>
          <w:sz w:val="24"/>
          <w:szCs w:val="24"/>
          <w:lang w:val="hr-HR"/>
        </w:rPr>
        <w:t>Brtonigla - Verteneglio,12. lipnja 2025.godine</w:t>
      </w:r>
    </w:p>
    <w:p w14:paraId="5378E3DE" w14:textId="77777777" w:rsidR="00BE72AA" w:rsidRPr="00C13290" w:rsidRDefault="00BE72AA" w:rsidP="00BE72AA">
      <w:pPr>
        <w:rPr>
          <w:rFonts w:ascii="Arial" w:hAnsi="Arial" w:cs="Arial"/>
          <w:sz w:val="24"/>
          <w:szCs w:val="24"/>
          <w:lang w:val="hr-HR"/>
        </w:rPr>
      </w:pPr>
    </w:p>
    <w:bookmarkEnd w:id="5"/>
    <w:p w14:paraId="5FCA8EE4"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ab/>
        <w:t xml:space="preserve">Sukladno članku 7. Zakona o kulturnim vijećima i financiranju javnih potreba u kulturi (Narodne novine 83/22) i članka 52. Statuta Općine Brtonigla - Verteneglio („Službene novine Općine Brtonigla - Verteneglio“, broj 03/18, 03/21 i 07/21 – pročišćeni tekst, 16/22), Općinski načelnik </w:t>
      </w:r>
      <w:bookmarkStart w:id="6" w:name="_Hlk115425460"/>
      <w:r w:rsidRPr="00C13290">
        <w:rPr>
          <w:rFonts w:ascii="Arial" w:hAnsi="Arial" w:cs="Arial"/>
          <w:sz w:val="24"/>
          <w:szCs w:val="24"/>
          <w:lang w:val="hr-HR"/>
        </w:rPr>
        <w:t xml:space="preserve">Općine Brtonigla - Verteneglio </w:t>
      </w:r>
      <w:bookmarkEnd w:id="6"/>
      <w:r w:rsidRPr="00C13290">
        <w:rPr>
          <w:rFonts w:ascii="Arial" w:hAnsi="Arial" w:cs="Arial"/>
          <w:sz w:val="24"/>
          <w:szCs w:val="24"/>
          <w:lang w:val="hr-HR"/>
        </w:rPr>
        <w:t xml:space="preserve">donosi </w:t>
      </w:r>
    </w:p>
    <w:p w14:paraId="78D8B976" w14:textId="77777777" w:rsidR="00BE72AA" w:rsidRPr="00C13290" w:rsidRDefault="00BE72AA" w:rsidP="00BE72AA">
      <w:pPr>
        <w:rPr>
          <w:rFonts w:ascii="Arial" w:hAnsi="Arial" w:cs="Arial"/>
          <w:sz w:val="24"/>
          <w:szCs w:val="24"/>
          <w:lang w:val="hr-HR"/>
        </w:rPr>
      </w:pPr>
    </w:p>
    <w:p w14:paraId="2D4FCEA4" w14:textId="77777777" w:rsidR="00BE72AA" w:rsidRPr="00C13290" w:rsidRDefault="00BE72AA" w:rsidP="00BE72AA">
      <w:pPr>
        <w:jc w:val="center"/>
        <w:rPr>
          <w:rFonts w:ascii="Arial" w:hAnsi="Arial" w:cs="Arial"/>
          <w:b/>
          <w:sz w:val="24"/>
          <w:szCs w:val="24"/>
          <w:lang w:val="hr-HR"/>
        </w:rPr>
      </w:pPr>
      <w:r w:rsidRPr="00C13290">
        <w:rPr>
          <w:rFonts w:ascii="Arial" w:hAnsi="Arial" w:cs="Arial"/>
          <w:b/>
          <w:sz w:val="24"/>
          <w:szCs w:val="24"/>
          <w:lang w:val="hr-HR"/>
        </w:rPr>
        <w:t>ODLUKU</w:t>
      </w:r>
    </w:p>
    <w:p w14:paraId="69B73D45" w14:textId="77777777" w:rsidR="00BE72AA" w:rsidRPr="00C13290" w:rsidRDefault="00BE72AA" w:rsidP="00BE72AA">
      <w:pPr>
        <w:jc w:val="center"/>
        <w:rPr>
          <w:rFonts w:ascii="Arial" w:hAnsi="Arial" w:cs="Arial"/>
          <w:b/>
          <w:sz w:val="24"/>
          <w:szCs w:val="24"/>
          <w:lang w:val="hr-HR"/>
        </w:rPr>
      </w:pPr>
      <w:r w:rsidRPr="00C13290">
        <w:rPr>
          <w:rFonts w:ascii="Arial" w:hAnsi="Arial" w:cs="Arial"/>
          <w:b/>
          <w:sz w:val="24"/>
          <w:szCs w:val="24"/>
          <w:lang w:val="hr-HR"/>
        </w:rPr>
        <w:t xml:space="preserve"> o objavljivanju </w:t>
      </w:r>
      <w:bookmarkStart w:id="7" w:name="_Hlk114467680"/>
      <w:r w:rsidRPr="00C13290">
        <w:rPr>
          <w:rFonts w:ascii="Arial" w:hAnsi="Arial" w:cs="Arial"/>
          <w:b/>
          <w:sz w:val="24"/>
          <w:szCs w:val="24"/>
          <w:lang w:val="hr-HR"/>
        </w:rPr>
        <w:t xml:space="preserve">Javnog poziva za predlaganje  programa javnih potreba u kulturi Općine Brtonigla - Verteneglio za 2025. godinu </w:t>
      </w:r>
      <w:bookmarkEnd w:id="7"/>
    </w:p>
    <w:p w14:paraId="35B67C26" w14:textId="77777777" w:rsidR="00BE72AA" w:rsidRPr="00C13290" w:rsidRDefault="00BE72AA" w:rsidP="00BE72AA">
      <w:pPr>
        <w:jc w:val="center"/>
        <w:rPr>
          <w:rFonts w:ascii="Arial" w:hAnsi="Arial" w:cs="Arial"/>
          <w:b/>
          <w:sz w:val="24"/>
          <w:szCs w:val="24"/>
          <w:lang w:val="hr-HR"/>
        </w:rPr>
      </w:pPr>
    </w:p>
    <w:p w14:paraId="34C58FDA" w14:textId="77777777" w:rsidR="00BE72AA" w:rsidRPr="00C13290" w:rsidRDefault="00BE72AA" w:rsidP="00BE72AA">
      <w:pPr>
        <w:jc w:val="center"/>
        <w:rPr>
          <w:rFonts w:ascii="Arial" w:hAnsi="Arial" w:cs="Arial"/>
          <w:b/>
          <w:sz w:val="24"/>
          <w:szCs w:val="24"/>
          <w:lang w:val="hr-HR"/>
        </w:rPr>
      </w:pPr>
      <w:r w:rsidRPr="00C13290">
        <w:rPr>
          <w:rFonts w:ascii="Arial" w:hAnsi="Arial" w:cs="Arial"/>
          <w:b/>
          <w:sz w:val="24"/>
          <w:szCs w:val="24"/>
          <w:lang w:val="hr-HR"/>
        </w:rPr>
        <w:t xml:space="preserve">Članak 1. </w:t>
      </w:r>
    </w:p>
    <w:p w14:paraId="1A2C7411"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 xml:space="preserve">Prioriteti i ciljevi </w:t>
      </w:r>
    </w:p>
    <w:p w14:paraId="366D69CC"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 xml:space="preserve">Temeljem Zakona o kulturnim vijećima i financiranju javnih potreba u kulturi („Narodne novine“ broj 83/2025), Općina Brtonigla - Verteneglio objavljuje Javni poziv za predlaganje  programa javnih potreba u kulturi Općine Brtonigla - Verteneglio za 2025. godinu. Javnim pozivom se osigurava transparentnost dodjele financijskih sredstava i omogućava odabir najkvalitetnijih programa i projekata koji su od interesa za opće dobro. Tekst javnog poziva se objavljuje na web stranici Općine Brtonigla - Verteneglio, a javni poziv je otvoren za podnošenje prijava najmanje 30 dana od dana njegove objave. Javni poziv je usklađen sa svim važećim zakonskim propisima i razvojnim dokumentima Općine Brtonigla - Verteneglio.   </w:t>
      </w:r>
    </w:p>
    <w:p w14:paraId="1E8084BD"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 xml:space="preserve">Pod javnim potrebama u kulturi koje se sufinanciraju sredstvima Proračuna Općine Brtonigla - Verteneglio podrazumijevaju se kulturni programi od interesa za Općinu Brtonigla - Verteneglio, s prioritetom razvoja kulturnih aktivnosti na području Općine Brtonigla - Verteneglio, podrška redovnoj djelatnosti udruga u kulturi, podrška fizičkim osobama u kulturi te očuvanja kulturne baštine. </w:t>
      </w:r>
    </w:p>
    <w:p w14:paraId="43710108"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 xml:space="preserve">Svrha ovog Javnog poziva je prikupljanje prijedloga programa javnih potreba u kulturi na području Općine Brtonigla - Verteneglio za 2025. godinu (jednogodišnji programi). Javne potrebe u kulturi čine kulturne djelatnosti, programi, akcije i manifestacije od interesa za Općinu koji se sufinanciraju iz Proračuna Općine Brtonigla - Verteneglio. </w:t>
      </w:r>
    </w:p>
    <w:p w14:paraId="691348F0" w14:textId="77777777" w:rsidR="00BE72AA" w:rsidRPr="00C13290" w:rsidRDefault="00BE72AA" w:rsidP="00C13290">
      <w:pPr>
        <w:rPr>
          <w:rFonts w:ascii="Arial" w:hAnsi="Arial" w:cs="Arial"/>
          <w:b/>
          <w:sz w:val="24"/>
          <w:szCs w:val="24"/>
          <w:lang w:val="hr-HR"/>
        </w:rPr>
      </w:pPr>
    </w:p>
    <w:p w14:paraId="23E20039" w14:textId="77777777" w:rsidR="00BE72AA" w:rsidRPr="00C13290" w:rsidRDefault="00BE72AA" w:rsidP="00BE72AA">
      <w:pPr>
        <w:jc w:val="center"/>
        <w:rPr>
          <w:rFonts w:ascii="Arial" w:hAnsi="Arial" w:cs="Arial"/>
          <w:b/>
          <w:sz w:val="24"/>
          <w:szCs w:val="24"/>
          <w:lang w:val="hr-HR"/>
        </w:rPr>
      </w:pPr>
      <w:r w:rsidRPr="00C13290">
        <w:rPr>
          <w:rFonts w:ascii="Arial" w:hAnsi="Arial" w:cs="Arial"/>
          <w:b/>
          <w:sz w:val="24"/>
          <w:szCs w:val="24"/>
          <w:lang w:val="hr-HR"/>
        </w:rPr>
        <w:t xml:space="preserve">Članak 2. </w:t>
      </w:r>
    </w:p>
    <w:p w14:paraId="302F46CD"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Područja javnih potreba u kulturi</w:t>
      </w:r>
    </w:p>
    <w:p w14:paraId="20BBF3E0"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 xml:space="preserve"> </w:t>
      </w:r>
      <w:r w:rsidRPr="00C13290">
        <w:rPr>
          <w:rFonts w:ascii="Arial" w:hAnsi="Arial" w:cs="Arial"/>
          <w:sz w:val="24"/>
          <w:szCs w:val="24"/>
          <w:lang w:val="hr-HR"/>
        </w:rPr>
        <w:tab/>
        <w:t xml:space="preserve">Sukladno Zakonu o kulturnim vijećima i financiranju javnih potreba u kulturi, Općina Brtonigla - Verteneglio sufinancirati će sljedeće programe od interesa za Općinu: </w:t>
      </w:r>
    </w:p>
    <w:p w14:paraId="6587A433"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1. kulturne djelatnosti:</w:t>
      </w:r>
    </w:p>
    <w:p w14:paraId="1FB331D7"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a) arhivska djelatnost</w:t>
      </w:r>
    </w:p>
    <w:p w14:paraId="388BBB81"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b) muzejska djelatnost</w:t>
      </w:r>
    </w:p>
    <w:p w14:paraId="63A518C1"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c) knjižnična djelatnost</w:t>
      </w:r>
    </w:p>
    <w:p w14:paraId="4FB39C99"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d) nakladnička i knjižarska djelatnost</w:t>
      </w:r>
    </w:p>
    <w:p w14:paraId="388B766B"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e) audiovizualna djelatnost</w:t>
      </w:r>
    </w:p>
    <w:p w14:paraId="594AC2BB"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2. kulturno-umjetničko stvaralaštvo:</w:t>
      </w:r>
    </w:p>
    <w:p w14:paraId="241D744D"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a) dramska i plesna umjetnost</w:t>
      </w:r>
    </w:p>
    <w:p w14:paraId="190364D3"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b) glazbena i glazbeno-scenska umjetnost</w:t>
      </w:r>
    </w:p>
    <w:p w14:paraId="323FA4A1"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c) književnost</w:t>
      </w:r>
    </w:p>
    <w:p w14:paraId="4E9B943F"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d) vizualne umjetnosti, dizajn i arhitektura</w:t>
      </w:r>
    </w:p>
    <w:p w14:paraId="419313F9"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e) interdisciplinarne i nove umjetničke i kulturne prakse</w:t>
      </w:r>
    </w:p>
    <w:p w14:paraId="4271FE31"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f) digitalna umjetnost</w:t>
      </w:r>
    </w:p>
    <w:p w14:paraId="2A316343"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g) kulturno-umjetnički amaterizam</w:t>
      </w:r>
    </w:p>
    <w:p w14:paraId="43B9C36D"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3. djelatnost zaštite, očuvanja i održivog upravljanja kulturnom baštinom</w:t>
      </w:r>
    </w:p>
    <w:p w14:paraId="488B0E61"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4. transverzalna područja:</w:t>
      </w:r>
    </w:p>
    <w:p w14:paraId="19B37AA7"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a) međunarodna kulturna suradnja i mobilnost</w:t>
      </w:r>
    </w:p>
    <w:p w14:paraId="15752339"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b) dostupnost, pristup i sudjelovanje u kulturi</w:t>
      </w:r>
    </w:p>
    <w:p w14:paraId="49D51148"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c) raznolikost kulturnih izričaja</w:t>
      </w:r>
    </w:p>
    <w:p w14:paraId="0E04CD41"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d) poduzetništvo u kulturnim i kreativnim industrijama</w:t>
      </w:r>
    </w:p>
    <w:p w14:paraId="6942DEC6"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e) digitalizacija u području kulture.</w:t>
      </w:r>
    </w:p>
    <w:p w14:paraId="4569398E" w14:textId="77777777" w:rsidR="00BE72AA" w:rsidRPr="00C13290" w:rsidRDefault="00BE72AA" w:rsidP="00BE72AA">
      <w:pPr>
        <w:jc w:val="center"/>
        <w:rPr>
          <w:rFonts w:ascii="Arial" w:hAnsi="Arial" w:cs="Arial"/>
          <w:b/>
          <w:sz w:val="24"/>
          <w:szCs w:val="24"/>
          <w:lang w:val="hr-HR"/>
        </w:rPr>
      </w:pPr>
    </w:p>
    <w:p w14:paraId="70D1DE71" w14:textId="77777777" w:rsidR="00BE72AA" w:rsidRPr="00C13290" w:rsidRDefault="00BE72AA" w:rsidP="00BE72AA">
      <w:pPr>
        <w:jc w:val="center"/>
        <w:rPr>
          <w:rFonts w:ascii="Arial" w:hAnsi="Arial" w:cs="Arial"/>
          <w:b/>
          <w:sz w:val="24"/>
          <w:szCs w:val="24"/>
          <w:lang w:val="hr-HR"/>
        </w:rPr>
      </w:pPr>
      <w:r w:rsidRPr="00C13290">
        <w:rPr>
          <w:rFonts w:ascii="Arial" w:hAnsi="Arial" w:cs="Arial"/>
          <w:b/>
          <w:sz w:val="24"/>
          <w:szCs w:val="24"/>
          <w:lang w:val="hr-HR"/>
        </w:rPr>
        <w:t xml:space="preserve">Članak 3. </w:t>
      </w:r>
    </w:p>
    <w:p w14:paraId="3E4F776F"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Uvjeti i kriteriji za dodjelu financijskih sredstava</w:t>
      </w:r>
    </w:p>
    <w:p w14:paraId="09A5A3D6"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 xml:space="preserve">Na ovaj Javni poziv </w:t>
      </w:r>
      <w:r w:rsidRPr="00C13290">
        <w:rPr>
          <w:rFonts w:ascii="Arial" w:hAnsi="Arial" w:cs="Arial"/>
          <w:b/>
          <w:sz w:val="24"/>
          <w:szCs w:val="24"/>
          <w:lang w:val="hr-HR"/>
        </w:rPr>
        <w:t>mogu se prijaviti</w:t>
      </w:r>
      <w:r w:rsidRPr="00C13290">
        <w:rPr>
          <w:rFonts w:ascii="Arial" w:hAnsi="Arial" w:cs="Arial"/>
          <w:sz w:val="24"/>
          <w:szCs w:val="24"/>
          <w:lang w:val="hr-HR"/>
        </w:rPr>
        <w:t xml:space="preserve">  pravne ili fizičke osobe koje obavljaju djelatnosti iz područja kulture (ustanove u kulturi kojima Općine Brtonigla - Verteneglio nije osnivač, udruge u kulturi, umjetničke organizacije, samostalni umjetnici i ostale pravne i fizičke osobe koji obavljaju djelatnosti iz područja kulture na području Općine Brtonigla - Verteneglio).</w:t>
      </w:r>
    </w:p>
    <w:p w14:paraId="328AF94C"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 xml:space="preserve">Uvjet za prijavu je djelovanje i/ili provođenje aktivnosti na području Općine Brtonigla - Verteneglio, od interesa za lokalnu zajednicu. </w:t>
      </w:r>
    </w:p>
    <w:p w14:paraId="188AA710" w14:textId="77777777" w:rsidR="00BE72AA" w:rsidRPr="00C13290" w:rsidRDefault="00BE72AA" w:rsidP="00BE72AA">
      <w:pPr>
        <w:shd w:val="clear" w:color="auto" w:fill="FFFFFF"/>
        <w:spacing w:before="100" w:beforeAutospacing="1" w:after="100" w:afterAutospacing="1"/>
        <w:ind w:firstLine="360"/>
        <w:jc w:val="both"/>
        <w:rPr>
          <w:rFonts w:ascii="Arial" w:hAnsi="Arial" w:cs="Arial"/>
          <w:sz w:val="24"/>
          <w:szCs w:val="24"/>
          <w:lang w:val="hr-HR"/>
        </w:rPr>
      </w:pPr>
      <w:r w:rsidRPr="00C13290">
        <w:rPr>
          <w:rFonts w:ascii="Arial" w:hAnsi="Arial" w:cs="Arial"/>
          <w:sz w:val="24"/>
          <w:szCs w:val="24"/>
          <w:lang w:val="hr-HR"/>
        </w:rPr>
        <w:t>Pri stručnom vrednovanju podnesenih prijava za financiranje javnih potreba u kulturi primjenjuju se sljedeći kriteriji:</w:t>
      </w:r>
    </w:p>
    <w:p w14:paraId="1A37CB1C" w14:textId="77777777" w:rsidR="00BE72AA" w:rsidRPr="00C13290" w:rsidRDefault="00BE72AA" w:rsidP="00BE72AA">
      <w:pPr>
        <w:numPr>
          <w:ilvl w:val="0"/>
          <w:numId w:val="3"/>
        </w:numPr>
        <w:shd w:val="clear" w:color="auto" w:fill="FFFFFF"/>
        <w:spacing w:before="100" w:beforeAutospacing="1" w:after="100" w:afterAutospacing="1"/>
        <w:jc w:val="both"/>
        <w:rPr>
          <w:rFonts w:ascii="Arial" w:hAnsi="Arial" w:cs="Arial"/>
          <w:sz w:val="24"/>
          <w:szCs w:val="24"/>
          <w:lang w:val="hr-HR"/>
        </w:rPr>
      </w:pPr>
      <w:r w:rsidRPr="00C13290">
        <w:rPr>
          <w:rFonts w:ascii="Arial" w:hAnsi="Arial" w:cs="Arial"/>
          <w:b/>
          <w:bCs/>
          <w:sz w:val="24"/>
          <w:szCs w:val="24"/>
          <w:lang w:val="hr-HR"/>
        </w:rPr>
        <w:t>Kvaliteta sadržaja programa (osim umjetničkog izražaja uključuje izvornost, kreativnost, inovativnost i edukativnost programa, suradnju na lokalnoj, regionalnoj, nacionalnoj i međunarodnoj razini što podrazumijeva umreženost sa drugim umjetničkim organizacijama, udrugama i dr. institucijama) – do 25 bodova</w:t>
      </w:r>
      <w:r w:rsidRPr="00C13290">
        <w:rPr>
          <w:rFonts w:ascii="Arial" w:hAnsi="Arial" w:cs="Arial"/>
          <w:b/>
          <w:bCs/>
          <w:sz w:val="24"/>
          <w:szCs w:val="24"/>
          <w:lang w:val="hr-HR"/>
        </w:rPr>
        <w:br/>
      </w:r>
      <w:r w:rsidRPr="00C13290">
        <w:rPr>
          <w:rFonts w:ascii="Arial" w:hAnsi="Arial" w:cs="Arial"/>
          <w:i/>
          <w:iCs/>
          <w:sz w:val="24"/>
          <w:szCs w:val="24"/>
          <w:lang w:val="hr-HR"/>
        </w:rPr>
        <w:t>Kriterij se odnosi na umjetnički sadržaj programa. Kriterij propituje umjetničku vrijednost programa. Vrednovanjem ovoga kriterija odgovara se na pitanje “Što?” je sam projekt.</w:t>
      </w:r>
      <w:r w:rsidRPr="00C13290">
        <w:rPr>
          <w:rFonts w:ascii="Arial" w:hAnsi="Arial" w:cs="Arial"/>
          <w:i/>
          <w:iCs/>
          <w:sz w:val="24"/>
          <w:szCs w:val="24"/>
          <w:lang w:val="hr-HR"/>
        </w:rPr>
        <w:br/>
        <w:t>Odnosi se i na suradnju sa drugim umjetnicima ili umjetničkim organizacijama, udrugama i drugim institucijama u cilju povezivanja i umrežavanja zbog sinergije umjetničkog stvaralaštva.</w:t>
      </w:r>
    </w:p>
    <w:p w14:paraId="6977B0C9" w14:textId="77777777" w:rsidR="00BE72AA" w:rsidRPr="00C13290" w:rsidRDefault="00BE72AA" w:rsidP="00BE72AA">
      <w:pPr>
        <w:numPr>
          <w:ilvl w:val="0"/>
          <w:numId w:val="3"/>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Jasnoća, cjelovitost, ekonomičnost i provedivost programa ( uključujući i ostale izvore financiranja i kvaliteta razrade financijskog plana/troškovnika) – do 25 bodova</w:t>
      </w:r>
      <w:r w:rsidRPr="00C13290">
        <w:rPr>
          <w:rFonts w:ascii="Arial" w:hAnsi="Arial" w:cs="Arial"/>
          <w:b/>
          <w:bCs/>
          <w:i/>
          <w:iCs/>
          <w:sz w:val="24"/>
          <w:szCs w:val="24"/>
          <w:lang w:val="hr-HR"/>
        </w:rPr>
        <w:br/>
      </w:r>
      <w:r w:rsidRPr="00C13290">
        <w:rPr>
          <w:rFonts w:ascii="Arial" w:hAnsi="Arial" w:cs="Arial"/>
          <w:i/>
          <w:iCs/>
          <w:sz w:val="24"/>
          <w:szCs w:val="24"/>
          <w:lang w:val="hr-HR"/>
        </w:rPr>
        <w:t>Projekt mora imati jasne elemente organizacije, financija, promocije, vremenskog slijeda. Pritom je bitan uvjet doprinos financiranja iz drugih izvora.</w:t>
      </w:r>
    </w:p>
    <w:p w14:paraId="2FC5F107" w14:textId="77777777" w:rsidR="00BE72AA" w:rsidRPr="00C13290" w:rsidRDefault="00BE72AA" w:rsidP="00BE72AA">
      <w:pPr>
        <w:numPr>
          <w:ilvl w:val="0"/>
          <w:numId w:val="3"/>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Značaj za razvoj pojedine djelatnosti kulture i umjetničkog stvaralaštva – do 10 bodova</w:t>
      </w:r>
      <w:r w:rsidRPr="00C13290">
        <w:rPr>
          <w:rFonts w:ascii="Arial" w:hAnsi="Arial" w:cs="Arial"/>
          <w:b/>
          <w:bCs/>
          <w:sz w:val="24"/>
          <w:szCs w:val="24"/>
          <w:lang w:val="hr-HR"/>
        </w:rPr>
        <w:br/>
      </w:r>
      <w:r w:rsidRPr="00C13290">
        <w:rPr>
          <w:rFonts w:ascii="Arial" w:hAnsi="Arial" w:cs="Arial"/>
          <w:i/>
          <w:iCs/>
          <w:sz w:val="24"/>
          <w:szCs w:val="24"/>
          <w:lang w:val="hr-HR"/>
        </w:rPr>
        <w:t>Ovaj kriterij odnosi se na značaj programa za razvoj djelatnosti te utjecaj na riječku kulturu i umjetničko stvaralaštvo.</w:t>
      </w:r>
    </w:p>
    <w:p w14:paraId="57BC637F" w14:textId="77777777" w:rsidR="00BE72AA" w:rsidRPr="00C13290" w:rsidRDefault="00BE72AA" w:rsidP="00BE72AA">
      <w:pPr>
        <w:numPr>
          <w:ilvl w:val="0"/>
          <w:numId w:val="3"/>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Kvaliteta dosadašnjeg rada, uspjesi i iskustvo predlagatelja programa – do 5 bodova</w:t>
      </w:r>
      <w:r w:rsidRPr="00C13290">
        <w:rPr>
          <w:rFonts w:ascii="Arial" w:hAnsi="Arial" w:cs="Arial"/>
          <w:b/>
          <w:bCs/>
          <w:i/>
          <w:iCs/>
          <w:sz w:val="24"/>
          <w:szCs w:val="24"/>
          <w:lang w:val="hr-HR"/>
        </w:rPr>
        <w:br/>
      </w:r>
      <w:r w:rsidRPr="00C13290">
        <w:rPr>
          <w:rFonts w:ascii="Arial" w:hAnsi="Arial" w:cs="Arial"/>
          <w:i/>
          <w:iCs/>
          <w:sz w:val="24"/>
          <w:szCs w:val="24"/>
          <w:lang w:val="hr-HR"/>
        </w:rPr>
        <w:t>Kriterij se odnosi na predlagatelja programa, odnosno onoga koji će program provesti/producirati.</w:t>
      </w:r>
    </w:p>
    <w:p w14:paraId="7141E3B0" w14:textId="77777777" w:rsidR="00BE72AA" w:rsidRPr="00C13290" w:rsidRDefault="00BE72AA" w:rsidP="00BE72AA">
      <w:pPr>
        <w:numPr>
          <w:ilvl w:val="0"/>
          <w:numId w:val="3"/>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Stručne i umjetničke reference voditelja programa – do 15 bodova</w:t>
      </w:r>
      <w:r w:rsidRPr="00C13290">
        <w:rPr>
          <w:rFonts w:ascii="Arial" w:hAnsi="Arial" w:cs="Arial"/>
          <w:b/>
          <w:bCs/>
          <w:sz w:val="24"/>
          <w:szCs w:val="24"/>
          <w:lang w:val="hr-HR"/>
        </w:rPr>
        <w:br/>
      </w:r>
      <w:r w:rsidRPr="00C13290">
        <w:rPr>
          <w:rFonts w:ascii="Arial" w:hAnsi="Arial" w:cs="Arial"/>
          <w:i/>
          <w:iCs/>
          <w:sz w:val="24"/>
          <w:szCs w:val="24"/>
          <w:lang w:val="hr-HR"/>
        </w:rPr>
        <w:t>Ovaj kriterij odnosi se na osobne kvalifikacije autora, odnosno voditelja programa koji bi trebali biti predstavljeni kroz obavezni životopis.</w:t>
      </w:r>
    </w:p>
    <w:p w14:paraId="07C8CE01" w14:textId="77777777" w:rsidR="00BE72AA" w:rsidRPr="00C13290" w:rsidRDefault="00BE72AA" w:rsidP="00BE72AA">
      <w:pPr>
        <w:numPr>
          <w:ilvl w:val="0"/>
          <w:numId w:val="3"/>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Programski kontinuitet – </w:t>
      </w:r>
      <w:r w:rsidRPr="00C13290">
        <w:rPr>
          <w:rFonts w:ascii="Arial" w:hAnsi="Arial" w:cs="Arial"/>
          <w:b/>
          <w:bCs/>
          <w:i/>
          <w:iCs/>
          <w:sz w:val="24"/>
          <w:szCs w:val="24"/>
          <w:lang w:val="hr-HR"/>
        </w:rPr>
        <w:t> </w:t>
      </w:r>
      <w:r w:rsidRPr="00C13290">
        <w:rPr>
          <w:rFonts w:ascii="Arial" w:hAnsi="Arial" w:cs="Arial"/>
          <w:b/>
          <w:bCs/>
          <w:sz w:val="24"/>
          <w:szCs w:val="24"/>
          <w:lang w:val="hr-HR"/>
        </w:rPr>
        <w:t>do 5 bodova</w:t>
      </w:r>
      <w:r w:rsidRPr="00C13290">
        <w:rPr>
          <w:rFonts w:ascii="Arial" w:hAnsi="Arial" w:cs="Arial"/>
          <w:b/>
          <w:bCs/>
          <w:sz w:val="24"/>
          <w:szCs w:val="24"/>
          <w:lang w:val="hr-HR"/>
        </w:rPr>
        <w:br/>
      </w:r>
      <w:r w:rsidRPr="00C13290">
        <w:rPr>
          <w:rFonts w:ascii="Arial" w:hAnsi="Arial" w:cs="Arial"/>
          <w:i/>
          <w:iCs/>
          <w:sz w:val="24"/>
          <w:szCs w:val="24"/>
          <w:lang w:val="hr-HR"/>
        </w:rPr>
        <w:t>Ovaj kriterij odnosi se na višegodišnju održivost  koji predlagatelj programa ima u provođenju programa.</w:t>
      </w:r>
    </w:p>
    <w:p w14:paraId="3D93A19A" w14:textId="77777777" w:rsidR="00BE72AA" w:rsidRPr="00C13290" w:rsidRDefault="00BE72AA" w:rsidP="00BE72AA">
      <w:pPr>
        <w:numPr>
          <w:ilvl w:val="0"/>
          <w:numId w:val="3"/>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Osmišljen plan djelovanja prema publici / javnosti – do 10 bodova</w:t>
      </w:r>
      <w:r w:rsidRPr="00C13290">
        <w:rPr>
          <w:rFonts w:ascii="Arial" w:hAnsi="Arial" w:cs="Arial"/>
          <w:i/>
          <w:iCs/>
          <w:sz w:val="24"/>
          <w:szCs w:val="24"/>
          <w:lang w:val="hr-HR"/>
        </w:rPr>
        <w:br/>
        <w:t>Ovim kriterijem vrednuje se jasnoća kojom predlagatelj obrazlaže koja mu je ciljana publika, na koji način do nje dopire, koji značaj njegov projekt ima za tu publiku, težnju da se obuhvati maksimum potencijalne publike/korisnika programa.</w:t>
      </w:r>
    </w:p>
    <w:p w14:paraId="63AB7559" w14:textId="77777777" w:rsidR="00BE72AA" w:rsidRPr="00C13290" w:rsidRDefault="00BE72AA" w:rsidP="00BE72AA">
      <w:pPr>
        <w:numPr>
          <w:ilvl w:val="0"/>
          <w:numId w:val="3"/>
        </w:numPr>
        <w:shd w:val="clear" w:color="auto" w:fill="FFFFFF"/>
        <w:spacing w:before="100" w:beforeAutospacing="1" w:after="100" w:afterAutospacing="1"/>
        <w:jc w:val="both"/>
        <w:rPr>
          <w:rFonts w:ascii="Arial" w:hAnsi="Arial" w:cs="Arial"/>
          <w:sz w:val="24"/>
          <w:szCs w:val="24"/>
          <w:lang w:val="hr-HR"/>
        </w:rPr>
      </w:pPr>
      <w:r w:rsidRPr="00C13290">
        <w:rPr>
          <w:rFonts w:ascii="Arial" w:hAnsi="Arial" w:cs="Arial"/>
          <w:b/>
          <w:bCs/>
          <w:sz w:val="24"/>
          <w:szCs w:val="24"/>
          <w:lang w:val="hr-HR"/>
        </w:rPr>
        <w:t>Suradnja na lokalnoj, regionalnoj, nacionalnoj i međunarodnoj razini – do 5 bodova</w:t>
      </w:r>
    </w:p>
    <w:p w14:paraId="43C1C075" w14:textId="77777777" w:rsidR="00BE72AA" w:rsidRPr="00C13290" w:rsidRDefault="00BE72AA" w:rsidP="00BE72AA">
      <w:pPr>
        <w:shd w:val="clear" w:color="auto" w:fill="FFFFFF"/>
        <w:spacing w:before="100" w:beforeAutospacing="1" w:after="100" w:afterAutospacing="1"/>
        <w:ind w:firstLine="360"/>
        <w:jc w:val="both"/>
        <w:rPr>
          <w:rFonts w:ascii="Arial" w:hAnsi="Arial" w:cs="Arial"/>
          <w:sz w:val="24"/>
          <w:szCs w:val="24"/>
          <w:lang w:val="hr-HR"/>
        </w:rPr>
      </w:pPr>
      <w:r w:rsidRPr="00C13290">
        <w:rPr>
          <w:rFonts w:ascii="Arial" w:hAnsi="Arial" w:cs="Arial"/>
          <w:sz w:val="24"/>
          <w:szCs w:val="24"/>
          <w:lang w:val="hr-HR"/>
        </w:rPr>
        <w:t>Iznimno od navedenog pri stručnom vrednovanju prijedloga programa u kulturnoj djelatnosti zaštite i očuvanja kulturne baštine primjenjuju se sljedeći kriteriji:</w:t>
      </w:r>
    </w:p>
    <w:p w14:paraId="7B011C45" w14:textId="77777777" w:rsidR="00BE72AA" w:rsidRPr="00C13290" w:rsidRDefault="00BE72AA" w:rsidP="00BE72AA">
      <w:pPr>
        <w:numPr>
          <w:ilvl w:val="0"/>
          <w:numId w:val="4"/>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Vrijednost i stupanj povijesno-umjetničke i konzervatorske valorizacije – do 20 bodova</w:t>
      </w:r>
      <w:r w:rsidRPr="00C13290">
        <w:rPr>
          <w:rFonts w:ascii="Arial" w:hAnsi="Arial" w:cs="Arial"/>
          <w:i/>
          <w:iCs/>
          <w:sz w:val="24"/>
          <w:szCs w:val="24"/>
          <w:lang w:val="hr-HR"/>
        </w:rPr>
        <w:br/>
        <w:t>Kriterij se odnosi na samu povijesno – umjetničku i konzervatorsku vrijednost zaštićenog kulturnog dobra. Kriterij propituje povijesno – umjetničku vrijednost i doprinos programa djelatnosti kojoj pripada. Vrednovanjem ovog kriterija odgovara se na pitanje “Što?” je sam projekt, kolika je njegova kvaliteta i značaj.</w:t>
      </w:r>
    </w:p>
    <w:p w14:paraId="74A6861D" w14:textId="77777777" w:rsidR="00BE72AA" w:rsidRPr="00C13290" w:rsidRDefault="00BE72AA" w:rsidP="00BE72AA">
      <w:pPr>
        <w:numPr>
          <w:ilvl w:val="0"/>
          <w:numId w:val="4"/>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Stupanj ugroženosti kulturnog dobra – do 20 bodova</w:t>
      </w:r>
      <w:r w:rsidRPr="00C13290">
        <w:rPr>
          <w:rFonts w:ascii="Arial" w:hAnsi="Arial" w:cs="Arial"/>
          <w:b/>
          <w:bCs/>
          <w:sz w:val="24"/>
          <w:szCs w:val="24"/>
          <w:lang w:val="hr-HR"/>
        </w:rPr>
        <w:br/>
      </w:r>
      <w:r w:rsidRPr="00C13290">
        <w:rPr>
          <w:rFonts w:ascii="Arial" w:hAnsi="Arial" w:cs="Arial"/>
          <w:i/>
          <w:iCs/>
          <w:sz w:val="24"/>
          <w:szCs w:val="24"/>
          <w:lang w:val="hr-HR"/>
        </w:rPr>
        <w:t>Kriterij se odnosi na stupanj ugroženosti kulturnog dobra koja je izražena i rješenjem Konzervatorskog ureda (osobito hitne intervencije).</w:t>
      </w:r>
    </w:p>
    <w:p w14:paraId="3373FAE6" w14:textId="77777777" w:rsidR="00BE72AA" w:rsidRPr="00C13290" w:rsidRDefault="00BE72AA" w:rsidP="00BE72AA">
      <w:pPr>
        <w:numPr>
          <w:ilvl w:val="0"/>
          <w:numId w:val="4"/>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Doprinos programa zaštiti i očuvanju kulturnih dobara inovativnim pristupom i/ili digitalizacijom građe i/ili edukativnim sadržajem – do 20 bodova</w:t>
      </w:r>
      <w:r w:rsidRPr="00C13290">
        <w:rPr>
          <w:rFonts w:ascii="Arial" w:hAnsi="Arial" w:cs="Arial"/>
          <w:b/>
          <w:bCs/>
          <w:sz w:val="24"/>
          <w:szCs w:val="24"/>
          <w:lang w:val="hr-HR"/>
        </w:rPr>
        <w:br/>
      </w:r>
      <w:r w:rsidRPr="00C13290">
        <w:rPr>
          <w:rFonts w:ascii="Arial" w:hAnsi="Arial" w:cs="Arial"/>
          <w:i/>
          <w:iCs/>
          <w:sz w:val="24"/>
          <w:szCs w:val="24"/>
          <w:lang w:val="hr-HR"/>
        </w:rPr>
        <w:t>Kriterij se odnosi na usmjerenost programa k edukaciji šire i stručne javnosti te na korištenje novih tehnologija za zaštitu i očuvanje kulturnih dobara.</w:t>
      </w:r>
    </w:p>
    <w:p w14:paraId="036D26D8" w14:textId="77777777" w:rsidR="00BE72AA" w:rsidRPr="00C13290" w:rsidRDefault="00BE72AA" w:rsidP="00BE72AA">
      <w:pPr>
        <w:numPr>
          <w:ilvl w:val="0"/>
          <w:numId w:val="4"/>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Doprinos razvoju novih kulturnih proizvoda i sadržaja u prezentaciji kulturne baštine – do 10 bodova</w:t>
      </w:r>
      <w:r w:rsidRPr="00C13290">
        <w:rPr>
          <w:rFonts w:ascii="Arial" w:hAnsi="Arial" w:cs="Arial"/>
          <w:b/>
          <w:bCs/>
          <w:sz w:val="24"/>
          <w:szCs w:val="24"/>
          <w:lang w:val="hr-HR"/>
        </w:rPr>
        <w:br/>
      </w:r>
      <w:r w:rsidRPr="00C13290">
        <w:rPr>
          <w:rFonts w:ascii="Arial" w:hAnsi="Arial" w:cs="Arial"/>
          <w:i/>
          <w:iCs/>
          <w:sz w:val="24"/>
          <w:szCs w:val="24"/>
          <w:lang w:val="hr-HR"/>
        </w:rPr>
        <w:t>Ovim kriterijem se vrednuje prezentacija kulturne baštine stvaranjem novih kulturnih proizvoda i sadržaja.</w:t>
      </w:r>
    </w:p>
    <w:p w14:paraId="0D77E56B" w14:textId="77777777" w:rsidR="00BE72AA" w:rsidRPr="00C13290" w:rsidRDefault="00BE72AA" w:rsidP="00BE72AA">
      <w:pPr>
        <w:numPr>
          <w:ilvl w:val="0"/>
          <w:numId w:val="4"/>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 xml:space="preserve">Cjelovitost, ekonomičnost, provedivost programa te </w:t>
      </w:r>
      <w:proofErr w:type="spellStart"/>
      <w:r w:rsidRPr="00C13290">
        <w:rPr>
          <w:rFonts w:ascii="Arial" w:hAnsi="Arial" w:cs="Arial"/>
          <w:b/>
          <w:bCs/>
          <w:sz w:val="24"/>
          <w:szCs w:val="24"/>
          <w:lang w:val="hr-HR"/>
        </w:rPr>
        <w:t>uključivost</w:t>
      </w:r>
      <w:proofErr w:type="spellEnd"/>
      <w:r w:rsidRPr="00C13290">
        <w:rPr>
          <w:rFonts w:ascii="Arial" w:hAnsi="Arial" w:cs="Arial"/>
          <w:b/>
          <w:bCs/>
          <w:sz w:val="24"/>
          <w:szCs w:val="24"/>
          <w:lang w:val="hr-HR"/>
        </w:rPr>
        <w:t xml:space="preserve"> ostalih izvora financiranja i kvalitete izrade financijskog plana / troškovnika – do 10 bodova</w:t>
      </w:r>
      <w:r w:rsidRPr="00C13290">
        <w:rPr>
          <w:rFonts w:ascii="Arial" w:hAnsi="Arial" w:cs="Arial"/>
          <w:b/>
          <w:bCs/>
          <w:sz w:val="24"/>
          <w:szCs w:val="24"/>
          <w:lang w:val="hr-HR"/>
        </w:rPr>
        <w:br/>
      </w:r>
      <w:r w:rsidRPr="00C13290">
        <w:rPr>
          <w:rFonts w:ascii="Arial" w:hAnsi="Arial" w:cs="Arial"/>
          <w:i/>
          <w:iCs/>
          <w:sz w:val="24"/>
          <w:szCs w:val="24"/>
          <w:lang w:val="hr-HR"/>
        </w:rPr>
        <w:t>Kriterij se odnosi na vrednovanje projekta kao funkcionalne cjeline koja mora nadići sam kulturni i umjetnički sadržaj, koji je osnova. Projekt mora imati jasne elemente organizacije, financija, promocije, vremenskog slijeda. Pritom je bitan uvjet financiranje iz drugih izvora.</w:t>
      </w:r>
    </w:p>
    <w:p w14:paraId="4BA8EF25" w14:textId="77777777" w:rsidR="00BE72AA" w:rsidRPr="00C13290" w:rsidRDefault="00BE72AA" w:rsidP="00BE72AA">
      <w:pPr>
        <w:numPr>
          <w:ilvl w:val="0"/>
          <w:numId w:val="4"/>
        </w:numPr>
        <w:shd w:val="clear" w:color="auto" w:fill="FFFFFF"/>
        <w:spacing w:before="100" w:beforeAutospacing="1" w:after="375"/>
        <w:jc w:val="both"/>
        <w:rPr>
          <w:rFonts w:ascii="Arial" w:hAnsi="Arial" w:cs="Arial"/>
          <w:sz w:val="24"/>
          <w:szCs w:val="24"/>
          <w:lang w:val="hr-HR"/>
        </w:rPr>
      </w:pPr>
      <w:r w:rsidRPr="00C13290">
        <w:rPr>
          <w:rFonts w:ascii="Arial" w:hAnsi="Arial" w:cs="Arial"/>
          <w:b/>
          <w:bCs/>
          <w:sz w:val="24"/>
          <w:szCs w:val="24"/>
          <w:lang w:val="hr-HR"/>
        </w:rPr>
        <w:t>Plan djelovanja prema javnosti – do 10 bodova</w:t>
      </w:r>
      <w:r w:rsidRPr="00C13290">
        <w:rPr>
          <w:rFonts w:ascii="Arial" w:hAnsi="Arial" w:cs="Arial"/>
          <w:b/>
          <w:bCs/>
          <w:sz w:val="24"/>
          <w:szCs w:val="24"/>
          <w:lang w:val="hr-HR"/>
        </w:rPr>
        <w:br/>
      </w:r>
      <w:r w:rsidRPr="00C13290">
        <w:rPr>
          <w:rFonts w:ascii="Arial" w:hAnsi="Arial" w:cs="Arial"/>
          <w:i/>
          <w:iCs/>
          <w:sz w:val="24"/>
          <w:szCs w:val="24"/>
          <w:lang w:val="hr-HR"/>
        </w:rPr>
        <w:t>Kroz ovaj kriterij vrednuje se jasnoća s kojom predlagatelj obrazlaže, koji značaj njegov projekt ima za javnost i na koji način do nje dopire, težnju da se zahvati maksimum raspoloživih korisnika programa.</w:t>
      </w:r>
    </w:p>
    <w:p w14:paraId="2AEB3DE7" w14:textId="77777777" w:rsidR="00BE72AA" w:rsidRPr="00C13290" w:rsidRDefault="00BE72AA" w:rsidP="00BE72AA">
      <w:pPr>
        <w:numPr>
          <w:ilvl w:val="0"/>
          <w:numId w:val="4"/>
        </w:numPr>
        <w:shd w:val="clear" w:color="auto" w:fill="FFFFFF"/>
        <w:spacing w:before="100" w:beforeAutospacing="1" w:after="375"/>
        <w:rPr>
          <w:rFonts w:ascii="Arial" w:hAnsi="Arial" w:cs="Arial"/>
          <w:sz w:val="24"/>
          <w:szCs w:val="24"/>
          <w:lang w:val="hr-HR"/>
        </w:rPr>
      </w:pPr>
      <w:r w:rsidRPr="00C13290">
        <w:rPr>
          <w:rFonts w:ascii="Arial" w:hAnsi="Arial" w:cs="Arial"/>
          <w:b/>
          <w:bCs/>
          <w:sz w:val="24"/>
          <w:szCs w:val="24"/>
          <w:lang w:val="hr-HR"/>
        </w:rPr>
        <w:t>Kontinuirano ulaganje u području zaštite i očuvanja kulturnih dobara od strane prijavitelja – do 5 bodova</w:t>
      </w:r>
      <w:r w:rsidRPr="00C13290">
        <w:rPr>
          <w:rFonts w:ascii="Arial" w:hAnsi="Arial" w:cs="Arial"/>
          <w:b/>
          <w:bCs/>
          <w:sz w:val="24"/>
          <w:szCs w:val="24"/>
          <w:lang w:val="hr-HR"/>
        </w:rPr>
        <w:br/>
      </w:r>
      <w:r w:rsidRPr="00C13290">
        <w:rPr>
          <w:rFonts w:ascii="Arial" w:hAnsi="Arial" w:cs="Arial"/>
          <w:i/>
          <w:iCs/>
          <w:sz w:val="24"/>
          <w:szCs w:val="24"/>
          <w:lang w:val="hr-HR"/>
        </w:rPr>
        <w:t>Kriterij se odnosi na predlagatelja programa, odnosno onoga koji će program realizirati, njegovu sposobnost za provedbu predloženog programa i sposobnost odabranog izvođača radova/suradnika/provoditelja programa.</w:t>
      </w:r>
    </w:p>
    <w:p w14:paraId="1DB28A22" w14:textId="77777777" w:rsidR="00BE72AA" w:rsidRPr="00C13290" w:rsidRDefault="00BE72AA" w:rsidP="00BE72AA">
      <w:pPr>
        <w:numPr>
          <w:ilvl w:val="0"/>
          <w:numId w:val="4"/>
        </w:numPr>
        <w:shd w:val="clear" w:color="auto" w:fill="FFFFFF"/>
        <w:spacing w:before="100" w:beforeAutospacing="1" w:after="375"/>
        <w:ind w:firstLine="360"/>
        <w:rPr>
          <w:rFonts w:ascii="Arial" w:hAnsi="Arial" w:cs="Arial"/>
          <w:b/>
          <w:bCs/>
          <w:sz w:val="24"/>
          <w:szCs w:val="24"/>
          <w:lang w:val="hr-HR"/>
        </w:rPr>
      </w:pPr>
      <w:r w:rsidRPr="00C13290">
        <w:rPr>
          <w:rFonts w:ascii="Arial" w:hAnsi="Arial" w:cs="Arial"/>
          <w:b/>
          <w:bCs/>
          <w:sz w:val="24"/>
          <w:szCs w:val="24"/>
          <w:lang w:val="hr-HR"/>
        </w:rPr>
        <w:t>Višegodišnji program ulaganja u zaštitu i očuvanje kulturnog dobra koji se prijavljuje – do 5 bodova</w:t>
      </w:r>
      <w:r w:rsidRPr="00C13290">
        <w:rPr>
          <w:rFonts w:ascii="Arial" w:hAnsi="Arial" w:cs="Arial"/>
          <w:b/>
          <w:bCs/>
          <w:sz w:val="24"/>
          <w:szCs w:val="24"/>
          <w:lang w:val="hr-HR"/>
        </w:rPr>
        <w:br/>
      </w:r>
      <w:r w:rsidRPr="00C13290">
        <w:rPr>
          <w:rFonts w:ascii="Arial" w:hAnsi="Arial" w:cs="Arial"/>
          <w:i/>
          <w:iCs/>
          <w:sz w:val="24"/>
          <w:szCs w:val="24"/>
          <w:lang w:val="hr-HR"/>
        </w:rPr>
        <w:t>Kriterij se odnosi na nastavak programa koji su se u prethodnom razdoblju uspješno izvršavali te predstavljaju kontinuitet u području zaštite, očuvanja i promocije baštine.</w:t>
      </w:r>
    </w:p>
    <w:p w14:paraId="6569EB34" w14:textId="77777777" w:rsidR="00BE72AA" w:rsidRPr="00C13290" w:rsidRDefault="00BE72AA" w:rsidP="00BE72AA">
      <w:pPr>
        <w:shd w:val="clear" w:color="auto" w:fill="FFFFFF"/>
        <w:spacing w:before="100" w:beforeAutospacing="1" w:after="375"/>
        <w:jc w:val="center"/>
        <w:rPr>
          <w:rFonts w:ascii="Arial" w:hAnsi="Arial" w:cs="Arial"/>
          <w:b/>
          <w:bCs/>
          <w:sz w:val="24"/>
          <w:szCs w:val="24"/>
          <w:lang w:val="hr-HR"/>
        </w:rPr>
      </w:pPr>
      <w:r w:rsidRPr="00C13290">
        <w:rPr>
          <w:rFonts w:ascii="Arial" w:hAnsi="Arial" w:cs="Arial"/>
          <w:b/>
          <w:bCs/>
          <w:sz w:val="24"/>
          <w:szCs w:val="24"/>
          <w:lang w:val="hr-HR"/>
        </w:rPr>
        <w:t>Članak 4.</w:t>
      </w:r>
    </w:p>
    <w:p w14:paraId="2B711437" w14:textId="77777777" w:rsidR="00BE72AA" w:rsidRPr="00C13290" w:rsidRDefault="00BE72AA" w:rsidP="00BE72AA">
      <w:pPr>
        <w:jc w:val="both"/>
        <w:rPr>
          <w:rFonts w:ascii="Arial" w:hAnsi="Arial" w:cs="Arial"/>
          <w:b/>
          <w:bCs/>
          <w:sz w:val="24"/>
          <w:szCs w:val="24"/>
          <w:lang w:val="hr-HR"/>
        </w:rPr>
      </w:pPr>
      <w:bookmarkStart w:id="8" w:name="_Hlk163131207"/>
      <w:r w:rsidRPr="00C13290">
        <w:rPr>
          <w:rFonts w:ascii="Arial" w:hAnsi="Arial" w:cs="Arial"/>
          <w:b/>
          <w:bCs/>
          <w:sz w:val="24"/>
          <w:szCs w:val="24"/>
          <w:lang w:val="hr-HR"/>
        </w:rPr>
        <w:t xml:space="preserve">Financijska sredstva u Javnom pozivu </w:t>
      </w:r>
    </w:p>
    <w:p w14:paraId="2C215228"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 xml:space="preserve">Sredstva za financiranje javnih potreba u kulturi koje Općina Brtonigla - Verteneglio putem javnog poziva dodjeljuje pravnim osobama kojima nije osnivač (npr. udrugama u kulturi, župama) te fizičkim osobama u kulturi: </w:t>
      </w:r>
    </w:p>
    <w:p w14:paraId="155989A6"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Ukupna vrijednost ovog Javnog poziva je 18.000,00 EUR .</w:t>
      </w:r>
    </w:p>
    <w:p w14:paraId="270252DD"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Najniži iznos financiranja koji se može zatražiti je 2.000,00  EUR, a najviši   6.000,00 EUR )</w:t>
      </w:r>
    </w:p>
    <w:p w14:paraId="1F31AC8C" w14:textId="77777777" w:rsidR="00BE72AA" w:rsidRPr="00C13290" w:rsidRDefault="00BE72AA" w:rsidP="00BE72AA">
      <w:pPr>
        <w:jc w:val="both"/>
        <w:rPr>
          <w:rFonts w:ascii="Arial" w:hAnsi="Arial" w:cs="Arial"/>
          <w:sz w:val="24"/>
          <w:szCs w:val="24"/>
          <w:lang w:val="hr-HR"/>
        </w:rPr>
      </w:pPr>
      <w:r w:rsidRPr="00C13290">
        <w:rPr>
          <w:rFonts w:ascii="Arial" w:hAnsi="Arial" w:cs="Arial"/>
          <w:sz w:val="24"/>
          <w:szCs w:val="24"/>
          <w:lang w:val="hr-HR"/>
        </w:rPr>
        <w:t xml:space="preserve"> </w:t>
      </w:r>
      <w:r w:rsidRPr="00C13290">
        <w:rPr>
          <w:rFonts w:ascii="Arial" w:hAnsi="Arial" w:cs="Arial"/>
          <w:sz w:val="24"/>
          <w:szCs w:val="24"/>
          <w:lang w:val="hr-HR"/>
        </w:rPr>
        <w:tab/>
        <w:t xml:space="preserve">Planira se ugovoriti dodjela financijskih sredstava za okvirno 3 programa. </w:t>
      </w:r>
    </w:p>
    <w:p w14:paraId="4FB53C8B" w14:textId="77777777" w:rsidR="00BE72AA" w:rsidRPr="00C13290" w:rsidRDefault="00BE72AA" w:rsidP="00BE72AA">
      <w:pPr>
        <w:ind w:firstLine="708"/>
        <w:jc w:val="both"/>
        <w:rPr>
          <w:rFonts w:ascii="Arial" w:hAnsi="Arial" w:cs="Arial"/>
          <w:b/>
          <w:color w:val="FF0000"/>
          <w:sz w:val="24"/>
          <w:szCs w:val="24"/>
          <w:u w:val="single"/>
          <w:lang w:val="hr-HR"/>
        </w:rPr>
      </w:pPr>
      <w:r w:rsidRPr="00C13290">
        <w:rPr>
          <w:rFonts w:ascii="Arial" w:hAnsi="Arial" w:cs="Arial"/>
          <w:sz w:val="24"/>
          <w:szCs w:val="24"/>
          <w:lang w:val="hr-HR"/>
        </w:rPr>
        <w:t xml:space="preserve">Prijavitelji u okviru ovog Javnog poziva mogu podnijeti najviše jednu prijavu za jedno programsko područje, sukladno registriranoj djelatnosti prijavitelja.  </w:t>
      </w:r>
      <w:r w:rsidRPr="00C13290">
        <w:rPr>
          <w:rFonts w:ascii="Arial" w:hAnsi="Arial" w:cs="Arial"/>
          <w:sz w:val="24"/>
          <w:szCs w:val="24"/>
          <w:u w:val="single"/>
          <w:lang w:val="hr-HR"/>
        </w:rPr>
        <w:t xml:space="preserve"> </w:t>
      </w:r>
    </w:p>
    <w:p w14:paraId="76E0777C" w14:textId="77777777" w:rsidR="00BE72AA" w:rsidRPr="00C13290" w:rsidRDefault="00BE72AA" w:rsidP="00BE72AA">
      <w:pPr>
        <w:jc w:val="both"/>
        <w:rPr>
          <w:rFonts w:ascii="Arial" w:hAnsi="Arial" w:cs="Arial"/>
          <w:b/>
          <w:sz w:val="24"/>
          <w:szCs w:val="24"/>
          <w:lang w:val="hr-HR"/>
        </w:rPr>
      </w:pPr>
    </w:p>
    <w:bookmarkEnd w:id="8"/>
    <w:p w14:paraId="1C54CBD5" w14:textId="77777777" w:rsidR="00BE72AA" w:rsidRPr="00C13290" w:rsidRDefault="00BE72AA" w:rsidP="00BE72AA">
      <w:pPr>
        <w:jc w:val="center"/>
        <w:rPr>
          <w:rFonts w:ascii="Arial" w:hAnsi="Arial" w:cs="Arial"/>
          <w:b/>
          <w:sz w:val="24"/>
          <w:szCs w:val="24"/>
          <w:lang w:val="hr-HR"/>
        </w:rPr>
      </w:pPr>
      <w:r w:rsidRPr="00C13290">
        <w:rPr>
          <w:rFonts w:ascii="Arial" w:hAnsi="Arial" w:cs="Arial"/>
          <w:b/>
          <w:sz w:val="24"/>
          <w:szCs w:val="24"/>
          <w:lang w:val="hr-HR"/>
        </w:rPr>
        <w:t>Članak 5.</w:t>
      </w:r>
    </w:p>
    <w:p w14:paraId="7C1C608C" w14:textId="77777777" w:rsidR="00BE72AA" w:rsidRPr="00C13290" w:rsidRDefault="00BE72AA" w:rsidP="00BE72AA">
      <w:pPr>
        <w:jc w:val="both"/>
        <w:rPr>
          <w:rFonts w:ascii="Arial" w:hAnsi="Arial" w:cs="Arial"/>
          <w:b/>
          <w:sz w:val="24"/>
          <w:szCs w:val="24"/>
          <w:lang w:val="hr-HR"/>
        </w:rPr>
      </w:pPr>
    </w:p>
    <w:p w14:paraId="67B0E793" w14:textId="77777777" w:rsidR="00BE72AA" w:rsidRPr="00C13290" w:rsidRDefault="00BE72AA" w:rsidP="00BE72AA">
      <w:pPr>
        <w:rPr>
          <w:rFonts w:ascii="Arial" w:hAnsi="Arial" w:cs="Arial"/>
          <w:b/>
          <w:sz w:val="24"/>
          <w:szCs w:val="24"/>
          <w:lang w:val="hr-HR"/>
        </w:rPr>
      </w:pPr>
      <w:r w:rsidRPr="00C13290">
        <w:rPr>
          <w:rFonts w:ascii="Arial" w:hAnsi="Arial" w:cs="Arial"/>
          <w:b/>
          <w:sz w:val="24"/>
          <w:szCs w:val="24"/>
          <w:lang w:val="hr-HR"/>
        </w:rPr>
        <w:t xml:space="preserve">Način prijave i rokovi </w:t>
      </w:r>
    </w:p>
    <w:p w14:paraId="08B0D10A" w14:textId="77777777" w:rsidR="00BE72AA" w:rsidRPr="00C13290" w:rsidRDefault="00BE72AA" w:rsidP="00BE72AA">
      <w:pPr>
        <w:ind w:firstLine="708"/>
        <w:rPr>
          <w:rFonts w:ascii="Arial" w:hAnsi="Arial" w:cs="Arial"/>
          <w:bCs/>
          <w:sz w:val="24"/>
          <w:szCs w:val="24"/>
          <w:lang w:val="hr-HR"/>
        </w:rPr>
      </w:pPr>
      <w:r w:rsidRPr="00C13290">
        <w:rPr>
          <w:rFonts w:ascii="Arial" w:hAnsi="Arial" w:cs="Arial"/>
          <w:bCs/>
          <w:sz w:val="24"/>
          <w:szCs w:val="24"/>
          <w:lang w:val="hr-HR"/>
        </w:rPr>
        <w:t xml:space="preserve">Prijave na ovaj Javni poziv podnose se na propisanim obrascima koje čine sastavni dio ovog poziva. </w:t>
      </w:r>
    </w:p>
    <w:p w14:paraId="02502FEC"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Svaka prijava obavezno mora sadržavati:</w:t>
      </w:r>
    </w:p>
    <w:p w14:paraId="594B288E" w14:textId="77777777" w:rsidR="00BE72AA" w:rsidRPr="00C13290" w:rsidRDefault="00BE72AA" w:rsidP="00BE72AA">
      <w:pPr>
        <w:numPr>
          <w:ilvl w:val="0"/>
          <w:numId w:val="2"/>
        </w:numPr>
        <w:jc w:val="both"/>
        <w:rPr>
          <w:rFonts w:ascii="Arial" w:hAnsi="Arial" w:cs="Arial"/>
          <w:sz w:val="24"/>
          <w:szCs w:val="24"/>
          <w:lang w:val="hr-HR"/>
        </w:rPr>
      </w:pPr>
      <w:r w:rsidRPr="00C13290">
        <w:rPr>
          <w:rFonts w:ascii="Arial" w:hAnsi="Arial" w:cs="Arial"/>
          <w:sz w:val="24"/>
          <w:szCs w:val="24"/>
          <w:lang w:val="hr-HR"/>
        </w:rPr>
        <w:t xml:space="preserve">ispunjen, potpisan i ovjeren obrazac prijave s financijskim planom (obrazac se može dobiti u Općinskoj upravi, putem e-maila </w:t>
      </w:r>
      <w:hyperlink r:id="rId12" w:history="1">
        <w:r w:rsidRPr="00C13290">
          <w:rPr>
            <w:rStyle w:val="Hiperveza"/>
            <w:rFonts w:ascii="Arial" w:hAnsi="Arial" w:cs="Arial"/>
            <w:sz w:val="24"/>
            <w:szCs w:val="24"/>
            <w:lang w:val="hr-HR"/>
          </w:rPr>
          <w:t>info@brtonigla-verteneglio.hr</w:t>
        </w:r>
      </w:hyperlink>
      <w:r w:rsidRPr="00C13290">
        <w:rPr>
          <w:rFonts w:ascii="Arial" w:hAnsi="Arial" w:cs="Arial"/>
          <w:sz w:val="24"/>
          <w:szCs w:val="24"/>
          <w:lang w:val="hr-HR"/>
        </w:rPr>
        <w:t xml:space="preserve">  ili na web stranici </w:t>
      </w:r>
      <w:hyperlink r:id="rId13" w:history="1">
        <w:r w:rsidRPr="00C13290">
          <w:rPr>
            <w:rStyle w:val="Hiperveza"/>
            <w:rFonts w:ascii="Arial" w:hAnsi="Arial" w:cs="Arial"/>
            <w:sz w:val="24"/>
            <w:szCs w:val="24"/>
            <w:lang w:val="hr-HR"/>
          </w:rPr>
          <w:t>www.brtonigla-verteneglio.hr</w:t>
        </w:r>
      </w:hyperlink>
      <w:r w:rsidRPr="00C13290">
        <w:rPr>
          <w:rFonts w:ascii="Arial" w:hAnsi="Arial" w:cs="Arial"/>
          <w:sz w:val="24"/>
          <w:szCs w:val="24"/>
          <w:lang w:val="hr-HR"/>
        </w:rPr>
        <w:t>)</w:t>
      </w:r>
    </w:p>
    <w:p w14:paraId="335FB5CB" w14:textId="77777777" w:rsidR="00BE72AA" w:rsidRPr="00C13290" w:rsidRDefault="00BE72AA" w:rsidP="00BE72AA">
      <w:pPr>
        <w:numPr>
          <w:ilvl w:val="0"/>
          <w:numId w:val="2"/>
        </w:numPr>
        <w:rPr>
          <w:rFonts w:ascii="Arial" w:hAnsi="Arial" w:cs="Arial"/>
          <w:sz w:val="24"/>
          <w:szCs w:val="24"/>
          <w:lang w:val="hr-HR"/>
        </w:rPr>
      </w:pPr>
      <w:r w:rsidRPr="00C13290">
        <w:rPr>
          <w:rFonts w:ascii="Arial" w:hAnsi="Arial" w:cs="Arial"/>
          <w:sz w:val="24"/>
          <w:szCs w:val="24"/>
          <w:lang w:val="hr-HR"/>
        </w:rPr>
        <w:t xml:space="preserve">Samo za udruge - Rješenje o upisu u registar udruga (može u elektroničkoj verziji) </w:t>
      </w:r>
    </w:p>
    <w:p w14:paraId="79CDEDEE" w14:textId="77777777" w:rsidR="00BE72AA" w:rsidRPr="00C13290" w:rsidRDefault="00BE72AA" w:rsidP="00BE72AA">
      <w:pPr>
        <w:ind w:left="360"/>
        <w:rPr>
          <w:rFonts w:ascii="Arial" w:hAnsi="Arial" w:cs="Arial"/>
          <w:b/>
          <w:sz w:val="24"/>
          <w:szCs w:val="24"/>
          <w:lang w:val="hr-HR"/>
        </w:rPr>
      </w:pPr>
    </w:p>
    <w:p w14:paraId="6C2DC4B6"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Prijave prijedloga projekata dostavljaju se poštom ili osobno na adresu: Općina Brtonigla - Verteneglio, Trg sv. Zenona 1, 52474 Brtonigla - Verteneglio, sa naznakom “Prijava prijedloga programa javnih potreba u kulturi za 2025.”.</w:t>
      </w:r>
    </w:p>
    <w:p w14:paraId="32E060B2" w14:textId="77777777" w:rsidR="00BE72AA" w:rsidRPr="00C13290" w:rsidRDefault="00BE72AA" w:rsidP="00BE72AA">
      <w:pPr>
        <w:ind w:firstLine="360"/>
        <w:jc w:val="both"/>
        <w:rPr>
          <w:rFonts w:ascii="Arial" w:hAnsi="Arial" w:cs="Arial"/>
          <w:b/>
          <w:sz w:val="24"/>
          <w:szCs w:val="24"/>
          <w:lang w:val="hr-HR"/>
        </w:rPr>
      </w:pPr>
      <w:r w:rsidRPr="00C13290">
        <w:rPr>
          <w:rFonts w:ascii="Arial" w:hAnsi="Arial" w:cs="Arial"/>
          <w:sz w:val="24"/>
          <w:szCs w:val="24"/>
          <w:lang w:val="hr-HR"/>
        </w:rPr>
        <w:t xml:space="preserve">Rok za podnošenje prijave je najkasnije </w:t>
      </w:r>
      <w:r w:rsidRPr="00C13290">
        <w:rPr>
          <w:rFonts w:ascii="Arial" w:hAnsi="Arial" w:cs="Arial"/>
          <w:b/>
          <w:sz w:val="24"/>
          <w:szCs w:val="24"/>
          <w:lang w:val="hr-HR"/>
        </w:rPr>
        <w:t xml:space="preserve">do 17.07.2025. godine. </w:t>
      </w:r>
    </w:p>
    <w:p w14:paraId="64EA59C3" w14:textId="77777777" w:rsidR="00BE72AA" w:rsidRPr="00C13290" w:rsidRDefault="00BE72AA" w:rsidP="00BE72AA">
      <w:pPr>
        <w:ind w:firstLine="360"/>
        <w:jc w:val="both"/>
        <w:rPr>
          <w:rFonts w:ascii="Arial" w:hAnsi="Arial" w:cs="Arial"/>
          <w:color w:val="666666"/>
          <w:sz w:val="24"/>
          <w:szCs w:val="24"/>
          <w:shd w:val="clear" w:color="auto" w:fill="FFFFFF"/>
          <w:lang w:val="hr-HR"/>
        </w:rPr>
      </w:pPr>
      <w:r w:rsidRPr="00C13290">
        <w:rPr>
          <w:rFonts w:ascii="Arial" w:hAnsi="Arial" w:cs="Arial"/>
          <w:sz w:val="24"/>
          <w:szCs w:val="24"/>
          <w:lang w:val="hr-HR"/>
        </w:rPr>
        <w:t>Zakašnjele i nepotpune prijave neće se razmatrati.</w:t>
      </w:r>
      <w:r w:rsidRPr="00C13290">
        <w:rPr>
          <w:rFonts w:ascii="Arial" w:hAnsi="Arial" w:cs="Arial"/>
          <w:color w:val="666666"/>
          <w:sz w:val="24"/>
          <w:szCs w:val="24"/>
          <w:shd w:val="clear" w:color="auto" w:fill="FFFFFF"/>
          <w:lang w:val="hr-HR"/>
        </w:rPr>
        <w:t xml:space="preserve"> </w:t>
      </w:r>
    </w:p>
    <w:p w14:paraId="0D828A86" w14:textId="77777777" w:rsidR="00BE72AA" w:rsidRPr="00C13290" w:rsidRDefault="00BE72AA" w:rsidP="00BE72AA">
      <w:pPr>
        <w:ind w:firstLine="360"/>
        <w:jc w:val="both"/>
        <w:rPr>
          <w:rFonts w:ascii="Arial" w:hAnsi="Arial" w:cs="Arial"/>
          <w:color w:val="666666"/>
          <w:sz w:val="24"/>
          <w:szCs w:val="24"/>
          <w:shd w:val="clear" w:color="auto" w:fill="FFFFFF"/>
          <w:lang w:val="hr-HR"/>
        </w:rPr>
      </w:pPr>
    </w:p>
    <w:p w14:paraId="6408F3BF" w14:textId="77777777" w:rsidR="00BE72AA" w:rsidRPr="00C13290" w:rsidRDefault="00BE72AA" w:rsidP="00BE72AA">
      <w:pPr>
        <w:jc w:val="center"/>
        <w:rPr>
          <w:rFonts w:ascii="Arial" w:hAnsi="Arial" w:cs="Arial"/>
          <w:b/>
          <w:sz w:val="24"/>
          <w:szCs w:val="24"/>
          <w:lang w:val="hr-HR"/>
        </w:rPr>
      </w:pPr>
      <w:r w:rsidRPr="00C13290">
        <w:rPr>
          <w:rFonts w:ascii="Arial" w:hAnsi="Arial" w:cs="Arial"/>
          <w:b/>
          <w:sz w:val="24"/>
          <w:szCs w:val="24"/>
          <w:lang w:val="hr-HR"/>
        </w:rPr>
        <w:t>Članak 6.</w:t>
      </w:r>
    </w:p>
    <w:p w14:paraId="467BC1A6" w14:textId="77777777" w:rsidR="00BE72AA" w:rsidRPr="00C13290" w:rsidRDefault="00BE72AA" w:rsidP="00BE72AA">
      <w:pPr>
        <w:rPr>
          <w:rFonts w:ascii="Arial" w:hAnsi="Arial" w:cs="Arial"/>
          <w:b/>
          <w:sz w:val="24"/>
          <w:szCs w:val="24"/>
          <w:lang w:val="hr-HR"/>
        </w:rPr>
      </w:pPr>
      <w:r w:rsidRPr="00C13290">
        <w:rPr>
          <w:rFonts w:ascii="Arial" w:hAnsi="Arial" w:cs="Arial"/>
          <w:b/>
          <w:sz w:val="24"/>
          <w:szCs w:val="24"/>
          <w:lang w:val="hr-HR"/>
        </w:rPr>
        <w:t xml:space="preserve">Postupanje s prijavama nakon provedbe javnog natječaja </w:t>
      </w:r>
    </w:p>
    <w:p w14:paraId="14C0E04A"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shd w:val="clear" w:color="auto" w:fill="FFFFFF"/>
          <w:lang w:val="hr-HR"/>
        </w:rPr>
        <w:t>Svi dokumenti vezani uz prijave za financiranje javnih potreba u kulturi bit će odloženi i čuvani u skladu s propisima o zaštiti i očuvanju dokumentarnog i arhivskog gradiva te se ne vraćaju predlagateljima.</w:t>
      </w:r>
    </w:p>
    <w:p w14:paraId="46692856" w14:textId="77777777" w:rsidR="00BE72AA" w:rsidRPr="00C13290" w:rsidRDefault="00BE72AA" w:rsidP="00BE72AA">
      <w:pPr>
        <w:jc w:val="both"/>
        <w:rPr>
          <w:rFonts w:ascii="Arial" w:hAnsi="Arial" w:cs="Arial"/>
          <w:sz w:val="24"/>
          <w:szCs w:val="24"/>
          <w:lang w:val="hr-HR"/>
        </w:rPr>
      </w:pPr>
    </w:p>
    <w:p w14:paraId="4B3D4096" w14:textId="77777777" w:rsidR="00BE72AA" w:rsidRPr="00C13290" w:rsidRDefault="00BE72AA" w:rsidP="00BE72AA">
      <w:pPr>
        <w:jc w:val="center"/>
        <w:rPr>
          <w:rFonts w:ascii="Arial" w:hAnsi="Arial" w:cs="Arial"/>
          <w:b/>
          <w:bCs/>
          <w:sz w:val="24"/>
          <w:szCs w:val="24"/>
          <w:lang w:val="hr-HR"/>
        </w:rPr>
      </w:pPr>
      <w:r w:rsidRPr="00C13290">
        <w:rPr>
          <w:rFonts w:ascii="Arial" w:hAnsi="Arial" w:cs="Arial"/>
          <w:b/>
          <w:bCs/>
          <w:sz w:val="24"/>
          <w:szCs w:val="24"/>
          <w:lang w:val="hr-HR"/>
        </w:rPr>
        <w:t>Članak 7.</w:t>
      </w:r>
    </w:p>
    <w:p w14:paraId="07E39010" w14:textId="77777777" w:rsidR="00BE72AA" w:rsidRPr="00C13290" w:rsidRDefault="00BE72AA" w:rsidP="00BE72AA">
      <w:pPr>
        <w:rPr>
          <w:rFonts w:ascii="Arial" w:hAnsi="Arial" w:cs="Arial"/>
          <w:b/>
          <w:sz w:val="24"/>
          <w:szCs w:val="24"/>
          <w:lang w:val="hr-HR"/>
        </w:rPr>
      </w:pPr>
      <w:r w:rsidRPr="00C13290">
        <w:rPr>
          <w:rFonts w:ascii="Arial" w:hAnsi="Arial" w:cs="Arial"/>
          <w:b/>
          <w:sz w:val="24"/>
          <w:szCs w:val="24"/>
          <w:lang w:val="hr-HR"/>
        </w:rPr>
        <w:t>Postupak objave rezultata</w:t>
      </w:r>
    </w:p>
    <w:p w14:paraId="401A79EC"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Planirana sredstva za ovu godinu isplaćivati će se tijekom 2025. godine u skladu s realizacijom Općinskog proračuna, a prema Zahtjevima korisnika programa, na temelju odluka o dodjeli sredstava i sklopljenih ugovora.</w:t>
      </w:r>
    </w:p>
    <w:p w14:paraId="52C430D8" w14:textId="77777777" w:rsidR="00BE72AA" w:rsidRPr="00C13290" w:rsidRDefault="00BE72AA" w:rsidP="00BE72AA">
      <w:pPr>
        <w:ind w:firstLine="708"/>
        <w:jc w:val="both"/>
        <w:rPr>
          <w:rFonts w:ascii="Arial" w:hAnsi="Arial" w:cs="Arial"/>
          <w:sz w:val="24"/>
          <w:szCs w:val="24"/>
          <w:lang w:val="hr-HR"/>
        </w:rPr>
      </w:pPr>
    </w:p>
    <w:p w14:paraId="4B92ADB4" w14:textId="77777777" w:rsidR="00BE72AA" w:rsidRPr="00C13290" w:rsidRDefault="00BE72AA" w:rsidP="00BE72AA">
      <w:pPr>
        <w:jc w:val="center"/>
        <w:rPr>
          <w:rFonts w:ascii="Arial" w:hAnsi="Arial" w:cs="Arial"/>
          <w:b/>
          <w:bCs/>
          <w:sz w:val="24"/>
          <w:szCs w:val="24"/>
          <w:lang w:val="hr-HR"/>
        </w:rPr>
      </w:pPr>
      <w:r w:rsidRPr="00C13290">
        <w:rPr>
          <w:rFonts w:ascii="Arial" w:hAnsi="Arial" w:cs="Arial"/>
          <w:b/>
          <w:bCs/>
          <w:sz w:val="24"/>
          <w:szCs w:val="24"/>
          <w:lang w:val="hr-HR"/>
        </w:rPr>
        <w:t>Članak 8.</w:t>
      </w:r>
    </w:p>
    <w:p w14:paraId="551EA70F" w14:textId="77777777" w:rsidR="00BE72AA" w:rsidRPr="00C13290" w:rsidRDefault="00BE72AA" w:rsidP="00BE72AA">
      <w:pPr>
        <w:rPr>
          <w:rFonts w:ascii="Arial" w:hAnsi="Arial" w:cs="Arial"/>
          <w:b/>
          <w:sz w:val="24"/>
          <w:szCs w:val="24"/>
          <w:lang w:val="hr-HR"/>
        </w:rPr>
      </w:pPr>
      <w:r w:rsidRPr="00C13290">
        <w:rPr>
          <w:rFonts w:ascii="Arial" w:hAnsi="Arial" w:cs="Arial"/>
          <w:b/>
          <w:sz w:val="24"/>
          <w:szCs w:val="24"/>
          <w:lang w:val="hr-HR"/>
        </w:rPr>
        <w:t>Postupak dodjele financijskih sredstava:</w:t>
      </w:r>
    </w:p>
    <w:p w14:paraId="13FBCE08" w14:textId="77777777" w:rsidR="00BE72AA" w:rsidRPr="00C13290" w:rsidRDefault="00BE72AA" w:rsidP="00BE72AA">
      <w:pPr>
        <w:ind w:firstLine="708"/>
        <w:jc w:val="both"/>
        <w:rPr>
          <w:rFonts w:ascii="Arial" w:hAnsi="Arial" w:cs="Arial"/>
          <w:bCs/>
          <w:sz w:val="24"/>
          <w:szCs w:val="24"/>
          <w:lang w:val="hr-HR"/>
        </w:rPr>
      </w:pPr>
      <w:r w:rsidRPr="00C13290">
        <w:rPr>
          <w:rFonts w:ascii="Arial" w:hAnsi="Arial" w:cs="Arial"/>
          <w:bCs/>
          <w:sz w:val="24"/>
          <w:szCs w:val="24"/>
          <w:lang w:val="hr-HR"/>
        </w:rPr>
        <w:t xml:space="preserve">Stručno vrednovanje prijavljenih programa i projekata provodi stručno povjerenstvo koje će imenovati </w:t>
      </w:r>
      <w:r w:rsidRPr="00C13290">
        <w:rPr>
          <w:rFonts w:ascii="Arial" w:hAnsi="Arial" w:cs="Arial"/>
          <w:sz w:val="24"/>
          <w:szCs w:val="24"/>
          <w:lang w:val="hr-HR"/>
        </w:rPr>
        <w:t>Općinski načelnik Općine Brtonigla - Verteneglio</w:t>
      </w:r>
      <w:r w:rsidRPr="00C13290">
        <w:rPr>
          <w:rFonts w:ascii="Arial" w:hAnsi="Arial" w:cs="Arial"/>
          <w:bCs/>
          <w:sz w:val="24"/>
          <w:szCs w:val="24"/>
          <w:lang w:val="hr-HR"/>
        </w:rPr>
        <w:t xml:space="preserve">. Stručno povjerenstvo koje će imenovati </w:t>
      </w:r>
      <w:r w:rsidRPr="00C13290">
        <w:rPr>
          <w:rFonts w:ascii="Arial" w:hAnsi="Arial" w:cs="Arial"/>
          <w:sz w:val="24"/>
          <w:szCs w:val="24"/>
          <w:lang w:val="hr-HR"/>
        </w:rPr>
        <w:t xml:space="preserve">Općinski načelnik Općine Brtonigla – Verteneglio utvrđuje broj bodova koje je ostvarila pojedina prijava te rangira prijave od prijave sa najvišim brojem ostvarenih bodova na niže. Zatim predlaže Općinskom načelniku financiranje rangiranih prijava najviše do ukupnog iznosa iz ovog Javnog poziva.  </w:t>
      </w:r>
    </w:p>
    <w:p w14:paraId="3E1BCBBE" w14:textId="77777777" w:rsidR="00BE72AA" w:rsidRPr="00C13290" w:rsidRDefault="00BE72AA" w:rsidP="00BE72AA">
      <w:pPr>
        <w:ind w:firstLine="708"/>
        <w:jc w:val="both"/>
        <w:rPr>
          <w:rFonts w:ascii="Arial" w:hAnsi="Arial" w:cs="Arial"/>
          <w:bCs/>
          <w:sz w:val="24"/>
          <w:szCs w:val="24"/>
          <w:lang w:val="hr-HR"/>
        </w:rPr>
      </w:pPr>
      <w:r w:rsidRPr="00C13290">
        <w:rPr>
          <w:rFonts w:ascii="Arial" w:hAnsi="Arial" w:cs="Arial"/>
          <w:sz w:val="24"/>
          <w:szCs w:val="24"/>
          <w:lang w:val="hr-HR"/>
        </w:rPr>
        <w:t>Općina Brtonigla - Verteneglio</w:t>
      </w:r>
      <w:r w:rsidRPr="00C13290">
        <w:rPr>
          <w:rFonts w:ascii="Arial" w:hAnsi="Arial" w:cs="Arial"/>
          <w:bCs/>
          <w:sz w:val="24"/>
          <w:szCs w:val="24"/>
          <w:lang w:val="hr-HR"/>
        </w:rPr>
        <w:t xml:space="preserve"> osigurava obavljanje stručnih, administrativnih, tehničkih i drugih poslova potrebnih za rad povjerenstava, kao i sredstva potrebna za njihov rad.</w:t>
      </w:r>
    </w:p>
    <w:p w14:paraId="4B6412C3" w14:textId="77777777" w:rsidR="00BE72AA" w:rsidRPr="00C13290" w:rsidRDefault="00BE72AA" w:rsidP="00BE72AA">
      <w:pPr>
        <w:ind w:firstLine="360"/>
        <w:jc w:val="both"/>
        <w:rPr>
          <w:rFonts w:ascii="Arial" w:hAnsi="Arial" w:cs="Arial"/>
          <w:bCs/>
          <w:sz w:val="24"/>
          <w:szCs w:val="24"/>
          <w:lang w:val="hr-HR"/>
        </w:rPr>
      </w:pPr>
      <w:r w:rsidRPr="00C13290">
        <w:rPr>
          <w:rFonts w:ascii="Arial" w:hAnsi="Arial" w:cs="Arial"/>
          <w:bCs/>
          <w:sz w:val="24"/>
          <w:szCs w:val="24"/>
          <w:lang w:val="hr-HR"/>
        </w:rPr>
        <w:t xml:space="preserve">      Na temelju prijedloga povjerenstva, koji ima savjetodavni karakter, Općinski načelnik donosi odluku o dodjeli financijskih sredstava.</w:t>
      </w:r>
    </w:p>
    <w:p w14:paraId="59309B67" w14:textId="77777777" w:rsidR="00BE72AA" w:rsidRPr="00C13290" w:rsidRDefault="00BE72AA" w:rsidP="00BE72AA">
      <w:pPr>
        <w:ind w:firstLine="360"/>
        <w:jc w:val="both"/>
        <w:rPr>
          <w:rFonts w:ascii="Arial" w:hAnsi="Arial" w:cs="Arial"/>
          <w:bCs/>
          <w:sz w:val="24"/>
          <w:szCs w:val="24"/>
          <w:lang w:val="hr-HR"/>
        </w:rPr>
      </w:pPr>
      <w:r w:rsidRPr="00C13290">
        <w:rPr>
          <w:rFonts w:ascii="Arial" w:hAnsi="Arial" w:cs="Arial"/>
          <w:bCs/>
          <w:sz w:val="24"/>
          <w:szCs w:val="24"/>
          <w:lang w:val="hr-HR"/>
        </w:rPr>
        <w:t xml:space="preserve">     Odluka o dodjeli financijskih sredstava donosi se u roku od 60 dana od dana donošenja Proračuna Općine Brtonigla - Verteneglio. </w:t>
      </w:r>
    </w:p>
    <w:p w14:paraId="38C6B315" w14:textId="77777777" w:rsidR="00BE72AA" w:rsidRPr="00C13290" w:rsidRDefault="00BE72AA" w:rsidP="00BE72AA">
      <w:pPr>
        <w:ind w:firstLine="360"/>
        <w:jc w:val="both"/>
        <w:rPr>
          <w:rFonts w:ascii="Arial" w:hAnsi="Arial" w:cs="Arial"/>
          <w:bCs/>
          <w:sz w:val="24"/>
          <w:szCs w:val="24"/>
          <w:lang w:val="hr-HR"/>
        </w:rPr>
      </w:pPr>
      <w:r w:rsidRPr="00C13290">
        <w:rPr>
          <w:rFonts w:ascii="Arial" w:hAnsi="Arial" w:cs="Arial"/>
          <w:bCs/>
          <w:sz w:val="24"/>
          <w:szCs w:val="24"/>
          <w:lang w:val="hr-HR"/>
        </w:rPr>
        <w:t xml:space="preserve">     Odluka o dodjeli financijskih sredstava objavljuje se na službenim mrežnim stranicama </w:t>
      </w:r>
      <w:hyperlink r:id="rId14" w:history="1">
        <w:r w:rsidRPr="00C13290">
          <w:rPr>
            <w:rStyle w:val="Hiperveza"/>
            <w:rFonts w:ascii="Arial" w:hAnsi="Arial" w:cs="Arial"/>
            <w:sz w:val="24"/>
            <w:szCs w:val="24"/>
            <w:lang w:val="hr-HR"/>
          </w:rPr>
          <w:t>www.brtonigla-verteneglio.hr</w:t>
        </w:r>
      </w:hyperlink>
      <w:r w:rsidRPr="00C13290">
        <w:rPr>
          <w:rFonts w:ascii="Arial" w:hAnsi="Arial" w:cs="Arial"/>
          <w:bCs/>
          <w:sz w:val="24"/>
          <w:szCs w:val="24"/>
          <w:lang w:val="hr-HR"/>
        </w:rPr>
        <w:t xml:space="preserve">. </w:t>
      </w:r>
    </w:p>
    <w:p w14:paraId="39D0FF5A" w14:textId="77777777" w:rsidR="00BE72AA" w:rsidRPr="00C13290" w:rsidRDefault="00BE72AA" w:rsidP="00BE72AA">
      <w:pPr>
        <w:jc w:val="both"/>
        <w:rPr>
          <w:rFonts w:ascii="Arial" w:hAnsi="Arial" w:cs="Arial"/>
          <w:sz w:val="24"/>
          <w:szCs w:val="24"/>
          <w:lang w:val="hr-HR"/>
        </w:rPr>
      </w:pPr>
    </w:p>
    <w:p w14:paraId="21E0E78E" w14:textId="77777777" w:rsidR="00BE72AA" w:rsidRPr="00C13290" w:rsidRDefault="00BE72AA" w:rsidP="00BE72AA">
      <w:pPr>
        <w:jc w:val="center"/>
        <w:rPr>
          <w:rFonts w:ascii="Arial" w:hAnsi="Arial" w:cs="Arial"/>
          <w:b/>
          <w:bCs/>
          <w:sz w:val="24"/>
          <w:szCs w:val="24"/>
          <w:lang w:val="hr-HR"/>
        </w:rPr>
      </w:pPr>
      <w:r w:rsidRPr="00C13290">
        <w:rPr>
          <w:rFonts w:ascii="Arial" w:hAnsi="Arial" w:cs="Arial"/>
          <w:b/>
          <w:bCs/>
          <w:sz w:val="24"/>
          <w:szCs w:val="24"/>
          <w:lang w:val="hr-HR"/>
        </w:rPr>
        <w:t>Članak 9.</w:t>
      </w:r>
    </w:p>
    <w:p w14:paraId="4C1FED7B"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 xml:space="preserve">Postupak podnošenja prigovora </w:t>
      </w:r>
    </w:p>
    <w:p w14:paraId="7FE658AD"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Odluka o dodjeli financijskih sredstava je akt poslovanja i ne vodi se kao upravni postupak te se na postupak prigovora ne primjenjuju odredbe o žalbi kao pravnom lijeku u upravnom postupku.</w:t>
      </w:r>
    </w:p>
    <w:p w14:paraId="42E4F29D"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Prigovor iz stavka 1. ovoga članka podnosi se u roku od osam dana od dana dostave odluke o dodjeli financijskih sredstava.</w:t>
      </w:r>
    </w:p>
    <w:p w14:paraId="643C3DFC"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 xml:space="preserve">Odluka iz stavka 2. ovoga članka dostavlja se javnom objavom na mrežnim stranicama </w:t>
      </w:r>
      <w:hyperlink r:id="rId15" w:history="1">
        <w:r w:rsidRPr="00C13290">
          <w:rPr>
            <w:rStyle w:val="Hiperveza"/>
            <w:rFonts w:ascii="Arial" w:hAnsi="Arial" w:cs="Arial"/>
            <w:sz w:val="24"/>
            <w:szCs w:val="24"/>
            <w:lang w:val="hr-HR"/>
          </w:rPr>
          <w:t>www.brtonigla-verteneglio.hr</w:t>
        </w:r>
      </w:hyperlink>
      <w:r w:rsidRPr="00C13290">
        <w:rPr>
          <w:rFonts w:ascii="Arial" w:hAnsi="Arial" w:cs="Arial"/>
          <w:sz w:val="24"/>
          <w:szCs w:val="24"/>
          <w:lang w:val="hr-HR"/>
        </w:rPr>
        <w:t xml:space="preserve">. </w:t>
      </w:r>
    </w:p>
    <w:p w14:paraId="7622DB4A"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 xml:space="preserve">Dostava se smatra obavljenom istekom osmoga dana od dana javne objave na mrežnim stranicama </w:t>
      </w:r>
      <w:hyperlink r:id="rId16" w:history="1">
        <w:r w:rsidRPr="00C13290">
          <w:rPr>
            <w:rStyle w:val="Hiperveza"/>
            <w:rFonts w:ascii="Arial" w:hAnsi="Arial" w:cs="Arial"/>
            <w:sz w:val="24"/>
            <w:szCs w:val="24"/>
            <w:lang w:val="hr-HR"/>
          </w:rPr>
          <w:t>www.brtonigla-verteneglio.hr</w:t>
        </w:r>
      </w:hyperlink>
      <w:r w:rsidRPr="00C13290">
        <w:rPr>
          <w:rFonts w:ascii="Arial" w:hAnsi="Arial" w:cs="Arial"/>
          <w:sz w:val="24"/>
          <w:szCs w:val="24"/>
          <w:lang w:val="hr-HR"/>
        </w:rPr>
        <w:t xml:space="preserve">. </w:t>
      </w:r>
    </w:p>
    <w:p w14:paraId="3243918E" w14:textId="77777777" w:rsidR="00BE72AA" w:rsidRPr="00C13290" w:rsidRDefault="00BE72AA" w:rsidP="00BE72AA">
      <w:pPr>
        <w:ind w:firstLine="360"/>
        <w:jc w:val="both"/>
        <w:rPr>
          <w:rFonts w:ascii="Arial" w:hAnsi="Arial" w:cs="Arial"/>
          <w:sz w:val="24"/>
          <w:szCs w:val="24"/>
          <w:lang w:val="hr-HR"/>
        </w:rPr>
      </w:pPr>
      <w:r w:rsidRPr="00C13290">
        <w:rPr>
          <w:rFonts w:ascii="Arial" w:hAnsi="Arial" w:cs="Arial"/>
          <w:sz w:val="24"/>
          <w:szCs w:val="24"/>
          <w:lang w:val="hr-HR"/>
        </w:rPr>
        <w:t>Općina Brtonigla - Verteneglio dužna je odgovoriti na prigovor iz stavka 2. ovoga članka u roku od 30 dana od dana podnošenja prigovora.</w:t>
      </w:r>
    </w:p>
    <w:p w14:paraId="6533CF2C" w14:textId="77777777" w:rsidR="00BE72AA" w:rsidRPr="00C13290" w:rsidRDefault="00BE72AA" w:rsidP="00BE72AA">
      <w:pPr>
        <w:jc w:val="both"/>
        <w:rPr>
          <w:rFonts w:ascii="Arial" w:hAnsi="Arial" w:cs="Arial"/>
          <w:b/>
          <w:bCs/>
          <w:sz w:val="24"/>
          <w:szCs w:val="24"/>
          <w:lang w:val="hr-HR"/>
        </w:rPr>
      </w:pPr>
    </w:p>
    <w:p w14:paraId="0F9FBBFB" w14:textId="77777777" w:rsidR="00BE72AA" w:rsidRPr="00C13290" w:rsidRDefault="00BE72AA" w:rsidP="00BE72AA">
      <w:pPr>
        <w:jc w:val="center"/>
        <w:rPr>
          <w:rFonts w:ascii="Arial" w:hAnsi="Arial" w:cs="Arial"/>
          <w:b/>
          <w:bCs/>
          <w:sz w:val="24"/>
          <w:szCs w:val="24"/>
          <w:lang w:val="hr-HR"/>
        </w:rPr>
      </w:pPr>
      <w:r w:rsidRPr="00C13290">
        <w:rPr>
          <w:rFonts w:ascii="Arial" w:hAnsi="Arial" w:cs="Arial"/>
          <w:b/>
          <w:bCs/>
          <w:sz w:val="24"/>
          <w:szCs w:val="24"/>
          <w:lang w:val="hr-HR"/>
        </w:rPr>
        <w:t>Članak 10.</w:t>
      </w:r>
    </w:p>
    <w:p w14:paraId="7DFB3C5C" w14:textId="77777777" w:rsidR="00BE72AA" w:rsidRPr="00C13290" w:rsidRDefault="00BE72AA" w:rsidP="00BE72AA">
      <w:pPr>
        <w:jc w:val="both"/>
        <w:rPr>
          <w:rFonts w:ascii="Arial" w:hAnsi="Arial" w:cs="Arial"/>
          <w:b/>
          <w:bCs/>
          <w:sz w:val="24"/>
          <w:szCs w:val="24"/>
          <w:lang w:val="hr-HR"/>
        </w:rPr>
      </w:pPr>
      <w:r w:rsidRPr="00C13290">
        <w:rPr>
          <w:rFonts w:ascii="Arial" w:hAnsi="Arial" w:cs="Arial"/>
          <w:b/>
          <w:bCs/>
          <w:sz w:val="24"/>
          <w:szCs w:val="24"/>
          <w:lang w:val="hr-HR"/>
        </w:rPr>
        <w:t>Postupak ugovaranja odobrenih sredstava</w:t>
      </w:r>
    </w:p>
    <w:p w14:paraId="2A478DC2" w14:textId="77777777" w:rsidR="00BE72AA" w:rsidRPr="00C13290" w:rsidRDefault="00BE72AA" w:rsidP="00BE72AA">
      <w:pPr>
        <w:pStyle w:val="box471681"/>
        <w:shd w:val="clear" w:color="auto" w:fill="FFFFFF"/>
        <w:spacing w:beforeLines="30" w:before="72" w:beforeAutospacing="0" w:afterLines="30" w:after="72" w:afterAutospacing="0"/>
        <w:ind w:firstLine="708"/>
        <w:jc w:val="both"/>
        <w:textAlignment w:val="baseline"/>
        <w:rPr>
          <w:rFonts w:ascii="Arial" w:hAnsi="Arial" w:cs="Arial"/>
          <w:color w:val="231F20"/>
        </w:rPr>
      </w:pPr>
      <w:r w:rsidRPr="00C13290">
        <w:rPr>
          <w:rFonts w:ascii="Arial" w:hAnsi="Arial" w:cs="Arial"/>
          <w:color w:val="231F20"/>
        </w:rPr>
        <w:t xml:space="preserve">S prijaviteljem programa i projekta, kojem su odobrena financijska sredstva </w:t>
      </w:r>
      <w:r w:rsidRPr="00C13290">
        <w:rPr>
          <w:rFonts w:ascii="Arial" w:hAnsi="Arial" w:cs="Arial"/>
        </w:rPr>
        <w:t>Općina Brtonigla - Verteneglio</w:t>
      </w:r>
      <w:r w:rsidRPr="00C13290">
        <w:rPr>
          <w:rFonts w:ascii="Arial" w:hAnsi="Arial" w:cs="Arial"/>
          <w:color w:val="231F20"/>
        </w:rPr>
        <w:t xml:space="preserve"> sklopiti će ugovor o financiranju. </w:t>
      </w:r>
    </w:p>
    <w:p w14:paraId="16161A87" w14:textId="77777777" w:rsidR="00BE72AA" w:rsidRPr="00C13290" w:rsidRDefault="00BE72AA" w:rsidP="00BE72AA">
      <w:pPr>
        <w:pStyle w:val="box471681"/>
        <w:shd w:val="clear" w:color="auto" w:fill="FFFFFF"/>
        <w:spacing w:beforeLines="30" w:before="72" w:beforeAutospacing="0" w:afterLines="30" w:after="72" w:afterAutospacing="0"/>
        <w:textAlignment w:val="baseline"/>
        <w:rPr>
          <w:rFonts w:ascii="Arial" w:hAnsi="Arial" w:cs="Arial"/>
          <w:color w:val="231F20"/>
        </w:rPr>
      </w:pPr>
    </w:p>
    <w:p w14:paraId="690478B8" w14:textId="77777777" w:rsidR="00BE72AA" w:rsidRPr="00C13290" w:rsidRDefault="00BE72AA" w:rsidP="00BE72AA">
      <w:pPr>
        <w:pStyle w:val="Bezproreda"/>
        <w:jc w:val="center"/>
        <w:rPr>
          <w:rFonts w:ascii="Arial" w:hAnsi="Arial" w:cs="Arial"/>
          <w:b/>
          <w:sz w:val="24"/>
          <w:szCs w:val="24"/>
          <w:lang w:val="hr-HR"/>
        </w:rPr>
      </w:pPr>
      <w:bookmarkStart w:id="9" w:name="_Hlk114471440"/>
      <w:r w:rsidRPr="00C13290">
        <w:rPr>
          <w:rFonts w:ascii="Arial" w:hAnsi="Arial" w:cs="Arial"/>
          <w:b/>
          <w:sz w:val="24"/>
          <w:szCs w:val="24"/>
          <w:lang w:val="hr-HR"/>
        </w:rPr>
        <w:t>Članak 11.</w:t>
      </w:r>
    </w:p>
    <w:bookmarkEnd w:id="9"/>
    <w:p w14:paraId="6B981637" w14:textId="77777777" w:rsidR="00BE72AA" w:rsidRPr="00C13290" w:rsidRDefault="00BE72AA" w:rsidP="00BE72AA">
      <w:pPr>
        <w:pStyle w:val="Bezproreda"/>
        <w:rPr>
          <w:rFonts w:ascii="Arial" w:hAnsi="Arial" w:cs="Arial"/>
          <w:b/>
          <w:sz w:val="24"/>
          <w:szCs w:val="24"/>
          <w:lang w:val="hr-HR"/>
        </w:rPr>
      </w:pPr>
      <w:r w:rsidRPr="00C13290">
        <w:rPr>
          <w:rFonts w:ascii="Arial" w:hAnsi="Arial" w:cs="Arial"/>
          <w:b/>
          <w:sz w:val="24"/>
          <w:szCs w:val="24"/>
          <w:lang w:val="hr-HR"/>
        </w:rPr>
        <w:t>Način korištenja odobrenih sredstava</w:t>
      </w:r>
      <w:r w:rsidRPr="00C13290">
        <w:rPr>
          <w:rFonts w:ascii="Arial" w:hAnsi="Arial" w:cs="Arial"/>
          <w:b/>
          <w:sz w:val="24"/>
          <w:szCs w:val="24"/>
          <w:lang w:val="hr-HR"/>
        </w:rPr>
        <w:tab/>
      </w:r>
    </w:p>
    <w:p w14:paraId="449920FC"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 xml:space="preserve">Prihvatljivi troškovi po ovom javnom pozivu uključuju sredstva za plaće, autorske i umjetničke honorare, sredstva za naknade za rad, sredstva za nabavu građe, sredstva za programe i projekte, materijalne izdatke, mobilnost i međunarodnu suradnju, usavršavanje djelatnika i suradnika, sredstva za zaštitu građe, sredstva za investicije i investicijsko održavanje i druga sredstva ako su predviđena kriterijima pojedinog javnog poziva, osim ako posebnim zakonima nije drugačije određeno. </w:t>
      </w:r>
    </w:p>
    <w:p w14:paraId="419337B1"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Primjer prihvatljivih troškova: nabava uredskog i ostalog potrošnog materijala neophodnog za ostvarenje programa, troškovi prijevoza, tiskarske usluge, troškovi medijskog oglašavanja i promidžbe, najam prostora i opreme, neophodni troškovi neposredno povezani s provedbom programa, troškovi reprezentacije (samo u iznimnim slučajevima ukoliko je neophodno za provedbu programa).</w:t>
      </w:r>
    </w:p>
    <w:p w14:paraId="47CC5A77"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Vrsta prihvatljivih troškova u realizaciji programa zaštite, očuvanja i održivog upravljanja kulturne baštine: građevinski radovi rekonstrukcije, obnove ili sanacije,  konzervatorsko-restauratorski radovi, arheološko-istraživački radovi, ostali neophodni troškovi neposredno povezani s provedbom prihvaćenog programa.</w:t>
      </w:r>
    </w:p>
    <w:p w14:paraId="05B766EB"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 xml:space="preserve">Neprihvatljivi troškovi realizacije programa: dugovi i stavke za pokrivanje gubitaka ili dugova, dospjele kamate, stavke koje se već financiraju iz drugih izvora, kupnja zemljišta ili građevina, osim kada je nužno za izravnu provedbu programa, kada se vlasništvo mora prenijeti na udrugu i/ili partnere, najkasnije po završetku projekta/programa, gubitci na tečajnim razlikama, zajmovi trećim stranama, troškovi nastali prije početka programa, ostali troškovi koji nisu izravno vezani uz provedbu programa ili nisu neophodni za provedbu programa, troškovi alkoholnih pića, troškovi reprezentacije, hrane i alkoholnih pića (osim u iznimnim slučajevima kada se kroz pregovaranje s nadležnim upravnim odjelom Općine dio tih troškova može priznati kao prihvatljiv trošak </w:t>
      </w:r>
      <w:bookmarkStart w:id="10" w:name="_Hlk114482317"/>
      <w:r w:rsidRPr="00C13290">
        <w:rPr>
          <w:rFonts w:ascii="Arial" w:hAnsi="Arial" w:cs="Arial"/>
          <w:sz w:val="24"/>
          <w:szCs w:val="24"/>
          <w:lang w:val="hr-HR"/>
        </w:rPr>
        <w:t>ukoliko je neophodan za provedbu programa</w:t>
      </w:r>
      <w:bookmarkEnd w:id="10"/>
      <w:r w:rsidRPr="00C13290">
        <w:rPr>
          <w:rFonts w:ascii="Arial" w:hAnsi="Arial" w:cs="Arial"/>
          <w:sz w:val="24"/>
          <w:szCs w:val="24"/>
          <w:lang w:val="hr-HR"/>
        </w:rPr>
        <w:t>), drugi troškovi koji nisu nužni za provedbu program.</w:t>
      </w:r>
    </w:p>
    <w:p w14:paraId="67F3F71F" w14:textId="77777777" w:rsidR="00BE72AA" w:rsidRPr="00C13290" w:rsidRDefault="00BE72AA" w:rsidP="00BE72AA">
      <w:pPr>
        <w:rPr>
          <w:rFonts w:ascii="Arial" w:hAnsi="Arial" w:cs="Arial"/>
          <w:sz w:val="24"/>
          <w:szCs w:val="24"/>
          <w:lang w:val="hr-HR"/>
        </w:rPr>
      </w:pPr>
    </w:p>
    <w:p w14:paraId="155C517B" w14:textId="77777777" w:rsidR="00BE72AA" w:rsidRPr="00C13290" w:rsidRDefault="00BE72AA" w:rsidP="00BE72AA">
      <w:pPr>
        <w:jc w:val="center"/>
        <w:rPr>
          <w:rFonts w:ascii="Arial" w:hAnsi="Arial" w:cs="Arial"/>
          <w:b/>
          <w:sz w:val="24"/>
          <w:szCs w:val="24"/>
          <w:lang w:val="hr-HR"/>
        </w:rPr>
      </w:pPr>
      <w:r w:rsidRPr="00C13290">
        <w:rPr>
          <w:rFonts w:ascii="Arial" w:hAnsi="Arial" w:cs="Arial"/>
          <w:b/>
          <w:sz w:val="24"/>
          <w:szCs w:val="24"/>
          <w:lang w:val="hr-HR"/>
        </w:rPr>
        <w:t>Članak 12.</w:t>
      </w:r>
    </w:p>
    <w:p w14:paraId="11AEA0C5" w14:textId="77777777" w:rsidR="00BE72AA" w:rsidRPr="00C13290" w:rsidRDefault="00BE72AA" w:rsidP="00BE72AA">
      <w:pPr>
        <w:rPr>
          <w:rFonts w:ascii="Arial" w:hAnsi="Arial" w:cs="Arial"/>
          <w:b/>
          <w:sz w:val="24"/>
          <w:szCs w:val="24"/>
          <w:lang w:val="hr-HR"/>
        </w:rPr>
      </w:pPr>
      <w:r w:rsidRPr="00C13290">
        <w:rPr>
          <w:rFonts w:ascii="Arial" w:hAnsi="Arial" w:cs="Arial"/>
          <w:b/>
          <w:sz w:val="24"/>
          <w:szCs w:val="24"/>
          <w:lang w:val="hr-HR"/>
        </w:rPr>
        <w:t>Način isplate odobrenih sredstava:</w:t>
      </w:r>
    </w:p>
    <w:p w14:paraId="735A6B2C"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 xml:space="preserve">Odobrena sredstva korisnicima isplaćivat će se nakon podnesenog pisanog zahtjeva za isplatu od strane korisnika. Zahtjev se može podnijeti za cjelokupan iznos odjednom ili u više rata sukladno stvarno realiziranim aktivnostima i stvarnim potrebama korisnika. </w:t>
      </w:r>
    </w:p>
    <w:p w14:paraId="6ECE6D5E"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Sredstva će se u pravilu isplaćivati nakon održanih aktivnosti projekta (ili iznimno i u opravdanim situacijama neposredno prije održavanja aktivnosti/događanja) prema stvarno realiziranim troškovima projekta. Uz zahtjev za isplatu potrebno je priložiti vjerodostojnu dokumentaciju iz koje je vidljivo na koje će troškove sredstva Općine Brtonigla - Verteneglio biti utrošena (predračun, račun, ugovor i sl.).</w:t>
      </w:r>
    </w:p>
    <w:p w14:paraId="0046AF0E"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 xml:space="preserve">Ukoliko se zbog bilo kojih neplaniranih okolnosti aktivnost neće održati, sredstva neće biti isplaćena. </w:t>
      </w:r>
    </w:p>
    <w:p w14:paraId="32B661F6" w14:textId="77777777" w:rsidR="00BE72AA" w:rsidRPr="00C13290" w:rsidRDefault="00BE72AA" w:rsidP="00BE72AA">
      <w:pPr>
        <w:ind w:firstLine="708"/>
        <w:jc w:val="both"/>
        <w:rPr>
          <w:rFonts w:ascii="Arial" w:hAnsi="Arial" w:cs="Arial"/>
          <w:sz w:val="24"/>
          <w:szCs w:val="24"/>
          <w:lang w:val="hr-HR"/>
        </w:rPr>
      </w:pPr>
      <w:r w:rsidRPr="00C13290">
        <w:rPr>
          <w:rFonts w:ascii="Arial" w:hAnsi="Arial" w:cs="Arial"/>
          <w:sz w:val="24"/>
          <w:szCs w:val="24"/>
          <w:lang w:val="hr-HR"/>
        </w:rPr>
        <w:t xml:space="preserve">Korisnik se obvezuje u svim obavijestima koje se tiču aktivnosti koju financijski podupire Općina Brtonigla - Verteneglio, navesti da provedbu aktivnosti financijski podupire Općina te se obvezuje na svim javnim nastupima i medijskim prezentacijama, tiskanim, video i drugim materijalima vezanim uz program istaknuti logotip i naziv </w:t>
      </w:r>
      <w:r w:rsidRPr="00C13290">
        <w:rPr>
          <w:rFonts w:ascii="Arial" w:hAnsi="Arial" w:cs="Arial"/>
          <w:color w:val="231F20"/>
          <w:sz w:val="24"/>
          <w:szCs w:val="24"/>
          <w:lang w:val="hr-HR"/>
        </w:rPr>
        <w:t>Općina Brtonigla - Verteneglio</w:t>
      </w:r>
      <w:r w:rsidRPr="00C13290">
        <w:rPr>
          <w:rFonts w:ascii="Arial" w:hAnsi="Arial" w:cs="Arial"/>
          <w:sz w:val="24"/>
          <w:szCs w:val="24"/>
          <w:lang w:val="hr-HR"/>
        </w:rPr>
        <w:t xml:space="preserve"> kao institucije koja daje potporu njihovom radu te istaknuti sljedeću rečenicu: „Provedbu aktivnosti sufinancira Općine Brtonigla - Verteneglio“.  </w:t>
      </w:r>
    </w:p>
    <w:p w14:paraId="19D8E4DA" w14:textId="77777777" w:rsidR="00BE72AA" w:rsidRPr="00C13290" w:rsidRDefault="00BE72AA" w:rsidP="00BE72AA">
      <w:pPr>
        <w:ind w:firstLine="708"/>
        <w:jc w:val="both"/>
        <w:rPr>
          <w:rFonts w:ascii="Arial" w:hAnsi="Arial" w:cs="Arial"/>
          <w:color w:val="231F20"/>
          <w:sz w:val="24"/>
          <w:szCs w:val="24"/>
          <w:lang w:val="hr-HR"/>
        </w:rPr>
      </w:pPr>
      <w:r w:rsidRPr="00C13290">
        <w:rPr>
          <w:rFonts w:ascii="Arial" w:hAnsi="Arial" w:cs="Arial"/>
          <w:color w:val="231F20"/>
          <w:sz w:val="24"/>
          <w:szCs w:val="24"/>
          <w:lang w:val="hr-HR"/>
        </w:rPr>
        <w:t xml:space="preserve">  </w:t>
      </w:r>
    </w:p>
    <w:p w14:paraId="30D02FD3" w14:textId="77777777" w:rsidR="00BE72AA" w:rsidRPr="00C13290" w:rsidRDefault="00BE72AA" w:rsidP="00BE72AA">
      <w:pPr>
        <w:jc w:val="center"/>
        <w:rPr>
          <w:rFonts w:ascii="Arial" w:hAnsi="Arial" w:cs="Arial"/>
          <w:b/>
          <w:bCs/>
          <w:color w:val="231F20"/>
          <w:sz w:val="24"/>
          <w:szCs w:val="24"/>
          <w:lang w:val="hr-HR"/>
        </w:rPr>
      </w:pPr>
      <w:r w:rsidRPr="00C13290">
        <w:rPr>
          <w:rFonts w:ascii="Arial" w:hAnsi="Arial" w:cs="Arial"/>
          <w:b/>
          <w:bCs/>
          <w:color w:val="231F20"/>
          <w:sz w:val="24"/>
          <w:szCs w:val="24"/>
          <w:lang w:val="hr-HR"/>
        </w:rPr>
        <w:t>Članak 13.</w:t>
      </w:r>
    </w:p>
    <w:p w14:paraId="3DC78712" w14:textId="77777777" w:rsidR="00BE72AA" w:rsidRPr="00C13290" w:rsidRDefault="00BE72AA" w:rsidP="00BE72AA">
      <w:pPr>
        <w:jc w:val="both"/>
        <w:rPr>
          <w:rFonts w:ascii="Arial" w:hAnsi="Arial" w:cs="Arial"/>
          <w:b/>
          <w:bCs/>
          <w:color w:val="231F20"/>
          <w:sz w:val="24"/>
          <w:szCs w:val="24"/>
          <w:lang w:val="hr-HR"/>
        </w:rPr>
      </w:pPr>
      <w:r w:rsidRPr="00C13290">
        <w:rPr>
          <w:rFonts w:ascii="Arial" w:hAnsi="Arial" w:cs="Arial"/>
          <w:b/>
          <w:bCs/>
          <w:color w:val="231F20"/>
          <w:sz w:val="24"/>
          <w:szCs w:val="24"/>
          <w:lang w:val="hr-HR"/>
        </w:rPr>
        <w:t>Zabrana dvostrukog financiranja</w:t>
      </w:r>
    </w:p>
    <w:p w14:paraId="2A959A14" w14:textId="77777777" w:rsidR="00BE72AA" w:rsidRPr="00C13290" w:rsidRDefault="00BE72AA" w:rsidP="00BE72AA">
      <w:pPr>
        <w:ind w:firstLine="708"/>
        <w:jc w:val="both"/>
        <w:rPr>
          <w:rFonts w:ascii="Arial" w:hAnsi="Arial" w:cs="Arial"/>
          <w:color w:val="231F20"/>
          <w:sz w:val="24"/>
          <w:szCs w:val="24"/>
          <w:lang w:val="hr-HR"/>
        </w:rPr>
      </w:pPr>
      <w:r w:rsidRPr="00C13290">
        <w:rPr>
          <w:rFonts w:ascii="Arial" w:hAnsi="Arial" w:cs="Arial"/>
          <w:color w:val="231F20"/>
          <w:sz w:val="24"/>
          <w:szCs w:val="24"/>
          <w:lang w:val="hr-HR"/>
        </w:rPr>
        <w:t>Po ovom Javnom pozivu ne smiju se prijavljivati troškovi unutar programa za čiju cjelovitu provedbu su prijavitelji već dobili sredstva iz drugih javnih izvora. Prijavitelji ne smiju potraživati sredstva iz drugih javnih izvora za troškove koji će biti financirani u okviru prijavljenog i odabranog programa po ovom Javnom pozivu. U slučaju da se ustanovi dvostruko financiranje programa, prijavitelj će morati vratiti sva primljena sredstva.</w:t>
      </w:r>
    </w:p>
    <w:p w14:paraId="4844B141" w14:textId="77777777" w:rsidR="00BE72AA" w:rsidRPr="00C13290" w:rsidRDefault="00BE72AA" w:rsidP="00BE72AA">
      <w:pPr>
        <w:pStyle w:val="Bezproreda"/>
        <w:rPr>
          <w:rFonts w:ascii="Arial" w:hAnsi="Arial" w:cs="Arial"/>
          <w:sz w:val="24"/>
          <w:szCs w:val="24"/>
          <w:lang w:val="hr-HR"/>
        </w:rPr>
      </w:pPr>
    </w:p>
    <w:p w14:paraId="0E50E91A" w14:textId="77777777" w:rsidR="00BE72AA" w:rsidRPr="00C13290" w:rsidRDefault="00BE72AA" w:rsidP="00BE72AA">
      <w:pPr>
        <w:pStyle w:val="Bezproreda"/>
        <w:jc w:val="center"/>
        <w:rPr>
          <w:rFonts w:ascii="Arial" w:hAnsi="Arial" w:cs="Arial"/>
          <w:b/>
          <w:sz w:val="24"/>
          <w:szCs w:val="24"/>
          <w:lang w:val="hr-HR"/>
        </w:rPr>
      </w:pPr>
      <w:r w:rsidRPr="00C13290">
        <w:rPr>
          <w:rFonts w:ascii="Arial" w:hAnsi="Arial" w:cs="Arial"/>
          <w:b/>
          <w:sz w:val="24"/>
          <w:szCs w:val="24"/>
          <w:lang w:val="hr-HR"/>
        </w:rPr>
        <w:t>Članak 14.</w:t>
      </w:r>
    </w:p>
    <w:p w14:paraId="510B3FCB" w14:textId="77777777" w:rsidR="00BE72AA" w:rsidRPr="00C13290" w:rsidRDefault="00BE72AA" w:rsidP="00BE72AA">
      <w:pPr>
        <w:pStyle w:val="Bezproreda"/>
        <w:jc w:val="both"/>
        <w:rPr>
          <w:rFonts w:ascii="Arial" w:hAnsi="Arial" w:cs="Arial"/>
          <w:b/>
          <w:sz w:val="24"/>
          <w:szCs w:val="24"/>
          <w:lang w:val="hr-HR"/>
        </w:rPr>
      </w:pPr>
      <w:r w:rsidRPr="00C13290">
        <w:rPr>
          <w:rFonts w:ascii="Arial" w:hAnsi="Arial" w:cs="Arial"/>
          <w:b/>
          <w:sz w:val="24"/>
          <w:szCs w:val="24"/>
          <w:lang w:val="hr-HR"/>
        </w:rPr>
        <w:t xml:space="preserve">Način izvještavanja te praćenja korištenja sredstava </w:t>
      </w:r>
    </w:p>
    <w:p w14:paraId="379B352D"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 xml:space="preserve">Općina Brtonigla - Verteneglio je dužna nadzirati namjensko trošenje sredstava odobrenih ugovorom o financiranju za vrijeme provođenja i/ili nakon završetka programa. </w:t>
      </w:r>
    </w:p>
    <w:p w14:paraId="5853BE70"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 xml:space="preserve">U realizaciji obveze iz stavka 1. ovoga članka </w:t>
      </w:r>
      <w:r w:rsidRPr="00C13290">
        <w:rPr>
          <w:rFonts w:ascii="Arial" w:hAnsi="Arial" w:cs="Arial"/>
          <w:color w:val="231F20"/>
          <w:sz w:val="24"/>
          <w:szCs w:val="24"/>
          <w:lang w:val="hr-HR"/>
        </w:rPr>
        <w:t>Općina Brtonigla - Verteneglio</w:t>
      </w:r>
      <w:r w:rsidRPr="00C13290">
        <w:rPr>
          <w:rFonts w:ascii="Arial" w:hAnsi="Arial" w:cs="Arial"/>
          <w:sz w:val="24"/>
          <w:szCs w:val="24"/>
          <w:lang w:val="hr-HR"/>
        </w:rPr>
        <w:t xml:space="preserve"> dužna je od korisnika sredstava zahtijevati podnošenje izvješća o potrošnji proračunskih sredstava te ima pravo poduzimati i druge radnje koje omogućuju učinkovit nadzor, uključujući i angažman vanjskih neovisnih stručnjaka.</w:t>
      </w:r>
    </w:p>
    <w:p w14:paraId="1FBDA648"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 xml:space="preserve">Korisnik financijskih sredstava dužan je dostaviti </w:t>
      </w:r>
      <w:r w:rsidRPr="00C13290">
        <w:rPr>
          <w:rFonts w:ascii="Arial" w:hAnsi="Arial" w:cs="Arial"/>
          <w:color w:val="231F20"/>
          <w:sz w:val="24"/>
          <w:szCs w:val="24"/>
          <w:lang w:val="hr-HR"/>
        </w:rPr>
        <w:t>Općini Brtonigla - Verteneglio</w:t>
      </w:r>
      <w:r w:rsidRPr="00C13290">
        <w:rPr>
          <w:rFonts w:ascii="Arial" w:hAnsi="Arial" w:cs="Arial"/>
          <w:sz w:val="24"/>
          <w:szCs w:val="24"/>
          <w:lang w:val="hr-HR"/>
        </w:rPr>
        <w:t xml:space="preserve"> sve potrebne podatke o provođenju programa na obrascu izvješća. </w:t>
      </w:r>
    </w:p>
    <w:p w14:paraId="49A0D898"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 xml:space="preserve">Obavezan prilog uz obrazac izvješća su fotokopije računa za utrošena proračunska  sredstva. </w:t>
      </w:r>
    </w:p>
    <w:p w14:paraId="3AA22127" w14:textId="77777777" w:rsidR="00BE72AA" w:rsidRPr="00C13290" w:rsidRDefault="00BE72AA" w:rsidP="00BE72AA">
      <w:pPr>
        <w:pStyle w:val="Bezproreda"/>
        <w:ind w:firstLine="708"/>
        <w:jc w:val="both"/>
        <w:rPr>
          <w:rFonts w:ascii="Arial" w:hAnsi="Arial" w:cs="Arial"/>
          <w:sz w:val="24"/>
          <w:szCs w:val="24"/>
          <w:lang w:val="hr-HR"/>
        </w:rPr>
      </w:pPr>
      <w:r w:rsidRPr="00C13290">
        <w:rPr>
          <w:rFonts w:ascii="Arial" w:hAnsi="Arial" w:cs="Arial"/>
          <w:sz w:val="24"/>
          <w:szCs w:val="24"/>
          <w:lang w:val="hr-HR"/>
        </w:rPr>
        <w:t>Rok za podnošenje izvješća za 2025. godinu je 28.02.2026.godine.</w:t>
      </w:r>
    </w:p>
    <w:p w14:paraId="78DE9827" w14:textId="77777777" w:rsidR="00BE72AA" w:rsidRPr="00C13290" w:rsidRDefault="00BE72AA" w:rsidP="00BE72AA">
      <w:pPr>
        <w:pStyle w:val="box471681"/>
        <w:shd w:val="clear" w:color="auto" w:fill="FFFFFF"/>
        <w:spacing w:beforeLines="30" w:before="72" w:beforeAutospacing="0" w:afterLines="30" w:after="72" w:afterAutospacing="0"/>
        <w:jc w:val="center"/>
        <w:textAlignment w:val="baseline"/>
        <w:rPr>
          <w:rFonts w:ascii="Arial" w:hAnsi="Arial" w:cs="Arial"/>
          <w:color w:val="231F20"/>
        </w:rPr>
      </w:pPr>
    </w:p>
    <w:p w14:paraId="0E7FF8D9" w14:textId="77777777" w:rsidR="00BE72AA" w:rsidRPr="00C13290" w:rsidRDefault="00BE72AA" w:rsidP="00BE72AA">
      <w:pPr>
        <w:jc w:val="both"/>
        <w:rPr>
          <w:rFonts w:ascii="Arial" w:hAnsi="Arial" w:cs="Arial"/>
          <w:b/>
          <w:bCs/>
          <w:sz w:val="24"/>
          <w:szCs w:val="24"/>
          <w:lang w:val="hr-HR"/>
        </w:rPr>
      </w:pPr>
    </w:p>
    <w:p w14:paraId="5E7A46DE" w14:textId="77777777" w:rsidR="00BE72AA" w:rsidRPr="00C13290" w:rsidRDefault="00BE72AA" w:rsidP="00BE72AA">
      <w:pPr>
        <w:ind w:left="360"/>
        <w:jc w:val="both"/>
        <w:rPr>
          <w:rFonts w:ascii="Arial" w:hAnsi="Arial" w:cs="Arial"/>
          <w:sz w:val="24"/>
          <w:szCs w:val="24"/>
          <w:lang w:val="hr-HR"/>
        </w:rPr>
      </w:pPr>
      <w:r w:rsidRPr="00C13290">
        <w:rPr>
          <w:rFonts w:ascii="Arial" w:hAnsi="Arial" w:cs="Arial"/>
          <w:b/>
          <w:sz w:val="24"/>
          <w:szCs w:val="24"/>
          <w:lang w:val="hr-HR"/>
        </w:rPr>
        <w:t xml:space="preserve"> </w:t>
      </w:r>
    </w:p>
    <w:p w14:paraId="13FD88AB" w14:textId="77777777" w:rsidR="00BE72AA" w:rsidRPr="00C13290" w:rsidRDefault="00BE72AA" w:rsidP="00BE72AA">
      <w:pPr>
        <w:ind w:left="360"/>
        <w:jc w:val="both"/>
        <w:rPr>
          <w:rFonts w:ascii="Arial" w:hAnsi="Arial" w:cs="Arial"/>
          <w:sz w:val="24"/>
          <w:szCs w:val="24"/>
          <w:lang w:val="hr-HR"/>
        </w:rPr>
      </w:pP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t xml:space="preserve">            OPĆINSKI NAČELNIK: </w:t>
      </w:r>
    </w:p>
    <w:p w14:paraId="0070CFAF" w14:textId="77777777" w:rsidR="00BE72AA" w:rsidRPr="00C13290" w:rsidRDefault="00BE72AA" w:rsidP="00BE72AA">
      <w:pPr>
        <w:ind w:left="360"/>
        <w:jc w:val="right"/>
        <w:rPr>
          <w:rFonts w:ascii="Arial" w:hAnsi="Arial" w:cs="Arial"/>
          <w:sz w:val="24"/>
          <w:szCs w:val="24"/>
          <w:lang w:val="hr-HR"/>
        </w:rPr>
      </w:pPr>
    </w:p>
    <w:p w14:paraId="02DC0B99" w14:textId="55086C28" w:rsidR="00BE72AA" w:rsidRPr="00C13290" w:rsidRDefault="00BE72AA" w:rsidP="00BE72AA">
      <w:pPr>
        <w:ind w:left="360"/>
        <w:jc w:val="both"/>
        <w:rPr>
          <w:rFonts w:ascii="Arial" w:hAnsi="Arial" w:cs="Arial"/>
          <w:sz w:val="24"/>
          <w:szCs w:val="24"/>
          <w:lang w:val="hr-HR"/>
        </w:rPr>
      </w:pP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r>
      <w:r w:rsidRPr="00C13290">
        <w:rPr>
          <w:rFonts w:ascii="Arial" w:hAnsi="Arial" w:cs="Arial"/>
          <w:sz w:val="24"/>
          <w:szCs w:val="24"/>
          <w:lang w:val="hr-HR"/>
        </w:rPr>
        <w:tab/>
        <w:t xml:space="preserve">Neš Sinožić, </w:t>
      </w:r>
      <w:proofErr w:type="spellStart"/>
      <w:r w:rsidRPr="00C13290">
        <w:rPr>
          <w:rFonts w:ascii="Arial" w:hAnsi="Arial" w:cs="Arial"/>
          <w:sz w:val="24"/>
          <w:szCs w:val="24"/>
          <w:lang w:val="hr-HR"/>
        </w:rPr>
        <w:t>mag.ing.agr</w:t>
      </w:r>
      <w:proofErr w:type="spellEnd"/>
      <w:r w:rsidRPr="00C13290">
        <w:rPr>
          <w:rFonts w:ascii="Arial" w:hAnsi="Arial" w:cs="Arial"/>
          <w:sz w:val="24"/>
          <w:szCs w:val="24"/>
          <w:lang w:val="hr-HR"/>
        </w:rPr>
        <w:t>.</w:t>
      </w:r>
      <w:r w:rsidR="00C13290">
        <w:rPr>
          <w:rFonts w:ascii="Arial" w:hAnsi="Arial" w:cs="Arial"/>
          <w:sz w:val="24"/>
          <w:szCs w:val="24"/>
          <w:lang w:val="hr-HR"/>
        </w:rPr>
        <w:t xml:space="preserve"> v.r.</w:t>
      </w:r>
    </w:p>
    <w:p w14:paraId="28CEF22F" w14:textId="77777777" w:rsidR="00BE72AA" w:rsidRPr="00C13290" w:rsidRDefault="00BE72AA" w:rsidP="00842BF1">
      <w:pPr>
        <w:rPr>
          <w:rFonts w:ascii="Arial" w:hAnsi="Arial" w:cs="Arial"/>
          <w:sz w:val="24"/>
          <w:szCs w:val="24"/>
          <w:lang w:val="hr-HR"/>
        </w:rPr>
      </w:pPr>
    </w:p>
    <w:p w14:paraId="7971A4C2" w14:textId="77777777" w:rsidR="00BE72AA" w:rsidRPr="00C13290" w:rsidRDefault="00BE72AA" w:rsidP="00842BF1">
      <w:pPr>
        <w:rPr>
          <w:rFonts w:ascii="Arial" w:hAnsi="Arial" w:cs="Arial"/>
          <w:sz w:val="24"/>
          <w:szCs w:val="24"/>
          <w:lang w:val="hr-HR"/>
        </w:rPr>
      </w:pPr>
    </w:p>
    <w:p w14:paraId="53CB19FF" w14:textId="77777777" w:rsidR="00BE72AA" w:rsidRPr="00C13290" w:rsidRDefault="00BE72AA" w:rsidP="00BE72AA">
      <w:pPr>
        <w:pStyle w:val="Odlomakpopisa"/>
        <w:numPr>
          <w:ilvl w:val="0"/>
          <w:numId w:val="1"/>
        </w:numPr>
        <w:jc w:val="center"/>
        <w:rPr>
          <w:rFonts w:cs="Arial"/>
          <w:sz w:val="24"/>
          <w:szCs w:val="24"/>
          <w:lang w:val="hr-HR"/>
        </w:rPr>
      </w:pPr>
    </w:p>
    <w:p w14:paraId="735F31D8" w14:textId="77777777" w:rsidR="00BE72AA" w:rsidRPr="00C13290" w:rsidRDefault="00BE72AA" w:rsidP="00842BF1">
      <w:pPr>
        <w:rPr>
          <w:rFonts w:ascii="Arial" w:hAnsi="Arial" w:cs="Arial"/>
          <w:sz w:val="24"/>
          <w:szCs w:val="24"/>
          <w:lang w:val="hr-HR"/>
        </w:rPr>
      </w:pPr>
    </w:p>
    <w:p w14:paraId="68EEA2B8" w14:textId="77777777" w:rsidR="00BE72AA" w:rsidRPr="005B551A" w:rsidRDefault="00BE72AA" w:rsidP="00842BF1">
      <w:pPr>
        <w:rPr>
          <w:lang w:val="hr-HR"/>
        </w:rPr>
      </w:pPr>
    </w:p>
    <w:p w14:paraId="58D5E1AF" w14:textId="77777777" w:rsidR="00BE72AA" w:rsidRPr="005B551A" w:rsidRDefault="00BE72AA" w:rsidP="00BE72AA">
      <w:pPr>
        <w:ind w:firstLine="708"/>
        <w:jc w:val="both"/>
        <w:rPr>
          <w:rFonts w:ascii="Arial" w:hAnsi="Arial" w:cs="Arial"/>
          <w:sz w:val="24"/>
          <w:szCs w:val="24"/>
          <w:lang w:val="hr-HR"/>
        </w:rPr>
      </w:pPr>
      <w:bookmarkStart w:id="11" w:name="_Hlk205881989"/>
    </w:p>
    <w:tbl>
      <w:tblPr>
        <w:tblW w:w="0" w:type="auto"/>
        <w:tblLook w:val="04A0" w:firstRow="1" w:lastRow="0" w:firstColumn="1" w:lastColumn="0" w:noHBand="0" w:noVBand="1"/>
      </w:tblPr>
      <w:tblGrid>
        <w:gridCol w:w="617"/>
        <w:gridCol w:w="4776"/>
      </w:tblGrid>
      <w:tr w:rsidR="00BE72AA" w:rsidRPr="005B551A" w14:paraId="4F52D454" w14:textId="77777777" w:rsidTr="00F11839">
        <w:trPr>
          <w:trHeight w:val="567"/>
        </w:trPr>
        <w:tc>
          <w:tcPr>
            <w:tcW w:w="5055" w:type="dxa"/>
            <w:gridSpan w:val="2"/>
            <w:vAlign w:val="center"/>
          </w:tcPr>
          <w:p w14:paraId="203FEC24" w14:textId="2C8346FD"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                                                    </w:t>
            </w:r>
            <w:r w:rsidRPr="005B551A">
              <w:rPr>
                <w:rFonts w:ascii="Calibri" w:hAnsi="Calibri" w:cs="Calibri"/>
                <w:noProof/>
                <w:sz w:val="16"/>
                <w:szCs w:val="16"/>
                <w:lang w:val="hr-HR"/>
              </w:rPr>
              <w:drawing>
                <wp:inline distT="0" distB="0" distL="0" distR="0" wp14:anchorId="2FFF0551" wp14:editId="1B0E7F8F">
                  <wp:extent cx="254635" cy="254635"/>
                  <wp:effectExtent l="0" t="0" r="0" b="0"/>
                  <wp:docPr id="728252562" name="Slika 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BE72AA" w:rsidRPr="005B551A" w14:paraId="46153810" w14:textId="77777777" w:rsidTr="00F11839">
        <w:trPr>
          <w:trHeight w:val="1570"/>
        </w:trPr>
        <w:tc>
          <w:tcPr>
            <w:tcW w:w="279" w:type="dxa"/>
            <w:vAlign w:val="center"/>
          </w:tcPr>
          <w:p w14:paraId="37A87DA6" w14:textId="3915D113" w:rsidR="00BE72AA" w:rsidRPr="005B551A" w:rsidRDefault="00BE72AA" w:rsidP="00F11839">
            <w:pPr>
              <w:autoSpaceDE w:val="0"/>
              <w:autoSpaceDN w:val="0"/>
              <w:adjustRightInd w:val="0"/>
              <w:jc w:val="center"/>
              <w:rPr>
                <w:rFonts w:ascii="Calibri" w:hAnsi="Calibri" w:cs="Calibri"/>
                <w:sz w:val="16"/>
                <w:szCs w:val="16"/>
                <w:lang w:val="hr-HR"/>
              </w:rPr>
            </w:pPr>
            <w:r w:rsidRPr="005B551A">
              <w:rPr>
                <w:rFonts w:ascii="Calibri" w:hAnsi="Calibri" w:cs="Calibri"/>
                <w:noProof/>
                <w:sz w:val="16"/>
                <w:szCs w:val="16"/>
                <w:lang w:val="hr-HR"/>
              </w:rPr>
              <w:drawing>
                <wp:inline distT="0" distB="0" distL="0" distR="0" wp14:anchorId="657BC8DE" wp14:editId="2CFDAE25">
                  <wp:extent cx="254635" cy="254635"/>
                  <wp:effectExtent l="0" t="0" r="0" b="0"/>
                  <wp:docPr id="428818615" name="Slika 6" descr="Slika na kojoj se prikazuje simbol&#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18615" name="Slika 6" descr="Slika na kojoj se prikazuje simbol&#10;&#10;Sadržaj generiran uz AI možda nije toč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tcPr>
          <w:p w14:paraId="55E908B1"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REPUBLIKA HRVATSKA - REPUBBLICA DI CROAZIA</w:t>
            </w:r>
          </w:p>
          <w:p w14:paraId="67FF61C3"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ISTARSKA ŽUPANIJA - REGIONE ISTRIANA</w:t>
            </w:r>
          </w:p>
          <w:p w14:paraId="4B567285"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Općina Brtonigla-Verteneglio - </w:t>
            </w:r>
            <w:proofErr w:type="spellStart"/>
            <w:r w:rsidRPr="005B551A">
              <w:rPr>
                <w:rFonts w:ascii="Calibri" w:hAnsi="Calibri" w:cs="Calibri"/>
                <w:sz w:val="16"/>
                <w:szCs w:val="16"/>
                <w:lang w:val="hr-HR"/>
              </w:rPr>
              <w:t>Comune</w:t>
            </w:r>
            <w:proofErr w:type="spellEnd"/>
            <w:r w:rsidRPr="005B551A">
              <w:rPr>
                <w:rFonts w:ascii="Calibri" w:hAnsi="Calibri" w:cs="Calibri"/>
                <w:sz w:val="16"/>
                <w:szCs w:val="16"/>
                <w:lang w:val="hr-HR"/>
              </w:rPr>
              <w:t xml:space="preserve"> di Brtonigla-Verteneglio</w:t>
            </w:r>
          </w:p>
          <w:p w14:paraId="4E743BBF"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OPĆINSKI NAČELNIK - IL SINDACO</w:t>
            </w:r>
          </w:p>
          <w:p w14:paraId="5C24E9A6"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52474 Brtonigla-Verteneglio, Trg Sv. Zenona / </w:t>
            </w:r>
            <w:proofErr w:type="spellStart"/>
            <w:r w:rsidRPr="005B551A">
              <w:rPr>
                <w:rFonts w:ascii="Calibri" w:hAnsi="Calibri" w:cs="Calibri"/>
                <w:sz w:val="16"/>
                <w:szCs w:val="16"/>
                <w:lang w:val="hr-HR"/>
              </w:rPr>
              <w:t>Piazza</w:t>
            </w:r>
            <w:proofErr w:type="spellEnd"/>
            <w:r w:rsidRPr="005B551A">
              <w:rPr>
                <w:rFonts w:ascii="Calibri" w:hAnsi="Calibri" w:cs="Calibri"/>
                <w:sz w:val="16"/>
                <w:szCs w:val="16"/>
                <w:lang w:val="hr-HR"/>
              </w:rPr>
              <w:t xml:space="preserve"> S. Zenone 1</w:t>
            </w:r>
          </w:p>
          <w:p w14:paraId="0F24684A"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Tel. &amp; Fax: +385 (0)52 774-174</w:t>
            </w:r>
          </w:p>
          <w:p w14:paraId="02C19057"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E-mail: info@brtonigla-verteneglio.hr</w:t>
            </w:r>
          </w:p>
          <w:p w14:paraId="56CB0896"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www.brtonigla-verteneglio.hr</w:t>
            </w:r>
          </w:p>
        </w:tc>
      </w:tr>
    </w:tbl>
    <w:p w14:paraId="371498ED" w14:textId="77777777" w:rsidR="00BE72AA" w:rsidRDefault="00BE72AA" w:rsidP="00BE72AA">
      <w:pPr>
        <w:ind w:firstLine="708"/>
        <w:jc w:val="both"/>
        <w:rPr>
          <w:rFonts w:ascii="Arial" w:hAnsi="Arial" w:cs="Arial"/>
          <w:sz w:val="24"/>
          <w:szCs w:val="24"/>
          <w:lang w:val="hr-HR"/>
        </w:rPr>
      </w:pPr>
    </w:p>
    <w:p w14:paraId="64079895" w14:textId="77777777" w:rsidR="00F71DD6" w:rsidRPr="005B551A" w:rsidRDefault="00F71DD6" w:rsidP="00BE72AA">
      <w:pPr>
        <w:ind w:firstLine="708"/>
        <w:jc w:val="both"/>
        <w:rPr>
          <w:rFonts w:ascii="Arial" w:hAnsi="Arial" w:cs="Arial"/>
          <w:sz w:val="24"/>
          <w:szCs w:val="24"/>
          <w:lang w:val="hr-HR"/>
        </w:rPr>
      </w:pPr>
    </w:p>
    <w:p w14:paraId="2C3B9125"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KLASA:602-01/25-01/03</w:t>
      </w:r>
    </w:p>
    <w:p w14:paraId="043BF224"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URBROJ:2163-13-04/04-25-22</w:t>
      </w:r>
    </w:p>
    <w:p w14:paraId="0AC4FD50" w14:textId="77777777" w:rsidR="00BE72A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Brtonigla-Verteneglio, 12.08.2025.</w:t>
      </w:r>
    </w:p>
    <w:p w14:paraId="3D59E6D1" w14:textId="77777777" w:rsidR="00F71DD6" w:rsidRPr="005B551A" w:rsidRDefault="00F71DD6" w:rsidP="00BE72AA">
      <w:pPr>
        <w:ind w:firstLine="708"/>
        <w:jc w:val="both"/>
        <w:rPr>
          <w:rFonts w:ascii="Arial" w:hAnsi="Arial" w:cs="Arial"/>
          <w:sz w:val="24"/>
          <w:szCs w:val="24"/>
          <w:lang w:val="hr-HR"/>
        </w:rPr>
      </w:pPr>
    </w:p>
    <w:p w14:paraId="42369C50" w14:textId="77777777" w:rsidR="00BE72AA" w:rsidRPr="005B551A" w:rsidRDefault="00BE72AA" w:rsidP="00BE72AA">
      <w:pPr>
        <w:ind w:firstLine="708"/>
        <w:jc w:val="both"/>
        <w:rPr>
          <w:rFonts w:ascii="Arial" w:hAnsi="Arial" w:cs="Arial"/>
          <w:sz w:val="24"/>
          <w:szCs w:val="24"/>
          <w:lang w:val="hr-HR"/>
        </w:rPr>
      </w:pPr>
    </w:p>
    <w:p w14:paraId="44177005"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Na temelju  čl. 48  Zakona o lokalnoj i područnoj (regionalnoj) (NN – 33/01, 60/01, 129/05,109/07, 125/08, 36/09, 150/11, 144/12, 19/13, 157/15, 123/17, 98/19 i 144/20) i objavljenog Poziva odličnim učenicima KLASA:600-01/25-01/03 URBROJ:2163-13-04/04-25-3 od 18. lipnja 2025. godine, Općinski načelnik Općine Brtonigla - Verteneglio, donosi sljedeću</w:t>
      </w:r>
    </w:p>
    <w:p w14:paraId="52314A2E" w14:textId="77777777" w:rsidR="00BE72AA" w:rsidRPr="005B551A" w:rsidRDefault="00BE72AA" w:rsidP="00BE72AA">
      <w:pPr>
        <w:ind w:firstLine="708"/>
        <w:jc w:val="both"/>
        <w:rPr>
          <w:rFonts w:ascii="Arial" w:hAnsi="Arial" w:cs="Arial"/>
          <w:sz w:val="24"/>
          <w:szCs w:val="24"/>
          <w:lang w:val="hr-HR"/>
        </w:rPr>
      </w:pPr>
    </w:p>
    <w:p w14:paraId="47F7A2CC" w14:textId="77777777" w:rsidR="00BE72AA" w:rsidRPr="005B551A" w:rsidRDefault="00BE72AA" w:rsidP="00BE72AA">
      <w:pPr>
        <w:ind w:firstLine="708"/>
        <w:jc w:val="both"/>
        <w:rPr>
          <w:rFonts w:ascii="Arial" w:hAnsi="Arial" w:cs="Arial"/>
          <w:sz w:val="24"/>
          <w:szCs w:val="24"/>
          <w:lang w:val="hr-HR"/>
        </w:rPr>
      </w:pPr>
    </w:p>
    <w:p w14:paraId="022D4F05"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ODLUKU</w:t>
      </w:r>
    </w:p>
    <w:p w14:paraId="1F3D1D4E"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o dodjeli nagrada odličnim učenicima u 2025. godini</w:t>
      </w:r>
    </w:p>
    <w:p w14:paraId="0699EC71" w14:textId="77777777" w:rsidR="00BE72AA" w:rsidRPr="005B551A" w:rsidRDefault="00BE72AA" w:rsidP="00BE72AA">
      <w:pPr>
        <w:jc w:val="center"/>
        <w:rPr>
          <w:rFonts w:ascii="Arial" w:hAnsi="Arial" w:cs="Arial"/>
          <w:b/>
          <w:sz w:val="24"/>
          <w:szCs w:val="24"/>
          <w:lang w:val="hr-HR"/>
        </w:rPr>
      </w:pPr>
    </w:p>
    <w:p w14:paraId="5A1070E2" w14:textId="77777777" w:rsidR="00BE72AA" w:rsidRPr="005B551A" w:rsidRDefault="00BE72AA" w:rsidP="00BE72AA">
      <w:pPr>
        <w:jc w:val="center"/>
        <w:rPr>
          <w:rFonts w:ascii="Arial" w:hAnsi="Arial" w:cs="Arial"/>
          <w:b/>
          <w:sz w:val="24"/>
          <w:szCs w:val="24"/>
          <w:lang w:val="hr-HR"/>
        </w:rPr>
      </w:pPr>
    </w:p>
    <w:p w14:paraId="43C77308"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w:t>
      </w:r>
    </w:p>
    <w:p w14:paraId="5594C715"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 xml:space="preserve">         Općina Brtonigla </w:t>
      </w:r>
      <w:bookmarkStart w:id="12" w:name="_Hlk521314497"/>
      <w:r w:rsidRPr="005B551A">
        <w:rPr>
          <w:rFonts w:ascii="Arial" w:hAnsi="Arial" w:cs="Arial"/>
          <w:sz w:val="24"/>
          <w:szCs w:val="24"/>
          <w:lang w:val="hr-HR"/>
        </w:rPr>
        <w:t xml:space="preserve">- Verteneglio </w:t>
      </w:r>
      <w:bookmarkEnd w:id="12"/>
      <w:r w:rsidRPr="005B551A">
        <w:rPr>
          <w:rFonts w:ascii="Arial" w:hAnsi="Arial" w:cs="Arial"/>
          <w:sz w:val="24"/>
          <w:szCs w:val="24"/>
          <w:lang w:val="hr-HR"/>
        </w:rPr>
        <w:t>dodjeljuje novčanu nagradu učenicima srednje škole sa prebivalištem na području Općine Brtonigla - Verteneglio koji su  postigli odličan uspjeh u školskoj godini 2024./2025. i to kako slijedi:</w:t>
      </w:r>
    </w:p>
    <w:p w14:paraId="47A64DEA" w14:textId="77777777" w:rsidR="00BE72AA" w:rsidRPr="005B551A" w:rsidRDefault="00BE72AA" w:rsidP="00BE72AA">
      <w:pPr>
        <w:numPr>
          <w:ilvl w:val="0"/>
          <w:numId w:val="5"/>
        </w:numPr>
        <w:jc w:val="both"/>
        <w:rPr>
          <w:rFonts w:ascii="Arial" w:hAnsi="Arial" w:cs="Arial"/>
          <w:sz w:val="24"/>
          <w:szCs w:val="24"/>
          <w:lang w:val="hr-HR"/>
        </w:rPr>
      </w:pPr>
      <w:proofErr w:type="spellStart"/>
      <w:r w:rsidRPr="005B551A">
        <w:rPr>
          <w:rFonts w:ascii="Arial" w:hAnsi="Arial" w:cs="Arial"/>
          <w:sz w:val="24"/>
          <w:szCs w:val="24"/>
          <w:lang w:val="hr-HR"/>
        </w:rPr>
        <w:t>Kiara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Klaj</w:t>
      </w:r>
      <w:proofErr w:type="spellEnd"/>
      <w:r w:rsidRPr="005B551A">
        <w:rPr>
          <w:rFonts w:ascii="Arial" w:hAnsi="Arial" w:cs="Arial"/>
          <w:sz w:val="24"/>
          <w:szCs w:val="24"/>
          <w:lang w:val="hr-HR"/>
        </w:rPr>
        <w:t xml:space="preserve">, Brtonigla, </w:t>
      </w:r>
      <w:proofErr w:type="spellStart"/>
      <w:r w:rsidRPr="005B551A">
        <w:rPr>
          <w:rFonts w:ascii="Arial" w:hAnsi="Arial" w:cs="Arial"/>
          <w:sz w:val="24"/>
          <w:szCs w:val="24"/>
          <w:lang w:val="hr-HR"/>
        </w:rPr>
        <w:t>Fiorini</w:t>
      </w:r>
      <w:proofErr w:type="spellEnd"/>
      <w:r w:rsidRPr="005B551A">
        <w:rPr>
          <w:rFonts w:ascii="Arial" w:hAnsi="Arial" w:cs="Arial"/>
          <w:sz w:val="24"/>
          <w:szCs w:val="24"/>
          <w:lang w:val="hr-HR"/>
        </w:rPr>
        <w:t xml:space="preserve"> 24, za završeni treći razred opće gimnazije pri Srednjoj školi „Vladimir Gortan“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media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superiore</w:t>
      </w:r>
      <w:proofErr w:type="spellEnd"/>
      <w:r w:rsidRPr="005B551A">
        <w:rPr>
          <w:rFonts w:ascii="Arial" w:hAnsi="Arial" w:cs="Arial"/>
          <w:sz w:val="24"/>
          <w:szCs w:val="24"/>
          <w:lang w:val="hr-HR"/>
        </w:rPr>
        <w:t xml:space="preserve"> „Vladimir Gortan“, Buje;</w:t>
      </w:r>
    </w:p>
    <w:p w14:paraId="5207E951" w14:textId="77777777" w:rsidR="00BE72AA" w:rsidRPr="005B551A" w:rsidRDefault="00BE72AA" w:rsidP="00BE72AA">
      <w:pPr>
        <w:numPr>
          <w:ilvl w:val="0"/>
          <w:numId w:val="5"/>
        </w:numPr>
        <w:jc w:val="both"/>
        <w:rPr>
          <w:rFonts w:ascii="Arial" w:hAnsi="Arial" w:cs="Arial"/>
          <w:sz w:val="24"/>
          <w:szCs w:val="24"/>
          <w:lang w:val="hr-HR"/>
        </w:rPr>
      </w:pPr>
      <w:r w:rsidRPr="005B551A">
        <w:rPr>
          <w:rFonts w:ascii="Arial" w:hAnsi="Arial" w:cs="Arial"/>
          <w:sz w:val="24"/>
          <w:szCs w:val="24"/>
          <w:lang w:val="hr-HR"/>
        </w:rPr>
        <w:t xml:space="preserve">Nikol </w:t>
      </w:r>
      <w:proofErr w:type="spellStart"/>
      <w:r w:rsidRPr="005B551A">
        <w:rPr>
          <w:rFonts w:ascii="Arial" w:hAnsi="Arial" w:cs="Arial"/>
          <w:sz w:val="24"/>
          <w:szCs w:val="24"/>
          <w:lang w:val="hr-HR"/>
        </w:rPr>
        <w:t>Beletić</w:t>
      </w:r>
      <w:proofErr w:type="spellEnd"/>
      <w:r w:rsidRPr="005B551A">
        <w:rPr>
          <w:rFonts w:ascii="Arial" w:hAnsi="Arial" w:cs="Arial"/>
          <w:sz w:val="24"/>
          <w:szCs w:val="24"/>
          <w:lang w:val="hr-HR"/>
        </w:rPr>
        <w:t xml:space="preserve">, Brtonigla, G. Marconi 13, za  završeni treći razred opće gimnazije pri Talijanskoj srednjoj školi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media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superiore</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italiana</w:t>
      </w:r>
      <w:proofErr w:type="spellEnd"/>
      <w:r w:rsidRPr="005B551A">
        <w:rPr>
          <w:rFonts w:ascii="Arial" w:hAnsi="Arial" w:cs="Arial"/>
          <w:sz w:val="24"/>
          <w:szCs w:val="24"/>
          <w:lang w:val="hr-HR"/>
        </w:rPr>
        <w:t xml:space="preserve"> „Leonardo da Vinci“ Buje – </w:t>
      </w:r>
      <w:proofErr w:type="spellStart"/>
      <w:r w:rsidRPr="005B551A">
        <w:rPr>
          <w:rFonts w:ascii="Arial" w:hAnsi="Arial" w:cs="Arial"/>
          <w:sz w:val="24"/>
          <w:szCs w:val="24"/>
          <w:lang w:val="hr-HR"/>
        </w:rPr>
        <w:t>Buie</w:t>
      </w:r>
      <w:proofErr w:type="spellEnd"/>
      <w:r w:rsidRPr="005B551A">
        <w:rPr>
          <w:rFonts w:ascii="Arial" w:hAnsi="Arial" w:cs="Arial"/>
          <w:sz w:val="24"/>
          <w:szCs w:val="24"/>
          <w:lang w:val="hr-HR"/>
        </w:rPr>
        <w:t>,</w:t>
      </w:r>
    </w:p>
    <w:p w14:paraId="148EA411" w14:textId="77777777" w:rsidR="00BE72AA" w:rsidRPr="005B551A" w:rsidRDefault="00BE72AA" w:rsidP="00BE72AA">
      <w:pPr>
        <w:numPr>
          <w:ilvl w:val="0"/>
          <w:numId w:val="5"/>
        </w:numPr>
        <w:jc w:val="both"/>
        <w:rPr>
          <w:rFonts w:ascii="Arial" w:hAnsi="Arial" w:cs="Arial"/>
          <w:sz w:val="24"/>
          <w:szCs w:val="24"/>
          <w:lang w:val="hr-HR"/>
        </w:rPr>
      </w:pPr>
      <w:proofErr w:type="spellStart"/>
      <w:r w:rsidRPr="005B551A">
        <w:rPr>
          <w:rFonts w:ascii="Arial" w:hAnsi="Arial" w:cs="Arial"/>
          <w:sz w:val="24"/>
          <w:szCs w:val="24"/>
          <w:lang w:val="hr-HR"/>
        </w:rPr>
        <w:t>Reanna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Barnaba</w:t>
      </w:r>
      <w:proofErr w:type="spellEnd"/>
      <w:r w:rsidRPr="005B551A">
        <w:rPr>
          <w:rFonts w:ascii="Arial" w:hAnsi="Arial" w:cs="Arial"/>
          <w:sz w:val="24"/>
          <w:szCs w:val="24"/>
          <w:lang w:val="hr-HR"/>
        </w:rPr>
        <w:t xml:space="preserve">, Brtonigla, </w:t>
      </w:r>
      <w:proofErr w:type="spellStart"/>
      <w:r w:rsidRPr="005B551A">
        <w:rPr>
          <w:rFonts w:ascii="Arial" w:hAnsi="Arial" w:cs="Arial"/>
          <w:sz w:val="24"/>
          <w:szCs w:val="24"/>
          <w:lang w:val="hr-HR"/>
        </w:rPr>
        <w:t>Šušnjevica</w:t>
      </w:r>
      <w:proofErr w:type="spellEnd"/>
      <w:r w:rsidRPr="005B551A">
        <w:rPr>
          <w:rFonts w:ascii="Arial" w:hAnsi="Arial" w:cs="Arial"/>
          <w:sz w:val="24"/>
          <w:szCs w:val="24"/>
          <w:lang w:val="hr-HR"/>
        </w:rPr>
        <w:t xml:space="preserve"> 15, za završeni drugi razred za zanimanje medicinske kozmetičarke pri Talijanskoj srednjoj školi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media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superiore</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Italiana</w:t>
      </w:r>
      <w:proofErr w:type="spellEnd"/>
      <w:r w:rsidRPr="005B551A">
        <w:rPr>
          <w:rFonts w:ascii="Arial" w:hAnsi="Arial" w:cs="Arial"/>
          <w:sz w:val="24"/>
          <w:szCs w:val="24"/>
          <w:lang w:val="hr-HR"/>
        </w:rPr>
        <w:t xml:space="preserve"> Rovinj-Rovigno</w:t>
      </w:r>
    </w:p>
    <w:p w14:paraId="3F38D946" w14:textId="77777777" w:rsidR="00BE72AA" w:rsidRPr="005B551A" w:rsidRDefault="00BE72AA" w:rsidP="00BE72AA">
      <w:pPr>
        <w:numPr>
          <w:ilvl w:val="0"/>
          <w:numId w:val="5"/>
        </w:numPr>
        <w:jc w:val="both"/>
        <w:rPr>
          <w:rFonts w:ascii="Arial" w:hAnsi="Arial" w:cs="Arial"/>
          <w:sz w:val="24"/>
          <w:szCs w:val="24"/>
          <w:lang w:val="hr-HR"/>
        </w:rPr>
      </w:pPr>
      <w:r w:rsidRPr="005B551A">
        <w:rPr>
          <w:rFonts w:ascii="Arial" w:hAnsi="Arial" w:cs="Arial"/>
          <w:sz w:val="24"/>
          <w:szCs w:val="24"/>
          <w:lang w:val="hr-HR"/>
        </w:rPr>
        <w:t xml:space="preserve">Lea </w:t>
      </w:r>
      <w:proofErr w:type="spellStart"/>
      <w:r w:rsidRPr="005B551A">
        <w:rPr>
          <w:rFonts w:ascii="Arial" w:hAnsi="Arial" w:cs="Arial"/>
          <w:sz w:val="24"/>
          <w:szCs w:val="24"/>
          <w:lang w:val="hr-HR"/>
        </w:rPr>
        <w:t>Sain</w:t>
      </w:r>
      <w:proofErr w:type="spellEnd"/>
      <w:r w:rsidRPr="005B551A">
        <w:rPr>
          <w:rFonts w:ascii="Arial" w:hAnsi="Arial" w:cs="Arial"/>
          <w:sz w:val="24"/>
          <w:szCs w:val="24"/>
          <w:lang w:val="hr-HR"/>
        </w:rPr>
        <w:t xml:space="preserve">, Brtonigla, </w:t>
      </w:r>
      <w:proofErr w:type="spellStart"/>
      <w:r w:rsidRPr="005B551A">
        <w:rPr>
          <w:rFonts w:ascii="Arial" w:hAnsi="Arial" w:cs="Arial"/>
          <w:sz w:val="24"/>
          <w:szCs w:val="24"/>
          <w:lang w:val="hr-HR"/>
        </w:rPr>
        <w:t>Lukoni</w:t>
      </w:r>
      <w:proofErr w:type="spellEnd"/>
      <w:r w:rsidRPr="005B551A">
        <w:rPr>
          <w:rFonts w:ascii="Arial" w:hAnsi="Arial" w:cs="Arial"/>
          <w:sz w:val="24"/>
          <w:szCs w:val="24"/>
          <w:lang w:val="hr-HR"/>
        </w:rPr>
        <w:t xml:space="preserve"> 26, za  završeni prvi razred opće gimnazije pri Talijanskoj srednjoj školi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media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superiore</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italiana</w:t>
      </w:r>
      <w:proofErr w:type="spellEnd"/>
      <w:r w:rsidRPr="005B551A">
        <w:rPr>
          <w:rFonts w:ascii="Arial" w:hAnsi="Arial" w:cs="Arial"/>
          <w:sz w:val="24"/>
          <w:szCs w:val="24"/>
          <w:lang w:val="hr-HR"/>
        </w:rPr>
        <w:t xml:space="preserve"> „Leonardo da Vinci“ Buje – </w:t>
      </w:r>
      <w:proofErr w:type="spellStart"/>
      <w:r w:rsidRPr="005B551A">
        <w:rPr>
          <w:rFonts w:ascii="Arial" w:hAnsi="Arial" w:cs="Arial"/>
          <w:sz w:val="24"/>
          <w:szCs w:val="24"/>
          <w:lang w:val="hr-HR"/>
        </w:rPr>
        <w:t>Buie</w:t>
      </w:r>
      <w:proofErr w:type="spellEnd"/>
      <w:r w:rsidRPr="005B551A">
        <w:rPr>
          <w:rFonts w:ascii="Arial" w:hAnsi="Arial" w:cs="Arial"/>
          <w:sz w:val="24"/>
          <w:szCs w:val="24"/>
          <w:lang w:val="hr-HR"/>
        </w:rPr>
        <w:t>,</w:t>
      </w:r>
    </w:p>
    <w:p w14:paraId="02F415A5" w14:textId="77777777" w:rsidR="00BE72AA" w:rsidRPr="005B551A" w:rsidRDefault="00BE72AA" w:rsidP="00BE72AA">
      <w:pPr>
        <w:numPr>
          <w:ilvl w:val="0"/>
          <w:numId w:val="5"/>
        </w:numPr>
        <w:jc w:val="both"/>
        <w:rPr>
          <w:rFonts w:ascii="Arial" w:hAnsi="Arial" w:cs="Arial"/>
          <w:sz w:val="24"/>
          <w:szCs w:val="24"/>
          <w:lang w:val="hr-HR"/>
        </w:rPr>
      </w:pPr>
      <w:r w:rsidRPr="005B551A">
        <w:rPr>
          <w:rFonts w:ascii="Arial" w:hAnsi="Arial" w:cs="Arial"/>
          <w:sz w:val="24"/>
          <w:szCs w:val="24"/>
          <w:lang w:val="hr-HR"/>
        </w:rPr>
        <w:t xml:space="preserve">Lana </w:t>
      </w:r>
      <w:proofErr w:type="spellStart"/>
      <w:r w:rsidRPr="005B551A">
        <w:rPr>
          <w:rFonts w:ascii="Arial" w:hAnsi="Arial" w:cs="Arial"/>
          <w:sz w:val="24"/>
          <w:szCs w:val="24"/>
          <w:lang w:val="hr-HR"/>
        </w:rPr>
        <w:t>Pendeš</w:t>
      </w:r>
      <w:proofErr w:type="spellEnd"/>
      <w:r w:rsidRPr="005B551A">
        <w:rPr>
          <w:rFonts w:ascii="Arial" w:hAnsi="Arial" w:cs="Arial"/>
          <w:sz w:val="24"/>
          <w:szCs w:val="24"/>
          <w:lang w:val="hr-HR"/>
        </w:rPr>
        <w:t xml:space="preserve">, Brtonigla, </w:t>
      </w:r>
      <w:proofErr w:type="spellStart"/>
      <w:r w:rsidRPr="005B551A">
        <w:rPr>
          <w:rFonts w:ascii="Arial" w:hAnsi="Arial" w:cs="Arial"/>
          <w:sz w:val="24"/>
          <w:szCs w:val="24"/>
          <w:lang w:val="hr-HR"/>
        </w:rPr>
        <w:t>Lukoni</w:t>
      </w:r>
      <w:proofErr w:type="spellEnd"/>
      <w:r w:rsidRPr="005B551A">
        <w:rPr>
          <w:rFonts w:ascii="Arial" w:hAnsi="Arial" w:cs="Arial"/>
          <w:sz w:val="24"/>
          <w:szCs w:val="24"/>
          <w:lang w:val="hr-HR"/>
        </w:rPr>
        <w:t xml:space="preserve"> 32, za završeni drugi razred opće gimnazije pri Srednjoj školi „Vladimir Gortan“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media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superiore</w:t>
      </w:r>
      <w:proofErr w:type="spellEnd"/>
      <w:r w:rsidRPr="005B551A">
        <w:rPr>
          <w:rFonts w:ascii="Arial" w:hAnsi="Arial" w:cs="Arial"/>
          <w:sz w:val="24"/>
          <w:szCs w:val="24"/>
          <w:lang w:val="hr-HR"/>
        </w:rPr>
        <w:t xml:space="preserve"> „Vladimir Gortan“, Buje;</w:t>
      </w:r>
    </w:p>
    <w:p w14:paraId="68EF0BCB" w14:textId="77777777" w:rsidR="00BE72AA" w:rsidRPr="005B551A" w:rsidRDefault="00BE72AA" w:rsidP="00BE72AA">
      <w:pPr>
        <w:numPr>
          <w:ilvl w:val="0"/>
          <w:numId w:val="5"/>
        </w:numPr>
        <w:jc w:val="both"/>
        <w:rPr>
          <w:rFonts w:ascii="Arial" w:hAnsi="Arial" w:cs="Arial"/>
          <w:sz w:val="24"/>
          <w:szCs w:val="24"/>
          <w:lang w:val="hr-HR"/>
        </w:rPr>
      </w:pPr>
      <w:r w:rsidRPr="005B551A">
        <w:rPr>
          <w:rFonts w:ascii="Arial" w:hAnsi="Arial" w:cs="Arial"/>
          <w:sz w:val="24"/>
          <w:szCs w:val="24"/>
          <w:lang w:val="hr-HR"/>
        </w:rPr>
        <w:t>Lara Barbarić iz Brtonigle, Ulica mira 20, za završeni drugi razred opće gimnazije pri Pazinskom kolegiju - klasična gimnazija Pazin s pravom javnosti, Pazin;</w:t>
      </w:r>
    </w:p>
    <w:p w14:paraId="35A45513" w14:textId="77777777" w:rsidR="00BE72AA" w:rsidRPr="005B551A" w:rsidRDefault="00BE72AA" w:rsidP="00BE72AA">
      <w:pPr>
        <w:numPr>
          <w:ilvl w:val="0"/>
          <w:numId w:val="5"/>
        </w:numPr>
        <w:jc w:val="both"/>
        <w:rPr>
          <w:rFonts w:ascii="Arial" w:hAnsi="Arial" w:cs="Arial"/>
          <w:sz w:val="24"/>
          <w:szCs w:val="24"/>
          <w:lang w:val="hr-HR"/>
        </w:rPr>
      </w:pPr>
      <w:r w:rsidRPr="005B551A">
        <w:rPr>
          <w:rFonts w:ascii="Arial" w:hAnsi="Arial" w:cs="Arial"/>
          <w:sz w:val="24"/>
          <w:szCs w:val="24"/>
          <w:lang w:val="hr-HR"/>
        </w:rPr>
        <w:t xml:space="preserve">Zara Nekić, Brtonigla, Radini 11, za završeni četvrti razred opće gimnazije pri Srednjoj školi „Vladimir Gortan“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media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superiore</w:t>
      </w:r>
      <w:proofErr w:type="spellEnd"/>
      <w:r w:rsidRPr="005B551A">
        <w:rPr>
          <w:rFonts w:ascii="Arial" w:hAnsi="Arial" w:cs="Arial"/>
          <w:sz w:val="24"/>
          <w:szCs w:val="24"/>
          <w:lang w:val="hr-HR"/>
        </w:rPr>
        <w:t xml:space="preserve"> „Vladimir Gortan“, Buje.</w:t>
      </w:r>
    </w:p>
    <w:p w14:paraId="7C607AB6" w14:textId="77777777" w:rsidR="00BE72AA" w:rsidRPr="005B551A" w:rsidRDefault="00BE72AA" w:rsidP="00BE72AA">
      <w:pPr>
        <w:jc w:val="both"/>
        <w:rPr>
          <w:rFonts w:ascii="Arial" w:hAnsi="Arial" w:cs="Arial"/>
          <w:sz w:val="24"/>
          <w:szCs w:val="24"/>
          <w:lang w:val="hr-HR"/>
        </w:rPr>
      </w:pPr>
    </w:p>
    <w:p w14:paraId="17B41175" w14:textId="77777777" w:rsidR="00F71DD6" w:rsidRDefault="00F71DD6" w:rsidP="00BE72AA">
      <w:pPr>
        <w:jc w:val="center"/>
        <w:rPr>
          <w:rStyle w:val="Naglaeno"/>
          <w:rFonts w:ascii="Arial" w:hAnsi="Arial" w:cs="Arial"/>
          <w:sz w:val="24"/>
          <w:szCs w:val="24"/>
          <w:lang w:val="hr-HR"/>
        </w:rPr>
      </w:pPr>
    </w:p>
    <w:p w14:paraId="1C509CE5" w14:textId="5C7F38D4" w:rsidR="00BE72AA" w:rsidRPr="005B551A" w:rsidRDefault="00BE72AA" w:rsidP="00BE72AA">
      <w:pPr>
        <w:jc w:val="center"/>
        <w:rPr>
          <w:rStyle w:val="Naglaeno"/>
          <w:rFonts w:ascii="Arial" w:hAnsi="Arial" w:cs="Arial"/>
          <w:sz w:val="24"/>
          <w:szCs w:val="24"/>
          <w:lang w:val="hr-HR"/>
        </w:rPr>
      </w:pPr>
      <w:r w:rsidRPr="005B551A">
        <w:rPr>
          <w:rStyle w:val="Naglaeno"/>
          <w:rFonts w:ascii="Arial" w:hAnsi="Arial" w:cs="Arial"/>
          <w:sz w:val="24"/>
          <w:szCs w:val="24"/>
          <w:lang w:val="hr-HR"/>
        </w:rPr>
        <w:t>II.</w:t>
      </w:r>
    </w:p>
    <w:p w14:paraId="5B9FAB92"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Općina Brtonigla - Verteneglio dodjeljuje novčanu nagradu učenici sa prebivalištem na području Općine Brtonigla - Verteneglio koja je završila cijelo osnovnoškolsko obrazovanje sa odličnim uspjehom na kraju  školske godine 2024./2025. i to kako slijedi:</w:t>
      </w:r>
    </w:p>
    <w:p w14:paraId="1785EA97" w14:textId="77777777" w:rsidR="00BE72AA" w:rsidRPr="005B551A" w:rsidRDefault="00BE72AA" w:rsidP="00BE72AA">
      <w:pPr>
        <w:numPr>
          <w:ilvl w:val="0"/>
          <w:numId w:val="5"/>
        </w:numPr>
        <w:jc w:val="both"/>
        <w:rPr>
          <w:rFonts w:ascii="Arial" w:hAnsi="Arial" w:cs="Arial"/>
          <w:sz w:val="24"/>
          <w:szCs w:val="24"/>
          <w:lang w:val="hr-HR"/>
        </w:rPr>
      </w:pPr>
      <w:r w:rsidRPr="005B551A">
        <w:rPr>
          <w:rFonts w:ascii="Arial" w:hAnsi="Arial" w:cs="Arial"/>
          <w:sz w:val="24"/>
          <w:szCs w:val="24"/>
          <w:lang w:val="hr-HR"/>
        </w:rPr>
        <w:t xml:space="preserve">Nina Jajić iz Brtonigle, </w:t>
      </w:r>
      <w:proofErr w:type="spellStart"/>
      <w:r w:rsidRPr="005B551A">
        <w:rPr>
          <w:rFonts w:ascii="Arial" w:hAnsi="Arial" w:cs="Arial"/>
          <w:sz w:val="24"/>
          <w:szCs w:val="24"/>
          <w:lang w:val="hr-HR"/>
        </w:rPr>
        <w:t>Karigador</w:t>
      </w:r>
      <w:proofErr w:type="spellEnd"/>
      <w:r w:rsidRPr="005B551A">
        <w:rPr>
          <w:rFonts w:ascii="Arial" w:hAnsi="Arial" w:cs="Arial"/>
          <w:sz w:val="24"/>
          <w:szCs w:val="24"/>
          <w:lang w:val="hr-HR"/>
        </w:rPr>
        <w:t xml:space="preserve"> 155.</w:t>
      </w:r>
    </w:p>
    <w:p w14:paraId="07856193" w14:textId="77777777" w:rsidR="00BE72AA" w:rsidRPr="005B551A" w:rsidRDefault="00BE72AA" w:rsidP="00BE72AA">
      <w:pPr>
        <w:rPr>
          <w:rFonts w:ascii="Arial" w:hAnsi="Arial" w:cs="Arial"/>
          <w:b/>
          <w:bCs/>
          <w:sz w:val="24"/>
          <w:szCs w:val="24"/>
          <w:lang w:val="hr-HR"/>
        </w:rPr>
      </w:pPr>
    </w:p>
    <w:p w14:paraId="22FCF927" w14:textId="77777777" w:rsidR="00BE72AA" w:rsidRPr="005B551A" w:rsidRDefault="00BE72AA" w:rsidP="00BE72AA">
      <w:pPr>
        <w:jc w:val="center"/>
        <w:rPr>
          <w:rFonts w:ascii="Arial" w:hAnsi="Arial" w:cs="Arial"/>
          <w:b/>
          <w:bCs/>
          <w:sz w:val="24"/>
          <w:szCs w:val="24"/>
          <w:lang w:val="hr-HR"/>
        </w:rPr>
      </w:pPr>
      <w:r w:rsidRPr="005B551A">
        <w:rPr>
          <w:rFonts w:ascii="Arial" w:hAnsi="Arial" w:cs="Arial"/>
          <w:b/>
          <w:bCs/>
          <w:sz w:val="24"/>
          <w:szCs w:val="24"/>
          <w:lang w:val="hr-HR"/>
        </w:rPr>
        <w:t>III.</w:t>
      </w:r>
    </w:p>
    <w:p w14:paraId="5DEF2236"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 xml:space="preserve">         Pojedinačni iznos nagrade za postignuti odličan uspjeh za učenike srednje škole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xml:space="preserve">. I. ove Odluke iznosi 200,00 EUR, dok pojedinačni  iznos za učenicu osnovne škole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II ove Odluke iznosi 150,00 EUR.</w:t>
      </w:r>
    </w:p>
    <w:p w14:paraId="394A2E71" w14:textId="77777777" w:rsidR="00BE72AA" w:rsidRPr="005B551A" w:rsidRDefault="00BE72AA" w:rsidP="00BE72AA">
      <w:pPr>
        <w:jc w:val="both"/>
        <w:rPr>
          <w:rFonts w:ascii="Arial" w:hAnsi="Arial" w:cs="Arial"/>
          <w:b/>
          <w:sz w:val="24"/>
          <w:szCs w:val="24"/>
          <w:lang w:val="hr-HR"/>
        </w:rPr>
      </w:pPr>
    </w:p>
    <w:p w14:paraId="6DE481A9"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IV.</w:t>
      </w:r>
    </w:p>
    <w:p w14:paraId="724F1DB6"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 xml:space="preserve">          Odličnim učenicima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xml:space="preserve">. I </w:t>
      </w:r>
      <w:proofErr w:type="spellStart"/>
      <w:r w:rsidRPr="005B551A">
        <w:rPr>
          <w:rFonts w:ascii="Arial" w:hAnsi="Arial" w:cs="Arial"/>
          <w:sz w:val="24"/>
          <w:szCs w:val="24"/>
          <w:lang w:val="hr-HR"/>
        </w:rPr>
        <w:t>i</w:t>
      </w:r>
      <w:proofErr w:type="spellEnd"/>
      <w:r w:rsidRPr="005B551A">
        <w:rPr>
          <w:rFonts w:ascii="Arial" w:hAnsi="Arial" w:cs="Arial"/>
          <w:sz w:val="24"/>
          <w:szCs w:val="24"/>
          <w:lang w:val="hr-HR"/>
        </w:rPr>
        <w:t xml:space="preserve"> II ove Odluke dodijelit će se jedna ulaznica za vodeni park </w:t>
      </w:r>
      <w:proofErr w:type="spellStart"/>
      <w:r w:rsidRPr="005B551A">
        <w:rPr>
          <w:rFonts w:ascii="Arial" w:hAnsi="Arial" w:cs="Arial"/>
          <w:sz w:val="24"/>
          <w:szCs w:val="24"/>
          <w:lang w:val="hr-HR"/>
        </w:rPr>
        <w:t>Aquapark</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Istralandia</w:t>
      </w:r>
      <w:proofErr w:type="spellEnd"/>
      <w:r w:rsidRPr="005B551A">
        <w:rPr>
          <w:rFonts w:ascii="Arial" w:hAnsi="Arial" w:cs="Arial"/>
          <w:sz w:val="24"/>
          <w:szCs w:val="24"/>
          <w:lang w:val="hr-HR"/>
        </w:rPr>
        <w:t>.</w:t>
      </w:r>
    </w:p>
    <w:p w14:paraId="6033CFEB"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Nagrade određene ovom Odlukom uručiti će se učenicima na svečanom prijemu sa Općinskim  načelnikom Općine Brtonigla – Verteneglio.</w:t>
      </w:r>
    </w:p>
    <w:p w14:paraId="3EBC4D80" w14:textId="77777777" w:rsidR="00BE72AA" w:rsidRPr="005B551A" w:rsidRDefault="00BE72AA" w:rsidP="00BE72AA">
      <w:pPr>
        <w:jc w:val="both"/>
        <w:rPr>
          <w:rFonts w:ascii="Arial" w:hAnsi="Arial" w:cs="Arial"/>
          <w:b/>
          <w:sz w:val="24"/>
          <w:szCs w:val="24"/>
          <w:lang w:val="hr-HR"/>
        </w:rPr>
      </w:pPr>
      <w:r w:rsidRPr="005B551A">
        <w:rPr>
          <w:rFonts w:ascii="Arial" w:hAnsi="Arial" w:cs="Arial"/>
          <w:sz w:val="24"/>
          <w:szCs w:val="24"/>
          <w:lang w:val="hr-HR"/>
        </w:rPr>
        <w:br/>
      </w:r>
      <w:r w:rsidRPr="005B551A">
        <w:rPr>
          <w:rFonts w:ascii="Arial" w:hAnsi="Arial" w:cs="Arial"/>
          <w:b/>
          <w:sz w:val="24"/>
          <w:szCs w:val="24"/>
          <w:lang w:val="hr-HR"/>
        </w:rPr>
        <w:t xml:space="preserve">                                                                   V.</w:t>
      </w:r>
    </w:p>
    <w:p w14:paraId="58F60D40"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 xml:space="preserve">           Sredstva za ostvarivanje prava iz ove Odluke osigurana su Proračunom Općine Brtonigla - Verteneglio za 2025. godinu  stavka „nagrade odlikašima“ ( stavka - račun 37229 pozicija 294).</w:t>
      </w:r>
    </w:p>
    <w:p w14:paraId="726743B6" w14:textId="77777777" w:rsidR="00BE72AA" w:rsidRPr="005B551A" w:rsidRDefault="00BE72AA" w:rsidP="00BE72AA">
      <w:pPr>
        <w:rPr>
          <w:rFonts w:ascii="Arial" w:hAnsi="Arial" w:cs="Arial"/>
          <w:sz w:val="24"/>
          <w:szCs w:val="24"/>
          <w:lang w:val="hr-HR"/>
        </w:rPr>
      </w:pPr>
    </w:p>
    <w:p w14:paraId="7E9D99CB"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VI.</w:t>
      </w:r>
    </w:p>
    <w:p w14:paraId="7F220A89"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 xml:space="preserve">              Ova Odluka stupa na snagu danom donošenja, a ista će se objaviti u Službenim novinama Općine Brtonigla- Verteneglio. </w:t>
      </w:r>
    </w:p>
    <w:p w14:paraId="57FB2B78" w14:textId="77777777" w:rsidR="00BE72AA" w:rsidRPr="005B551A" w:rsidRDefault="00BE72AA" w:rsidP="00BE72AA">
      <w:pPr>
        <w:rPr>
          <w:rFonts w:ascii="Arial" w:hAnsi="Arial" w:cs="Arial"/>
          <w:sz w:val="24"/>
          <w:szCs w:val="24"/>
          <w:lang w:val="hr-HR"/>
        </w:rPr>
      </w:pPr>
    </w:p>
    <w:p w14:paraId="59BF849E" w14:textId="77777777" w:rsidR="00BE72AA" w:rsidRPr="005B551A" w:rsidRDefault="00BE72AA" w:rsidP="00BE72AA">
      <w:pPr>
        <w:rPr>
          <w:rFonts w:ascii="Arial" w:hAnsi="Arial" w:cs="Arial"/>
          <w:sz w:val="24"/>
          <w:szCs w:val="24"/>
          <w:lang w:val="hr-HR"/>
        </w:rPr>
      </w:pPr>
    </w:p>
    <w:p w14:paraId="234F7C10" w14:textId="77777777" w:rsidR="00BE72AA" w:rsidRPr="005B551A" w:rsidRDefault="00BE72AA" w:rsidP="00BE72AA">
      <w:pPr>
        <w:rPr>
          <w:rFonts w:ascii="Arial" w:hAnsi="Arial" w:cs="Arial"/>
          <w:sz w:val="24"/>
          <w:szCs w:val="24"/>
          <w:lang w:val="hr-HR"/>
        </w:rPr>
      </w:pPr>
    </w:p>
    <w:p w14:paraId="3B574369" w14:textId="77777777" w:rsidR="00BE72AA" w:rsidRPr="005B551A" w:rsidRDefault="00BE72AA" w:rsidP="00BE72AA">
      <w:pPr>
        <w:jc w:val="right"/>
        <w:rPr>
          <w:rFonts w:ascii="Arial" w:hAnsi="Arial" w:cs="Arial"/>
          <w:sz w:val="24"/>
          <w:szCs w:val="24"/>
          <w:lang w:val="hr-HR"/>
        </w:rPr>
      </w:pPr>
      <w:r w:rsidRPr="005B551A">
        <w:rPr>
          <w:rFonts w:ascii="Arial" w:hAnsi="Arial" w:cs="Arial"/>
          <w:sz w:val="24"/>
          <w:szCs w:val="24"/>
          <w:lang w:val="hr-HR"/>
        </w:rPr>
        <w:t xml:space="preserve">OPĆINSKI NAČELNIK </w:t>
      </w:r>
    </w:p>
    <w:p w14:paraId="1DC1E591" w14:textId="77777777" w:rsidR="00BE72AA" w:rsidRPr="005B551A" w:rsidRDefault="00BE72AA" w:rsidP="00BE72AA">
      <w:pPr>
        <w:jc w:val="right"/>
        <w:rPr>
          <w:rFonts w:ascii="Arial" w:hAnsi="Arial" w:cs="Arial"/>
          <w:sz w:val="24"/>
          <w:szCs w:val="24"/>
          <w:lang w:val="hr-HR"/>
        </w:rPr>
      </w:pPr>
      <w:r w:rsidRPr="005B551A">
        <w:rPr>
          <w:rFonts w:ascii="Arial" w:hAnsi="Arial" w:cs="Arial"/>
          <w:sz w:val="24"/>
          <w:szCs w:val="24"/>
          <w:lang w:val="hr-HR"/>
        </w:rPr>
        <w:t>OPĆINE BRTONIGLA - VERTENEGLIO</w:t>
      </w:r>
    </w:p>
    <w:p w14:paraId="3290BE06" w14:textId="647D9C7B" w:rsidR="00BE72AA" w:rsidRDefault="00BE72AA" w:rsidP="00BE72AA">
      <w:pPr>
        <w:jc w:val="right"/>
        <w:rPr>
          <w:rFonts w:ascii="Arial" w:hAnsi="Arial" w:cs="Arial"/>
          <w:sz w:val="24"/>
          <w:szCs w:val="24"/>
          <w:lang w:val="hr-HR"/>
        </w:rPr>
      </w:pPr>
      <w:r w:rsidRPr="005B551A">
        <w:rPr>
          <w:rFonts w:ascii="Arial" w:hAnsi="Arial" w:cs="Arial"/>
          <w:sz w:val="24"/>
          <w:szCs w:val="24"/>
          <w:lang w:val="hr-HR"/>
        </w:rPr>
        <w:t xml:space="preserve">              </w:t>
      </w:r>
      <w:r w:rsidRPr="005B551A">
        <w:rPr>
          <w:rFonts w:ascii="Arial" w:hAnsi="Arial" w:cs="Arial"/>
          <w:sz w:val="24"/>
          <w:szCs w:val="24"/>
          <w:lang w:val="hr-HR"/>
        </w:rPr>
        <w:tab/>
      </w:r>
      <w:r w:rsidRPr="005B551A">
        <w:rPr>
          <w:rFonts w:ascii="Arial" w:hAnsi="Arial" w:cs="Arial"/>
          <w:sz w:val="24"/>
          <w:szCs w:val="24"/>
          <w:lang w:val="hr-HR"/>
        </w:rPr>
        <w:tab/>
      </w:r>
      <w:r w:rsidRPr="005B551A">
        <w:rPr>
          <w:rFonts w:ascii="Arial" w:hAnsi="Arial" w:cs="Arial"/>
          <w:sz w:val="24"/>
          <w:szCs w:val="24"/>
          <w:lang w:val="hr-HR"/>
        </w:rPr>
        <w:tab/>
        <w:t xml:space="preserve">      Neš Sinožić, </w:t>
      </w:r>
      <w:proofErr w:type="spellStart"/>
      <w:r w:rsidRPr="005B551A">
        <w:rPr>
          <w:rFonts w:ascii="Arial" w:hAnsi="Arial" w:cs="Arial"/>
          <w:sz w:val="24"/>
          <w:szCs w:val="24"/>
          <w:lang w:val="hr-HR"/>
        </w:rPr>
        <w:t>mag.ing.agr</w:t>
      </w:r>
      <w:proofErr w:type="spellEnd"/>
      <w:r w:rsidRPr="005B551A">
        <w:rPr>
          <w:rFonts w:ascii="Arial" w:hAnsi="Arial" w:cs="Arial"/>
          <w:sz w:val="24"/>
          <w:szCs w:val="24"/>
          <w:lang w:val="hr-HR"/>
        </w:rPr>
        <w:t xml:space="preserve">. </w:t>
      </w:r>
      <w:bookmarkEnd w:id="11"/>
      <w:r w:rsidR="00F71DD6">
        <w:rPr>
          <w:rFonts w:ascii="Arial" w:hAnsi="Arial" w:cs="Arial"/>
          <w:sz w:val="24"/>
          <w:szCs w:val="24"/>
          <w:lang w:val="hr-HR"/>
        </w:rPr>
        <w:t>v.r.</w:t>
      </w:r>
    </w:p>
    <w:p w14:paraId="26858A77" w14:textId="77777777" w:rsidR="00F71DD6" w:rsidRDefault="00F71DD6" w:rsidP="00BE72AA">
      <w:pPr>
        <w:jc w:val="right"/>
        <w:rPr>
          <w:rFonts w:ascii="Arial" w:hAnsi="Arial" w:cs="Arial"/>
          <w:sz w:val="24"/>
          <w:szCs w:val="24"/>
          <w:lang w:val="hr-HR"/>
        </w:rPr>
      </w:pPr>
    </w:p>
    <w:p w14:paraId="4E777662" w14:textId="77777777" w:rsidR="00F71DD6" w:rsidRPr="005B551A" w:rsidRDefault="00F71DD6" w:rsidP="00BE72AA">
      <w:pPr>
        <w:jc w:val="right"/>
        <w:rPr>
          <w:rFonts w:ascii="Arial" w:hAnsi="Arial" w:cs="Arial"/>
          <w:sz w:val="24"/>
          <w:szCs w:val="24"/>
          <w:lang w:val="hr-HR"/>
        </w:rPr>
      </w:pPr>
    </w:p>
    <w:p w14:paraId="6AA418EA" w14:textId="77777777" w:rsidR="00BE72AA" w:rsidRPr="005B551A" w:rsidRDefault="00BE72AA" w:rsidP="00842BF1">
      <w:pPr>
        <w:rPr>
          <w:lang w:val="hr-HR"/>
        </w:rPr>
      </w:pPr>
    </w:p>
    <w:p w14:paraId="0E356333" w14:textId="77777777" w:rsidR="00BE72AA" w:rsidRPr="005B551A" w:rsidRDefault="00BE72AA" w:rsidP="00842BF1">
      <w:pPr>
        <w:rPr>
          <w:lang w:val="hr-HR"/>
        </w:rPr>
      </w:pPr>
    </w:p>
    <w:p w14:paraId="785693F5" w14:textId="77777777" w:rsidR="00BE72AA" w:rsidRPr="005B551A" w:rsidRDefault="00BE72AA" w:rsidP="00BE72AA">
      <w:pPr>
        <w:pStyle w:val="Odlomakpopisa"/>
        <w:numPr>
          <w:ilvl w:val="0"/>
          <w:numId w:val="1"/>
        </w:numPr>
        <w:jc w:val="center"/>
        <w:rPr>
          <w:lang w:val="hr-HR"/>
        </w:rPr>
      </w:pPr>
    </w:p>
    <w:p w14:paraId="6F533A12" w14:textId="77777777" w:rsidR="00BE72AA" w:rsidRPr="005B551A" w:rsidRDefault="00BE72AA" w:rsidP="00842BF1">
      <w:pPr>
        <w:rPr>
          <w:lang w:val="hr-HR"/>
        </w:rPr>
      </w:pPr>
    </w:p>
    <w:p w14:paraId="0687DE40" w14:textId="77777777" w:rsidR="00BE72AA" w:rsidRPr="005B551A" w:rsidRDefault="00BE72AA" w:rsidP="00842BF1">
      <w:pPr>
        <w:rPr>
          <w:lang w:val="hr-HR"/>
        </w:rPr>
      </w:pPr>
    </w:p>
    <w:p w14:paraId="5821167D" w14:textId="77777777" w:rsidR="00BE72AA" w:rsidRDefault="00BE72AA" w:rsidP="00BE72AA">
      <w:pPr>
        <w:rPr>
          <w:rFonts w:ascii="Arial" w:hAnsi="Arial" w:cs="Arial"/>
          <w:lang w:val="hr-HR"/>
        </w:rPr>
      </w:pPr>
    </w:p>
    <w:p w14:paraId="2D4062C6" w14:textId="77777777" w:rsidR="00F71DD6" w:rsidRDefault="00F71DD6" w:rsidP="00BE72AA">
      <w:pPr>
        <w:rPr>
          <w:rFonts w:ascii="Arial" w:hAnsi="Arial" w:cs="Arial"/>
          <w:lang w:val="hr-HR"/>
        </w:rPr>
      </w:pPr>
    </w:p>
    <w:p w14:paraId="73DD814B" w14:textId="77777777" w:rsidR="00F71DD6" w:rsidRDefault="00F71DD6" w:rsidP="00BE72AA">
      <w:pPr>
        <w:rPr>
          <w:rFonts w:ascii="Arial" w:hAnsi="Arial" w:cs="Arial"/>
          <w:lang w:val="hr-HR"/>
        </w:rPr>
      </w:pPr>
    </w:p>
    <w:p w14:paraId="48DA2549" w14:textId="77777777" w:rsidR="00F71DD6" w:rsidRPr="005B551A" w:rsidRDefault="00F71DD6" w:rsidP="00BE72AA">
      <w:pPr>
        <w:rPr>
          <w:rFonts w:ascii="Arial" w:hAnsi="Arial" w:cs="Arial"/>
          <w:lang w:val="hr-HR"/>
        </w:rPr>
      </w:pPr>
    </w:p>
    <w:p w14:paraId="08688B89" w14:textId="77777777" w:rsidR="00BE72AA" w:rsidRPr="005B551A" w:rsidRDefault="00BE72AA" w:rsidP="00BE72AA">
      <w:pPr>
        <w:rPr>
          <w:lang w:val="hr-HR"/>
        </w:rPr>
      </w:pPr>
      <w:r w:rsidRPr="005B551A">
        <w:rPr>
          <w:noProof/>
          <w:lang w:val="hr-HR"/>
        </w:rPr>
        <mc:AlternateContent>
          <mc:Choice Requires="wps">
            <w:drawing>
              <wp:inline distT="0" distB="0" distL="0" distR="0" wp14:anchorId="70ECD1F5" wp14:editId="483F9C6A">
                <wp:extent cx="3543300" cy="1524000"/>
                <wp:effectExtent l="0" t="0" r="0" b="0"/>
                <wp:docPr id="10804134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BE72AA" w14:paraId="55D749C6" w14:textId="77777777" w:rsidTr="00926881">
                              <w:trPr>
                                <w:trHeight w:val="567"/>
                              </w:trPr>
                              <w:tc>
                                <w:tcPr>
                                  <w:tcW w:w="5055" w:type="dxa"/>
                                  <w:gridSpan w:val="2"/>
                                  <w:vAlign w:val="center"/>
                                </w:tcPr>
                                <w:p w14:paraId="55DE8D15" w14:textId="77777777" w:rsidR="00BE72AA" w:rsidRDefault="00BE72AA"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Pr="00D01271">
                                    <w:rPr>
                                      <w:rFonts w:ascii="Calibri" w:hAnsi="Calibri" w:cs="Calibri"/>
                                      <w:noProof/>
                                      <w:sz w:val="16"/>
                                      <w:szCs w:val="16"/>
                                    </w:rPr>
                                    <w:drawing>
                                      <wp:inline distT="0" distB="0" distL="0" distR="0" wp14:anchorId="5BF0AFAA" wp14:editId="3B8FFEF3">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E72AA" w14:paraId="7961F63B" w14:textId="77777777" w:rsidTr="00926881">
                              <w:trPr>
                                <w:trHeight w:val="1570"/>
                              </w:trPr>
                              <w:tc>
                                <w:tcPr>
                                  <w:tcW w:w="279" w:type="dxa"/>
                                  <w:vAlign w:val="center"/>
                                </w:tcPr>
                                <w:p w14:paraId="3F362764" w14:textId="77777777" w:rsidR="00BE72AA" w:rsidRDefault="00BE72AA" w:rsidP="00926881">
                                  <w:pPr>
                                    <w:autoSpaceDE w:val="0"/>
                                    <w:autoSpaceDN w:val="0"/>
                                    <w:adjustRightInd w:val="0"/>
                                    <w:jc w:val="center"/>
                                    <w:rPr>
                                      <w:rFonts w:ascii="Calibri" w:hAnsi="Calibri" w:cs="Calibri"/>
                                      <w:sz w:val="16"/>
                                      <w:szCs w:val="16"/>
                                    </w:rPr>
                                  </w:pPr>
                                  <w:r w:rsidRPr="00D01271">
                                    <w:rPr>
                                      <w:rFonts w:ascii="Calibri" w:hAnsi="Calibri" w:cs="Calibri"/>
                                      <w:noProof/>
                                      <w:sz w:val="16"/>
                                      <w:szCs w:val="16"/>
                                    </w:rPr>
                                    <w:drawing>
                                      <wp:inline distT="0" distB="0" distL="0" distR="0" wp14:anchorId="1E34833A" wp14:editId="5F9AFE77">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B9207D7"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REPUBLIKA HRVATSKA - REPUBBLICA DI CROAZIA</w:t>
                                  </w:r>
                                </w:p>
                                <w:p w14:paraId="4C4374C8"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ISTARSKA ŽUPANIJA - REGIONE ISTRIANA</w:t>
                                  </w:r>
                                </w:p>
                                <w:p w14:paraId="52E406E7"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Općina Brtonigla-Verteneglio - Comune di Brtonigla-Verteneglio</w:t>
                                  </w:r>
                                </w:p>
                                <w:p w14:paraId="10E9BB7D"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OPĆINSKI NAČELNIK - IL SINDACO</w:t>
                                  </w:r>
                                </w:p>
                                <w:p w14:paraId="71CA6FA4"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 xml:space="preserve">52474 Brtonigla-Verteneglio, </w:t>
                                  </w:r>
                                  <w:proofErr w:type="spellStart"/>
                                  <w:r w:rsidRPr="00BE72AA">
                                    <w:rPr>
                                      <w:rFonts w:ascii="Calibri" w:hAnsi="Calibri" w:cs="Calibri"/>
                                      <w:sz w:val="16"/>
                                      <w:szCs w:val="16"/>
                                      <w:lang w:val="it-IT"/>
                                    </w:rPr>
                                    <w:t>Trg</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Sv</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Zenona</w:t>
                                  </w:r>
                                  <w:proofErr w:type="spellEnd"/>
                                  <w:r w:rsidRPr="00BE72AA">
                                    <w:rPr>
                                      <w:rFonts w:ascii="Calibri" w:hAnsi="Calibri" w:cs="Calibri"/>
                                      <w:sz w:val="16"/>
                                      <w:szCs w:val="16"/>
                                      <w:lang w:val="it-IT"/>
                                    </w:rPr>
                                    <w:t xml:space="preserve"> / Piazza S. Zenone 1</w:t>
                                  </w:r>
                                </w:p>
                                <w:p w14:paraId="7E29E07C"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Tel. &amp; Fax: +385 (0)52 774-174</w:t>
                                  </w:r>
                                </w:p>
                                <w:p w14:paraId="2795E345"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E-mail: info@brtonigla-verteneglio.hr</w:t>
                                  </w:r>
                                </w:p>
                                <w:p w14:paraId="3C3C8909" w14:textId="77777777" w:rsidR="00BE72AA" w:rsidRDefault="00BE72AA"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E303F14" w14:textId="77777777" w:rsidR="00BE72AA" w:rsidRPr="00D4581A" w:rsidRDefault="00BE72AA" w:rsidP="00BE72A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0ECD1F5" id="Text Box 1"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BE72AA" w14:paraId="55D749C6" w14:textId="77777777" w:rsidTr="00926881">
                        <w:trPr>
                          <w:trHeight w:val="567"/>
                        </w:trPr>
                        <w:tc>
                          <w:tcPr>
                            <w:tcW w:w="5055" w:type="dxa"/>
                            <w:gridSpan w:val="2"/>
                            <w:vAlign w:val="center"/>
                          </w:tcPr>
                          <w:p w14:paraId="55DE8D15" w14:textId="77777777" w:rsidR="00BE72AA" w:rsidRDefault="00BE72AA"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Pr="00D01271">
                              <w:rPr>
                                <w:rFonts w:ascii="Calibri" w:hAnsi="Calibri" w:cs="Calibri"/>
                                <w:noProof/>
                                <w:sz w:val="16"/>
                                <w:szCs w:val="16"/>
                              </w:rPr>
                              <w:drawing>
                                <wp:inline distT="0" distB="0" distL="0" distR="0" wp14:anchorId="5BF0AFAA" wp14:editId="3B8FFEF3">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E72AA" w14:paraId="7961F63B" w14:textId="77777777" w:rsidTr="00926881">
                        <w:trPr>
                          <w:trHeight w:val="1570"/>
                        </w:trPr>
                        <w:tc>
                          <w:tcPr>
                            <w:tcW w:w="279" w:type="dxa"/>
                            <w:vAlign w:val="center"/>
                          </w:tcPr>
                          <w:p w14:paraId="3F362764" w14:textId="77777777" w:rsidR="00BE72AA" w:rsidRDefault="00BE72AA" w:rsidP="00926881">
                            <w:pPr>
                              <w:autoSpaceDE w:val="0"/>
                              <w:autoSpaceDN w:val="0"/>
                              <w:adjustRightInd w:val="0"/>
                              <w:jc w:val="center"/>
                              <w:rPr>
                                <w:rFonts w:ascii="Calibri" w:hAnsi="Calibri" w:cs="Calibri"/>
                                <w:sz w:val="16"/>
                                <w:szCs w:val="16"/>
                              </w:rPr>
                            </w:pPr>
                            <w:r w:rsidRPr="00D01271">
                              <w:rPr>
                                <w:rFonts w:ascii="Calibri" w:hAnsi="Calibri" w:cs="Calibri"/>
                                <w:noProof/>
                                <w:sz w:val="16"/>
                                <w:szCs w:val="16"/>
                              </w:rPr>
                              <w:drawing>
                                <wp:inline distT="0" distB="0" distL="0" distR="0" wp14:anchorId="1E34833A" wp14:editId="5F9AFE77">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B9207D7"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REPUBLIKA HRVATSKA - REPUBBLICA DI CROAZIA</w:t>
                            </w:r>
                          </w:p>
                          <w:p w14:paraId="4C4374C8"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ISTARSKA ŽUPANIJA - REGIONE ISTRIANA</w:t>
                            </w:r>
                          </w:p>
                          <w:p w14:paraId="52E406E7"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Općina Brtonigla-Verteneglio - Comune di Brtonigla-Verteneglio</w:t>
                            </w:r>
                          </w:p>
                          <w:p w14:paraId="10E9BB7D"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OPĆINSKI NAČELNIK - IL SINDACO</w:t>
                            </w:r>
                          </w:p>
                          <w:p w14:paraId="71CA6FA4"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 xml:space="preserve">52474 Brtonigla-Verteneglio, </w:t>
                            </w:r>
                            <w:proofErr w:type="spellStart"/>
                            <w:r w:rsidRPr="00BE72AA">
                              <w:rPr>
                                <w:rFonts w:ascii="Calibri" w:hAnsi="Calibri" w:cs="Calibri"/>
                                <w:sz w:val="16"/>
                                <w:szCs w:val="16"/>
                                <w:lang w:val="it-IT"/>
                              </w:rPr>
                              <w:t>Trg</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Sv</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Zenona</w:t>
                            </w:r>
                            <w:proofErr w:type="spellEnd"/>
                            <w:r w:rsidRPr="00BE72AA">
                              <w:rPr>
                                <w:rFonts w:ascii="Calibri" w:hAnsi="Calibri" w:cs="Calibri"/>
                                <w:sz w:val="16"/>
                                <w:szCs w:val="16"/>
                                <w:lang w:val="it-IT"/>
                              </w:rPr>
                              <w:t xml:space="preserve"> / Piazza S. Zenone 1</w:t>
                            </w:r>
                          </w:p>
                          <w:p w14:paraId="7E29E07C"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Tel. &amp; Fax: +385 (0)52 774-174</w:t>
                            </w:r>
                          </w:p>
                          <w:p w14:paraId="2795E345"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E-mail: info@brtonigla-verteneglio.hr</w:t>
                            </w:r>
                          </w:p>
                          <w:p w14:paraId="3C3C8909" w14:textId="77777777" w:rsidR="00BE72AA" w:rsidRDefault="00BE72AA"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E303F14" w14:textId="77777777" w:rsidR="00BE72AA" w:rsidRPr="00D4581A" w:rsidRDefault="00BE72AA" w:rsidP="00BE72AA">
                      <w:pPr>
                        <w:autoSpaceDE w:val="0"/>
                        <w:autoSpaceDN w:val="0"/>
                        <w:adjustRightInd w:val="0"/>
                        <w:rPr>
                          <w:rFonts w:ascii="Calibri" w:hAnsi="Calibri" w:cs="Calibri"/>
                          <w:sz w:val="16"/>
                          <w:szCs w:val="16"/>
                        </w:rPr>
                      </w:pPr>
                    </w:p>
                  </w:txbxContent>
                </v:textbox>
                <w10:anchorlock/>
              </v:shape>
            </w:pict>
          </mc:Fallback>
        </mc:AlternateContent>
      </w:r>
    </w:p>
    <w:p w14:paraId="2DBDBD3E"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KLASA: 024-02/25-01/12</w:t>
      </w:r>
    </w:p>
    <w:p w14:paraId="6311CF62"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URBROJ: 2163-13-04/01-25-1</w:t>
      </w:r>
    </w:p>
    <w:p w14:paraId="3D4DD6F7"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Brtonigla-Verteneglio, 12.08.2025.</w:t>
      </w:r>
    </w:p>
    <w:p w14:paraId="6E3C9EF0" w14:textId="77777777" w:rsidR="00BE72AA" w:rsidRPr="00F71DD6" w:rsidRDefault="00BE72AA" w:rsidP="00BE72AA">
      <w:pPr>
        <w:jc w:val="both"/>
        <w:rPr>
          <w:rFonts w:ascii="Arial" w:hAnsi="Arial" w:cs="Arial"/>
          <w:sz w:val="24"/>
          <w:szCs w:val="24"/>
          <w:lang w:val="hr-HR"/>
        </w:rPr>
      </w:pPr>
    </w:p>
    <w:p w14:paraId="26AA5BE5"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 xml:space="preserve">Na temelju članka 48. Zakona o lokalnoj i područnoj (regionalnoj) samoupravi („Narodne novine“ br. 33/01, 60/01, 129/05, 109/07, 125/08, 36/09, 36/09, 150/11, 144/12, 19/13, 137/15, 123/17, 98/19, 144/20) te članka 52. Statuta Općine Brtonigla-Verteneglio (Službene novine Općine Brtonigla-Verteneglio br. 03/18, 03/21, 07/21 – </w:t>
      </w:r>
      <w:proofErr w:type="spellStart"/>
      <w:r w:rsidRPr="00F71DD6">
        <w:rPr>
          <w:rFonts w:ascii="Arial" w:hAnsi="Arial" w:cs="Arial"/>
          <w:sz w:val="24"/>
          <w:szCs w:val="24"/>
          <w:lang w:val="hr-HR"/>
        </w:rPr>
        <w:t>proč.tekst</w:t>
      </w:r>
      <w:proofErr w:type="spellEnd"/>
      <w:r w:rsidRPr="00F71DD6">
        <w:rPr>
          <w:rFonts w:ascii="Arial" w:hAnsi="Arial" w:cs="Arial"/>
          <w:sz w:val="24"/>
          <w:szCs w:val="24"/>
          <w:lang w:val="hr-HR"/>
        </w:rPr>
        <w:t xml:space="preserve"> i 16/21), u svezi članka 57. stavak 6. Zakona o trgovini (,,Narodne </w:t>
      </w:r>
      <w:proofErr w:type="spellStart"/>
      <w:r w:rsidRPr="00F71DD6">
        <w:rPr>
          <w:rFonts w:ascii="Arial" w:hAnsi="Arial" w:cs="Arial"/>
          <w:sz w:val="24"/>
          <w:szCs w:val="24"/>
          <w:lang w:val="hr-HR"/>
        </w:rPr>
        <w:t>novine,br</w:t>
      </w:r>
      <w:proofErr w:type="spellEnd"/>
      <w:r w:rsidRPr="00F71DD6">
        <w:rPr>
          <w:rFonts w:ascii="Arial" w:hAnsi="Arial" w:cs="Arial"/>
          <w:sz w:val="24"/>
          <w:szCs w:val="24"/>
          <w:lang w:val="hr-HR"/>
        </w:rPr>
        <w:t>. 87/08, 96/08, 116/08, 76/09, 114/11, 68/13, 30/14, 32/19, 98/19, 32/20 i 33/23) Općinski načelnik Općine Brtonigla-Verteneglio donosi sljedeću</w:t>
      </w:r>
    </w:p>
    <w:p w14:paraId="709419A9" w14:textId="77777777" w:rsidR="00BE72AA" w:rsidRPr="00F71DD6" w:rsidRDefault="00BE72AA" w:rsidP="00BE72AA">
      <w:pPr>
        <w:ind w:firstLine="708"/>
        <w:jc w:val="both"/>
        <w:rPr>
          <w:rFonts w:ascii="Arial" w:hAnsi="Arial" w:cs="Arial"/>
          <w:sz w:val="24"/>
          <w:szCs w:val="24"/>
          <w:lang w:val="hr-HR"/>
        </w:rPr>
      </w:pPr>
    </w:p>
    <w:p w14:paraId="7CA94E72" w14:textId="77777777" w:rsidR="00BE72AA" w:rsidRDefault="00BE72AA" w:rsidP="00BE72AA">
      <w:pPr>
        <w:ind w:firstLine="708"/>
        <w:jc w:val="both"/>
        <w:rPr>
          <w:rFonts w:ascii="Arial" w:hAnsi="Arial" w:cs="Arial"/>
          <w:sz w:val="24"/>
          <w:szCs w:val="24"/>
          <w:lang w:val="hr-HR"/>
        </w:rPr>
      </w:pPr>
    </w:p>
    <w:p w14:paraId="12A41E77" w14:textId="77777777" w:rsidR="00F71DD6" w:rsidRPr="00F71DD6" w:rsidRDefault="00F71DD6" w:rsidP="00BE72AA">
      <w:pPr>
        <w:ind w:firstLine="708"/>
        <w:jc w:val="both"/>
        <w:rPr>
          <w:rFonts w:ascii="Arial" w:hAnsi="Arial" w:cs="Arial"/>
          <w:sz w:val="24"/>
          <w:szCs w:val="24"/>
          <w:lang w:val="hr-HR"/>
        </w:rPr>
      </w:pPr>
    </w:p>
    <w:p w14:paraId="0633548B"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ODLUKU</w:t>
      </w:r>
    </w:p>
    <w:p w14:paraId="7A3F05F9" w14:textId="77777777" w:rsidR="00BE72AA" w:rsidRPr="00F71DD6" w:rsidRDefault="00BE72AA" w:rsidP="00F71DD6">
      <w:pPr>
        <w:ind w:firstLine="708"/>
        <w:rPr>
          <w:rFonts w:ascii="Arial" w:hAnsi="Arial" w:cs="Arial"/>
          <w:b/>
          <w:sz w:val="24"/>
          <w:szCs w:val="24"/>
          <w:lang w:val="hr-HR"/>
        </w:rPr>
      </w:pPr>
      <w:r w:rsidRPr="00F71DD6">
        <w:rPr>
          <w:rFonts w:ascii="Arial" w:hAnsi="Arial" w:cs="Arial"/>
          <w:b/>
          <w:sz w:val="24"/>
          <w:szCs w:val="24"/>
          <w:lang w:val="hr-HR"/>
        </w:rPr>
        <w:t>o proglašenju sajamskog dana na području Općine Brtonigla-Verteneglio</w:t>
      </w:r>
    </w:p>
    <w:p w14:paraId="5ED52B79" w14:textId="77777777" w:rsidR="00BE72AA" w:rsidRDefault="00BE72AA" w:rsidP="00BE72AA">
      <w:pPr>
        <w:ind w:firstLine="708"/>
        <w:jc w:val="center"/>
        <w:rPr>
          <w:rFonts w:ascii="Arial" w:hAnsi="Arial" w:cs="Arial"/>
          <w:b/>
          <w:sz w:val="24"/>
          <w:szCs w:val="24"/>
          <w:lang w:val="hr-HR"/>
        </w:rPr>
      </w:pPr>
    </w:p>
    <w:p w14:paraId="2ED80BC0" w14:textId="77777777" w:rsidR="00F71DD6" w:rsidRPr="00F71DD6" w:rsidRDefault="00F71DD6" w:rsidP="00BE72AA">
      <w:pPr>
        <w:ind w:firstLine="708"/>
        <w:jc w:val="center"/>
        <w:rPr>
          <w:rFonts w:ascii="Arial" w:hAnsi="Arial" w:cs="Arial"/>
          <w:b/>
          <w:sz w:val="24"/>
          <w:szCs w:val="24"/>
          <w:lang w:val="hr-HR"/>
        </w:rPr>
      </w:pPr>
    </w:p>
    <w:p w14:paraId="32F1B147" w14:textId="77777777" w:rsidR="00BE72AA" w:rsidRPr="00F71DD6" w:rsidRDefault="00BE72AA" w:rsidP="00BE72AA">
      <w:pPr>
        <w:ind w:left="720"/>
        <w:jc w:val="both"/>
        <w:rPr>
          <w:rFonts w:ascii="Arial" w:hAnsi="Arial" w:cs="Arial"/>
          <w:sz w:val="24"/>
          <w:szCs w:val="24"/>
          <w:lang w:val="hr-HR"/>
        </w:rPr>
      </w:pPr>
    </w:p>
    <w:p w14:paraId="7D2AAEFB" w14:textId="77777777" w:rsidR="00BE72AA" w:rsidRPr="00F71DD6" w:rsidRDefault="00BE72AA" w:rsidP="00BE72AA">
      <w:pPr>
        <w:jc w:val="center"/>
        <w:rPr>
          <w:rFonts w:ascii="Arial" w:hAnsi="Arial" w:cs="Arial"/>
          <w:b/>
          <w:bCs/>
          <w:sz w:val="24"/>
          <w:szCs w:val="24"/>
          <w:lang w:val="hr-HR"/>
        </w:rPr>
      </w:pPr>
      <w:r w:rsidRPr="00F71DD6">
        <w:rPr>
          <w:rFonts w:ascii="Arial" w:hAnsi="Arial" w:cs="Arial"/>
          <w:b/>
          <w:bCs/>
          <w:sz w:val="24"/>
          <w:szCs w:val="24"/>
          <w:lang w:val="hr-HR"/>
        </w:rPr>
        <w:t>Članak 1.</w:t>
      </w:r>
    </w:p>
    <w:p w14:paraId="6987CA3E"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Dan 15. kolovoza 2025. godine  proglašava se sajamskim danom na području Općine Brtonigla-Verteneglio u svrhu održavanja sajamskih i turističkih aktivnosti tijekom trajanja manifestacije Sv. Rok.</w:t>
      </w:r>
    </w:p>
    <w:p w14:paraId="19669E7E" w14:textId="77777777" w:rsidR="00BE72AA" w:rsidRPr="00F71DD6" w:rsidRDefault="00BE72AA" w:rsidP="00BE72AA">
      <w:pPr>
        <w:jc w:val="both"/>
        <w:rPr>
          <w:rFonts w:ascii="Arial" w:hAnsi="Arial" w:cs="Arial"/>
          <w:sz w:val="24"/>
          <w:szCs w:val="24"/>
          <w:lang w:val="hr-HR"/>
        </w:rPr>
      </w:pPr>
    </w:p>
    <w:p w14:paraId="10DB05D1" w14:textId="77777777" w:rsidR="00BE72AA" w:rsidRPr="00F71DD6" w:rsidRDefault="00BE72AA" w:rsidP="00BE72AA">
      <w:pPr>
        <w:jc w:val="center"/>
        <w:rPr>
          <w:rFonts w:ascii="Arial" w:hAnsi="Arial" w:cs="Arial"/>
          <w:b/>
          <w:bCs/>
          <w:sz w:val="24"/>
          <w:szCs w:val="24"/>
          <w:lang w:val="hr-HR"/>
        </w:rPr>
      </w:pPr>
      <w:r w:rsidRPr="00F71DD6">
        <w:rPr>
          <w:rFonts w:ascii="Arial" w:hAnsi="Arial" w:cs="Arial"/>
          <w:b/>
          <w:bCs/>
          <w:sz w:val="24"/>
          <w:szCs w:val="24"/>
          <w:lang w:val="hr-HR"/>
        </w:rPr>
        <w:t>Članak 2.</w:t>
      </w:r>
    </w:p>
    <w:p w14:paraId="3D7AE5B0"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Prigodna prodaja na kioscima, štandovima i ostala slična prodaja na otvorenom kao sastavni dio sajamskih događanja iz članka 1. Odluke, može se obavljati od 7:00 do 24:00 sata.</w:t>
      </w:r>
    </w:p>
    <w:p w14:paraId="25865071" w14:textId="77777777" w:rsidR="00BE72AA" w:rsidRPr="00F71DD6" w:rsidRDefault="00BE72AA" w:rsidP="00F71DD6">
      <w:pPr>
        <w:jc w:val="both"/>
        <w:rPr>
          <w:rFonts w:ascii="Arial" w:hAnsi="Arial" w:cs="Arial"/>
          <w:sz w:val="24"/>
          <w:szCs w:val="24"/>
          <w:lang w:val="hr-HR"/>
        </w:rPr>
      </w:pPr>
    </w:p>
    <w:p w14:paraId="2CC8CCFA" w14:textId="77777777" w:rsidR="00BE72AA" w:rsidRPr="00F71DD6" w:rsidRDefault="00BE72AA" w:rsidP="00BE72AA">
      <w:pPr>
        <w:jc w:val="center"/>
        <w:rPr>
          <w:rFonts w:ascii="Arial" w:hAnsi="Arial" w:cs="Arial"/>
          <w:b/>
          <w:bCs/>
          <w:sz w:val="24"/>
          <w:szCs w:val="24"/>
          <w:lang w:val="hr-HR"/>
        </w:rPr>
      </w:pPr>
      <w:r w:rsidRPr="00F71DD6">
        <w:rPr>
          <w:rFonts w:ascii="Arial" w:hAnsi="Arial" w:cs="Arial"/>
          <w:b/>
          <w:bCs/>
          <w:sz w:val="24"/>
          <w:szCs w:val="24"/>
          <w:lang w:val="hr-HR"/>
        </w:rPr>
        <w:t>Članak 3.</w:t>
      </w:r>
    </w:p>
    <w:p w14:paraId="2E6C6910"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Ova Odluka stupa na snagu danom donošenja, a bit će objavljena u Službenim novinama Općine Brtonigla-Verteneglio, te mrežnoj stranici Općine Brtonigla-Verteneglio.</w:t>
      </w:r>
    </w:p>
    <w:p w14:paraId="10076747" w14:textId="77777777" w:rsidR="00BE72AA" w:rsidRPr="00F71DD6" w:rsidRDefault="00BE72AA" w:rsidP="00BE72AA">
      <w:pPr>
        <w:jc w:val="both"/>
        <w:rPr>
          <w:rFonts w:ascii="Arial" w:hAnsi="Arial" w:cs="Arial"/>
          <w:sz w:val="24"/>
          <w:szCs w:val="24"/>
          <w:lang w:val="hr-HR"/>
        </w:rPr>
      </w:pPr>
    </w:p>
    <w:p w14:paraId="0711C7D1" w14:textId="77777777" w:rsidR="00BE72AA" w:rsidRPr="00F71DD6" w:rsidRDefault="00BE72AA" w:rsidP="00BE72AA">
      <w:pPr>
        <w:jc w:val="both"/>
        <w:rPr>
          <w:rFonts w:ascii="Arial" w:hAnsi="Arial" w:cs="Arial"/>
          <w:sz w:val="24"/>
          <w:szCs w:val="24"/>
          <w:lang w:val="hr-HR"/>
        </w:rPr>
      </w:pPr>
    </w:p>
    <w:p w14:paraId="502B592B" w14:textId="77777777" w:rsidR="00BE72AA" w:rsidRPr="00F71DD6" w:rsidRDefault="00BE72AA" w:rsidP="00BE72AA">
      <w:pPr>
        <w:jc w:val="both"/>
        <w:rPr>
          <w:rFonts w:ascii="Arial" w:hAnsi="Arial" w:cs="Arial"/>
          <w:sz w:val="24"/>
          <w:szCs w:val="24"/>
          <w:lang w:val="hr-HR"/>
        </w:rPr>
      </w:pPr>
    </w:p>
    <w:p w14:paraId="2A08A1F6" w14:textId="77777777" w:rsidR="00BE72AA" w:rsidRPr="00F71DD6" w:rsidRDefault="00BE72AA" w:rsidP="00BE72AA">
      <w:pPr>
        <w:jc w:val="center"/>
        <w:rPr>
          <w:rFonts w:ascii="Arial" w:hAnsi="Arial" w:cs="Arial"/>
          <w:sz w:val="24"/>
          <w:szCs w:val="24"/>
          <w:lang w:val="hr-HR"/>
        </w:rPr>
      </w:pPr>
      <w:r w:rsidRPr="00F71DD6">
        <w:rPr>
          <w:rFonts w:ascii="Arial" w:hAnsi="Arial" w:cs="Arial"/>
          <w:sz w:val="24"/>
          <w:szCs w:val="24"/>
          <w:lang w:val="hr-HR"/>
        </w:rPr>
        <w:t>OPĆINSKI NAČELNIK OPĆINE BRTONIGLA-VERTENEGLIO</w:t>
      </w:r>
    </w:p>
    <w:p w14:paraId="283A1DF4" w14:textId="0097E618" w:rsidR="00BE72AA" w:rsidRPr="00F71DD6" w:rsidRDefault="00BE72AA" w:rsidP="00BE72AA">
      <w:pPr>
        <w:jc w:val="center"/>
        <w:rPr>
          <w:rFonts w:ascii="Arial" w:hAnsi="Arial" w:cs="Arial"/>
          <w:sz w:val="24"/>
          <w:szCs w:val="24"/>
          <w:lang w:val="hr-HR"/>
        </w:rPr>
      </w:pPr>
      <w:r w:rsidRPr="00F71DD6">
        <w:rPr>
          <w:rFonts w:ascii="Arial" w:hAnsi="Arial" w:cs="Arial"/>
          <w:sz w:val="24"/>
          <w:szCs w:val="24"/>
          <w:lang w:val="hr-HR"/>
        </w:rPr>
        <w:t xml:space="preserve"> Neš Sinožić </w:t>
      </w:r>
      <w:proofErr w:type="spellStart"/>
      <w:r w:rsidRPr="00F71DD6">
        <w:rPr>
          <w:rFonts w:ascii="Arial" w:hAnsi="Arial" w:cs="Arial"/>
          <w:sz w:val="24"/>
          <w:szCs w:val="24"/>
          <w:lang w:val="hr-HR"/>
        </w:rPr>
        <w:t>mag.ing.agr</w:t>
      </w:r>
      <w:proofErr w:type="spellEnd"/>
      <w:r w:rsidRPr="00F71DD6">
        <w:rPr>
          <w:rFonts w:ascii="Arial" w:hAnsi="Arial" w:cs="Arial"/>
          <w:sz w:val="24"/>
          <w:szCs w:val="24"/>
          <w:lang w:val="hr-HR"/>
        </w:rPr>
        <w:t>.</w:t>
      </w:r>
      <w:r w:rsidR="00F71DD6">
        <w:rPr>
          <w:rFonts w:ascii="Arial" w:hAnsi="Arial" w:cs="Arial"/>
          <w:sz w:val="24"/>
          <w:szCs w:val="24"/>
          <w:lang w:val="hr-HR"/>
        </w:rPr>
        <w:t xml:space="preserve"> v.r.</w:t>
      </w:r>
    </w:p>
    <w:p w14:paraId="589BED56" w14:textId="77777777" w:rsidR="00BE72AA" w:rsidRPr="00F71DD6" w:rsidRDefault="00BE72AA" w:rsidP="00BE72AA">
      <w:pPr>
        <w:jc w:val="center"/>
        <w:rPr>
          <w:rFonts w:ascii="Arial" w:hAnsi="Arial" w:cs="Arial"/>
          <w:sz w:val="24"/>
          <w:szCs w:val="24"/>
          <w:lang w:val="hr-HR"/>
        </w:rPr>
      </w:pPr>
    </w:p>
    <w:p w14:paraId="557742B8" w14:textId="77777777" w:rsidR="00BE72AA" w:rsidRPr="00F71DD6" w:rsidRDefault="00BE72AA" w:rsidP="00842BF1">
      <w:pPr>
        <w:rPr>
          <w:rFonts w:ascii="Arial" w:hAnsi="Arial" w:cs="Arial"/>
          <w:sz w:val="24"/>
          <w:szCs w:val="24"/>
          <w:lang w:val="hr-HR"/>
        </w:rPr>
      </w:pPr>
    </w:p>
    <w:p w14:paraId="59AC7F0C" w14:textId="77777777" w:rsidR="00BE72AA" w:rsidRPr="00F71DD6" w:rsidRDefault="00BE72AA" w:rsidP="00BE72AA">
      <w:pPr>
        <w:pStyle w:val="Odlomakpopisa"/>
        <w:numPr>
          <w:ilvl w:val="0"/>
          <w:numId w:val="1"/>
        </w:numPr>
        <w:jc w:val="center"/>
        <w:rPr>
          <w:rFonts w:cs="Arial"/>
          <w:sz w:val="24"/>
          <w:szCs w:val="24"/>
          <w:lang w:val="hr-HR"/>
        </w:rPr>
      </w:pPr>
    </w:p>
    <w:p w14:paraId="1F1AFCC1" w14:textId="77777777" w:rsidR="00BE72AA" w:rsidRPr="00F71DD6" w:rsidRDefault="00BE72AA" w:rsidP="00842BF1">
      <w:pPr>
        <w:rPr>
          <w:rFonts w:ascii="Arial" w:hAnsi="Arial" w:cs="Arial"/>
          <w:sz w:val="24"/>
          <w:szCs w:val="24"/>
          <w:lang w:val="hr-HR"/>
        </w:rPr>
      </w:pPr>
    </w:p>
    <w:p w14:paraId="2D4C74BD"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01. kolovoza 2022. godine, donosi sljedeću</w:t>
      </w:r>
    </w:p>
    <w:p w14:paraId="6927549E" w14:textId="77777777" w:rsidR="00BE72AA" w:rsidRPr="00F71DD6" w:rsidRDefault="00BE72AA" w:rsidP="00BE72AA">
      <w:pPr>
        <w:rPr>
          <w:rFonts w:ascii="Arial" w:hAnsi="Arial" w:cs="Arial"/>
          <w:sz w:val="24"/>
          <w:szCs w:val="24"/>
          <w:lang w:val="hr-HR"/>
        </w:rPr>
      </w:pPr>
    </w:p>
    <w:p w14:paraId="24E62910" w14:textId="77777777" w:rsidR="00BE72AA" w:rsidRPr="00F71DD6" w:rsidRDefault="00BE72AA" w:rsidP="00BE72AA">
      <w:pPr>
        <w:jc w:val="center"/>
        <w:rPr>
          <w:rFonts w:ascii="Arial" w:hAnsi="Arial" w:cs="Arial"/>
          <w:b/>
          <w:bCs/>
          <w:sz w:val="24"/>
          <w:szCs w:val="24"/>
          <w:lang w:val="hr-HR"/>
        </w:rPr>
      </w:pPr>
      <w:r w:rsidRPr="00F71DD6">
        <w:rPr>
          <w:rFonts w:ascii="Arial" w:hAnsi="Arial" w:cs="Arial"/>
          <w:b/>
          <w:sz w:val="24"/>
          <w:szCs w:val="24"/>
          <w:lang w:val="hr-HR"/>
        </w:rPr>
        <w:t>ODLUKU</w:t>
      </w:r>
    </w:p>
    <w:p w14:paraId="2CC2015D" w14:textId="77777777" w:rsidR="00BE72AA" w:rsidRPr="00F71DD6" w:rsidRDefault="00BE72AA" w:rsidP="00BE72AA">
      <w:pPr>
        <w:jc w:val="center"/>
        <w:rPr>
          <w:rFonts w:ascii="Arial" w:hAnsi="Arial" w:cs="Arial"/>
          <w:sz w:val="24"/>
          <w:szCs w:val="24"/>
          <w:lang w:val="hr-HR"/>
        </w:rPr>
      </w:pPr>
      <w:r w:rsidRPr="00F71DD6">
        <w:rPr>
          <w:rFonts w:ascii="Arial" w:hAnsi="Arial" w:cs="Arial"/>
          <w:b/>
          <w:bCs/>
          <w:sz w:val="24"/>
          <w:szCs w:val="24"/>
          <w:lang w:val="hr-HR"/>
        </w:rPr>
        <w:t xml:space="preserve">o </w:t>
      </w:r>
      <w:r w:rsidRPr="00F71DD6">
        <w:rPr>
          <w:rFonts w:ascii="Arial" w:hAnsi="Arial" w:cs="Arial"/>
          <w:b/>
          <w:sz w:val="24"/>
          <w:szCs w:val="24"/>
          <w:lang w:val="hr-HR"/>
        </w:rPr>
        <w:t xml:space="preserve">sklapanju ugovora o djelu </w:t>
      </w:r>
    </w:p>
    <w:p w14:paraId="29BB0941" w14:textId="77777777" w:rsidR="00BE72AA" w:rsidRPr="00F71DD6" w:rsidRDefault="00BE72AA" w:rsidP="00BE72AA">
      <w:pPr>
        <w:jc w:val="center"/>
        <w:rPr>
          <w:rFonts w:ascii="Arial" w:hAnsi="Arial" w:cs="Arial"/>
          <w:sz w:val="24"/>
          <w:szCs w:val="24"/>
          <w:lang w:val="hr-HR"/>
        </w:rPr>
      </w:pPr>
    </w:p>
    <w:p w14:paraId="075ECC7F" w14:textId="77777777" w:rsidR="00BE72AA" w:rsidRPr="00F71DD6" w:rsidRDefault="00BE72AA" w:rsidP="00BE72AA">
      <w:pPr>
        <w:jc w:val="center"/>
        <w:rPr>
          <w:rFonts w:ascii="Arial" w:hAnsi="Arial" w:cs="Arial"/>
          <w:sz w:val="24"/>
          <w:szCs w:val="24"/>
          <w:lang w:val="hr-HR"/>
        </w:rPr>
      </w:pPr>
      <w:r w:rsidRPr="00F71DD6">
        <w:rPr>
          <w:rFonts w:ascii="Arial" w:hAnsi="Arial" w:cs="Arial"/>
          <w:sz w:val="24"/>
          <w:szCs w:val="24"/>
          <w:lang w:val="hr-HR"/>
        </w:rPr>
        <w:t>Članak 1.</w:t>
      </w:r>
    </w:p>
    <w:p w14:paraId="5AD7DB5C" w14:textId="77777777" w:rsidR="00BE72AA" w:rsidRPr="00F71DD6" w:rsidRDefault="00BE72AA" w:rsidP="00BE72AA">
      <w:pPr>
        <w:pStyle w:val="Tijeloteksta"/>
        <w:ind w:firstLine="720"/>
        <w:rPr>
          <w:rFonts w:ascii="Arial" w:hAnsi="Arial" w:cs="Arial"/>
          <w:szCs w:val="24"/>
        </w:rPr>
      </w:pPr>
      <w:r w:rsidRPr="00F71DD6">
        <w:rPr>
          <w:rFonts w:ascii="Arial" w:hAnsi="Arial" w:cs="Arial"/>
          <w:szCs w:val="24"/>
        </w:rPr>
        <w:t xml:space="preserve">Ovom Odlukom  utvrđuje se potreba organiziranja redarstava povodom održavanja svih sportskih i drugih aktivnosti u sklopu </w:t>
      </w:r>
      <w:bookmarkStart w:id="13" w:name="_Hlk17194612"/>
      <w:r w:rsidRPr="00F71DD6">
        <w:rPr>
          <w:rFonts w:ascii="Arial" w:hAnsi="Arial" w:cs="Arial"/>
          <w:szCs w:val="24"/>
        </w:rPr>
        <w:t xml:space="preserve">manifestacije   „Fešta </w:t>
      </w:r>
      <w:proofErr w:type="spellStart"/>
      <w:r w:rsidRPr="00F71DD6">
        <w:rPr>
          <w:rFonts w:ascii="Arial" w:hAnsi="Arial" w:cs="Arial"/>
          <w:szCs w:val="24"/>
        </w:rPr>
        <w:t>Sv.Roka</w:t>
      </w:r>
      <w:proofErr w:type="spellEnd"/>
      <w:r w:rsidRPr="00F71DD6">
        <w:rPr>
          <w:rFonts w:ascii="Arial" w:hAnsi="Arial" w:cs="Arial"/>
          <w:szCs w:val="24"/>
        </w:rPr>
        <w:t>“ koji će se održati u naselju Brtonigla – Verteneglio u razdoblju od 14. kolovoza 2022. godine do 16. kolovoza 2022.godine</w:t>
      </w:r>
      <w:bookmarkEnd w:id="13"/>
      <w:r w:rsidRPr="00F71DD6">
        <w:rPr>
          <w:rFonts w:ascii="Arial" w:hAnsi="Arial" w:cs="Arial"/>
          <w:szCs w:val="24"/>
        </w:rPr>
        <w:t>.</w:t>
      </w:r>
    </w:p>
    <w:p w14:paraId="26072D3E" w14:textId="77777777" w:rsidR="00BE72AA" w:rsidRPr="00F71DD6" w:rsidRDefault="00BE72AA" w:rsidP="00BE72AA">
      <w:pPr>
        <w:pStyle w:val="Tijeloteksta"/>
        <w:ind w:firstLine="720"/>
        <w:rPr>
          <w:rFonts w:ascii="Arial" w:hAnsi="Arial" w:cs="Arial"/>
          <w:szCs w:val="24"/>
        </w:rPr>
      </w:pPr>
      <w:bookmarkStart w:id="14" w:name="_Hlk522693085"/>
      <w:r w:rsidRPr="00F71DD6">
        <w:rPr>
          <w:rFonts w:ascii="Arial" w:hAnsi="Arial" w:cs="Arial"/>
          <w:szCs w:val="24"/>
        </w:rPr>
        <w:t xml:space="preserve">Ugovor o dijelu za dane 14. kolovoza 2022., 15. kolovoza 2022. i 16. kolovoza 2022. sklopit će se sa </w:t>
      </w:r>
      <w:bookmarkEnd w:id="14"/>
      <w:proofErr w:type="spellStart"/>
      <w:r w:rsidRPr="00F71DD6">
        <w:rPr>
          <w:rFonts w:ascii="Arial" w:hAnsi="Arial" w:cs="Arial"/>
          <w:szCs w:val="24"/>
        </w:rPr>
        <w:t>Aureliom</w:t>
      </w:r>
      <w:proofErr w:type="spellEnd"/>
      <w:r w:rsidRPr="00F71DD6">
        <w:rPr>
          <w:rFonts w:ascii="Arial" w:hAnsi="Arial" w:cs="Arial"/>
          <w:szCs w:val="24"/>
        </w:rPr>
        <w:t xml:space="preserve"> </w:t>
      </w:r>
      <w:proofErr w:type="spellStart"/>
      <w:r w:rsidRPr="00F71DD6">
        <w:rPr>
          <w:rFonts w:ascii="Arial" w:hAnsi="Arial" w:cs="Arial"/>
          <w:szCs w:val="24"/>
        </w:rPr>
        <w:t>Ukotom</w:t>
      </w:r>
      <w:proofErr w:type="spellEnd"/>
      <w:r w:rsidRPr="00F71DD6">
        <w:rPr>
          <w:rFonts w:ascii="Arial" w:hAnsi="Arial" w:cs="Arial"/>
          <w:szCs w:val="24"/>
        </w:rPr>
        <w:t xml:space="preserve"> iz Brtonigle, </w:t>
      </w:r>
      <w:proofErr w:type="spellStart"/>
      <w:r w:rsidRPr="00F71DD6">
        <w:rPr>
          <w:rFonts w:ascii="Arial" w:hAnsi="Arial" w:cs="Arial"/>
          <w:szCs w:val="24"/>
        </w:rPr>
        <w:t>Katunari</w:t>
      </w:r>
      <w:proofErr w:type="spellEnd"/>
      <w:r w:rsidRPr="00F71DD6">
        <w:rPr>
          <w:rFonts w:ascii="Arial" w:hAnsi="Arial" w:cs="Arial"/>
          <w:szCs w:val="24"/>
        </w:rPr>
        <w:t xml:space="preserve"> </w:t>
      </w:r>
      <w:proofErr w:type="spellStart"/>
      <w:r w:rsidRPr="00F71DD6">
        <w:rPr>
          <w:rFonts w:ascii="Arial" w:hAnsi="Arial" w:cs="Arial"/>
          <w:szCs w:val="24"/>
        </w:rPr>
        <w:t>Pisini</w:t>
      </w:r>
      <w:proofErr w:type="spellEnd"/>
      <w:r w:rsidRPr="00F71DD6">
        <w:rPr>
          <w:rFonts w:ascii="Arial" w:hAnsi="Arial" w:cs="Arial"/>
          <w:szCs w:val="24"/>
        </w:rPr>
        <w:t xml:space="preserve"> 31 i </w:t>
      </w:r>
      <w:proofErr w:type="spellStart"/>
      <w:r w:rsidRPr="00F71DD6">
        <w:rPr>
          <w:rFonts w:ascii="Arial" w:hAnsi="Arial" w:cs="Arial"/>
          <w:szCs w:val="24"/>
        </w:rPr>
        <w:t>Đeniom</w:t>
      </w:r>
      <w:proofErr w:type="spellEnd"/>
      <w:r w:rsidRPr="00F71DD6">
        <w:rPr>
          <w:rFonts w:ascii="Arial" w:hAnsi="Arial" w:cs="Arial"/>
          <w:szCs w:val="24"/>
        </w:rPr>
        <w:t xml:space="preserve"> </w:t>
      </w:r>
      <w:proofErr w:type="spellStart"/>
      <w:r w:rsidRPr="00F71DD6">
        <w:rPr>
          <w:rFonts w:ascii="Arial" w:hAnsi="Arial" w:cs="Arial"/>
          <w:szCs w:val="24"/>
        </w:rPr>
        <w:t>Hiljem</w:t>
      </w:r>
      <w:proofErr w:type="spellEnd"/>
      <w:r w:rsidRPr="00F71DD6">
        <w:rPr>
          <w:rFonts w:ascii="Arial" w:hAnsi="Arial" w:cs="Arial"/>
          <w:szCs w:val="24"/>
        </w:rPr>
        <w:t xml:space="preserve"> iz Brtonigle, Vrtna 13, dok će se sa izvršiteljem Borisom </w:t>
      </w:r>
      <w:proofErr w:type="spellStart"/>
      <w:r w:rsidRPr="00F71DD6">
        <w:rPr>
          <w:rFonts w:ascii="Arial" w:hAnsi="Arial" w:cs="Arial"/>
          <w:szCs w:val="24"/>
        </w:rPr>
        <w:t>Barnabom</w:t>
      </w:r>
      <w:proofErr w:type="spellEnd"/>
      <w:r w:rsidRPr="00F71DD6">
        <w:rPr>
          <w:rFonts w:ascii="Arial" w:hAnsi="Arial" w:cs="Arial"/>
          <w:szCs w:val="24"/>
        </w:rPr>
        <w:t xml:space="preserve"> iz Brtonigle, Marinčići 47/A, sklopiti ugovor o djelu za dan 15. kolovoza 2022.godine.</w:t>
      </w:r>
    </w:p>
    <w:p w14:paraId="7425C3CD" w14:textId="77777777" w:rsidR="00BE72AA" w:rsidRPr="00F71DD6" w:rsidRDefault="00BE72AA" w:rsidP="00F71DD6">
      <w:pPr>
        <w:pStyle w:val="Tijeloteksta"/>
        <w:rPr>
          <w:rFonts w:ascii="Arial" w:hAnsi="Arial" w:cs="Arial"/>
          <w:szCs w:val="24"/>
        </w:rPr>
      </w:pPr>
    </w:p>
    <w:p w14:paraId="67D59179" w14:textId="77777777" w:rsidR="00BE72AA" w:rsidRPr="00F71DD6" w:rsidRDefault="00BE72AA" w:rsidP="00BE72AA">
      <w:pPr>
        <w:pStyle w:val="Tijeloteksta"/>
        <w:ind w:left="1080"/>
        <w:rPr>
          <w:rFonts w:ascii="Arial" w:hAnsi="Arial" w:cs="Arial"/>
          <w:szCs w:val="24"/>
        </w:rPr>
      </w:pPr>
      <w:r w:rsidRPr="00F71DD6">
        <w:rPr>
          <w:rFonts w:ascii="Arial" w:hAnsi="Arial" w:cs="Arial"/>
          <w:szCs w:val="24"/>
        </w:rPr>
        <w:t xml:space="preserve">                                           Članak 2.</w:t>
      </w:r>
    </w:p>
    <w:p w14:paraId="073AAE7F" w14:textId="77777777" w:rsidR="00BE72AA" w:rsidRPr="00F71DD6" w:rsidRDefault="00BE72AA" w:rsidP="00BE72AA">
      <w:pPr>
        <w:pStyle w:val="Tijeloteksta"/>
        <w:ind w:firstLine="720"/>
        <w:rPr>
          <w:rFonts w:ascii="Arial" w:hAnsi="Arial" w:cs="Arial"/>
          <w:szCs w:val="24"/>
        </w:rPr>
      </w:pPr>
      <w:r w:rsidRPr="00F71DD6">
        <w:rPr>
          <w:rFonts w:ascii="Arial" w:hAnsi="Arial" w:cs="Arial"/>
          <w:szCs w:val="24"/>
        </w:rPr>
        <w:t xml:space="preserve">Općina Brtonigla - Verteneglio obvezuje se </w:t>
      </w:r>
      <w:proofErr w:type="spellStart"/>
      <w:r w:rsidRPr="00F71DD6">
        <w:rPr>
          <w:rFonts w:ascii="Arial" w:hAnsi="Arial" w:cs="Arial"/>
          <w:szCs w:val="24"/>
        </w:rPr>
        <w:t>Aureliu</w:t>
      </w:r>
      <w:proofErr w:type="spellEnd"/>
      <w:r w:rsidRPr="00F71DD6">
        <w:rPr>
          <w:rFonts w:ascii="Arial" w:hAnsi="Arial" w:cs="Arial"/>
          <w:szCs w:val="24"/>
        </w:rPr>
        <w:t xml:space="preserve"> </w:t>
      </w:r>
      <w:proofErr w:type="spellStart"/>
      <w:r w:rsidRPr="00F71DD6">
        <w:rPr>
          <w:rFonts w:ascii="Arial" w:hAnsi="Arial" w:cs="Arial"/>
          <w:szCs w:val="24"/>
        </w:rPr>
        <w:t>Ukoti</w:t>
      </w:r>
      <w:proofErr w:type="spellEnd"/>
      <w:r w:rsidRPr="00F71DD6">
        <w:rPr>
          <w:rFonts w:ascii="Arial" w:hAnsi="Arial" w:cs="Arial"/>
          <w:szCs w:val="24"/>
        </w:rPr>
        <w:t xml:space="preserve"> i </w:t>
      </w:r>
      <w:proofErr w:type="spellStart"/>
      <w:r w:rsidRPr="00F71DD6">
        <w:rPr>
          <w:rFonts w:ascii="Arial" w:hAnsi="Arial" w:cs="Arial"/>
          <w:szCs w:val="24"/>
        </w:rPr>
        <w:t>Đeniu</w:t>
      </w:r>
      <w:proofErr w:type="spellEnd"/>
      <w:r w:rsidRPr="00F71DD6">
        <w:rPr>
          <w:rFonts w:ascii="Arial" w:hAnsi="Arial" w:cs="Arial"/>
          <w:szCs w:val="24"/>
        </w:rPr>
        <w:t xml:space="preserve"> </w:t>
      </w:r>
      <w:proofErr w:type="spellStart"/>
      <w:r w:rsidRPr="00F71DD6">
        <w:rPr>
          <w:rFonts w:ascii="Arial" w:hAnsi="Arial" w:cs="Arial"/>
          <w:szCs w:val="24"/>
        </w:rPr>
        <w:t>Hilju</w:t>
      </w:r>
      <w:proofErr w:type="spellEnd"/>
      <w:r w:rsidRPr="00F71DD6">
        <w:rPr>
          <w:rFonts w:ascii="Arial" w:hAnsi="Arial" w:cs="Arial"/>
          <w:szCs w:val="24"/>
        </w:rPr>
        <w:t xml:space="preserve">   isplatiti pojedinačni neto iznos od 1050,00 kn (slovima: </w:t>
      </w:r>
      <w:proofErr w:type="spellStart"/>
      <w:r w:rsidRPr="00F71DD6">
        <w:rPr>
          <w:rFonts w:ascii="Arial" w:hAnsi="Arial" w:cs="Arial"/>
          <w:szCs w:val="24"/>
        </w:rPr>
        <w:t>tisućupedeset</w:t>
      </w:r>
      <w:proofErr w:type="spellEnd"/>
      <w:r w:rsidRPr="00F71DD6">
        <w:rPr>
          <w:rFonts w:ascii="Arial" w:hAnsi="Arial" w:cs="Arial"/>
          <w:szCs w:val="24"/>
        </w:rPr>
        <w:t xml:space="preserve"> kuna) te Borisu </w:t>
      </w:r>
      <w:proofErr w:type="spellStart"/>
      <w:r w:rsidRPr="00F71DD6">
        <w:rPr>
          <w:rFonts w:ascii="Arial" w:hAnsi="Arial" w:cs="Arial"/>
          <w:szCs w:val="24"/>
        </w:rPr>
        <w:t>Barnabi</w:t>
      </w:r>
      <w:proofErr w:type="spellEnd"/>
      <w:r w:rsidRPr="00F71DD6">
        <w:rPr>
          <w:rFonts w:ascii="Arial" w:hAnsi="Arial" w:cs="Arial"/>
          <w:szCs w:val="24"/>
        </w:rPr>
        <w:t xml:space="preserve"> neto iznos od 400,00 kn (slovima: četiristo kuna), najkasnije u roku od 30 (trideset) dana od dana izvršenja prethodno navedenih poslova te snositi  plaćanje poreza i doprinosa na spomenuti iznos.</w:t>
      </w:r>
    </w:p>
    <w:p w14:paraId="7144E1F3" w14:textId="77777777" w:rsidR="00BE72AA" w:rsidRPr="00F71DD6" w:rsidRDefault="00BE72AA" w:rsidP="00BE72AA">
      <w:pPr>
        <w:pStyle w:val="Tijeloteksta"/>
        <w:ind w:firstLine="720"/>
        <w:rPr>
          <w:rFonts w:ascii="Arial" w:hAnsi="Arial" w:cs="Arial"/>
          <w:szCs w:val="24"/>
        </w:rPr>
      </w:pPr>
    </w:p>
    <w:p w14:paraId="7A9D20BC"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2022. godinu, za naknade za rad članovima  predstavničkih i izvršnih tijela i upravnih vijeća, podstavka stručni suradnici i ugovori o djelu (proračunska stavka – račun 32911 pozicija 42 </w:t>
      </w:r>
      <w:proofErr w:type="spellStart"/>
      <w:r w:rsidRPr="00F71DD6">
        <w:rPr>
          <w:rFonts w:ascii="Arial" w:hAnsi="Arial" w:cs="Arial"/>
          <w:sz w:val="24"/>
          <w:szCs w:val="24"/>
          <w:lang w:val="hr-HR"/>
        </w:rPr>
        <w:t>podpozicija</w:t>
      </w:r>
      <w:proofErr w:type="spellEnd"/>
      <w:r w:rsidRPr="00F71DD6">
        <w:rPr>
          <w:rFonts w:ascii="Arial" w:hAnsi="Arial" w:cs="Arial"/>
          <w:sz w:val="24"/>
          <w:szCs w:val="24"/>
          <w:lang w:val="hr-HR"/>
        </w:rPr>
        <w:t xml:space="preserve"> 1).</w:t>
      </w:r>
    </w:p>
    <w:p w14:paraId="78FDB711" w14:textId="77777777" w:rsidR="00BE72AA" w:rsidRPr="00F71DD6" w:rsidRDefault="00BE72AA" w:rsidP="00BE72AA">
      <w:pPr>
        <w:jc w:val="both"/>
        <w:rPr>
          <w:rFonts w:ascii="Arial" w:hAnsi="Arial" w:cs="Arial"/>
          <w:sz w:val="24"/>
          <w:szCs w:val="24"/>
          <w:lang w:val="hr-HR"/>
        </w:rPr>
      </w:pPr>
    </w:p>
    <w:p w14:paraId="3865013C" w14:textId="77777777" w:rsidR="00BE72AA" w:rsidRPr="00F71DD6" w:rsidRDefault="00BE72AA" w:rsidP="00BE72AA">
      <w:pPr>
        <w:jc w:val="center"/>
        <w:rPr>
          <w:rFonts w:ascii="Arial" w:hAnsi="Arial" w:cs="Arial"/>
          <w:sz w:val="24"/>
          <w:szCs w:val="24"/>
          <w:lang w:val="hr-HR"/>
        </w:rPr>
      </w:pPr>
      <w:r w:rsidRPr="00F71DD6">
        <w:rPr>
          <w:rFonts w:ascii="Arial" w:hAnsi="Arial" w:cs="Arial"/>
          <w:sz w:val="24"/>
          <w:szCs w:val="24"/>
          <w:lang w:val="hr-HR"/>
        </w:rPr>
        <w:t>Članak 3.</w:t>
      </w:r>
    </w:p>
    <w:p w14:paraId="15ED3098"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ab/>
        <w:t>Zadužuje se Komunalni - poljoprivredni redar Jedinstvenog upravnog odjela Općine Brtonigla - Verteneglio za praćenje rada imenovanih iz čl.1.  ove Odluke.</w:t>
      </w:r>
    </w:p>
    <w:p w14:paraId="476DE9DF" w14:textId="77777777" w:rsidR="00BE72AA" w:rsidRPr="00F71DD6" w:rsidRDefault="00BE72AA" w:rsidP="00BE72AA">
      <w:pPr>
        <w:jc w:val="center"/>
        <w:rPr>
          <w:rFonts w:ascii="Arial" w:hAnsi="Arial" w:cs="Arial"/>
          <w:sz w:val="24"/>
          <w:szCs w:val="24"/>
          <w:lang w:val="hr-HR"/>
        </w:rPr>
      </w:pPr>
    </w:p>
    <w:p w14:paraId="5EB1E1C2" w14:textId="77777777" w:rsidR="00BE72AA" w:rsidRPr="00F71DD6" w:rsidRDefault="00BE72AA" w:rsidP="00BE72AA">
      <w:pPr>
        <w:jc w:val="center"/>
        <w:rPr>
          <w:rFonts w:ascii="Arial" w:hAnsi="Arial" w:cs="Arial"/>
          <w:sz w:val="24"/>
          <w:szCs w:val="24"/>
          <w:lang w:val="hr-HR"/>
        </w:rPr>
      </w:pPr>
      <w:r w:rsidRPr="00F71DD6">
        <w:rPr>
          <w:rFonts w:ascii="Arial" w:hAnsi="Arial" w:cs="Arial"/>
          <w:sz w:val="24"/>
          <w:szCs w:val="24"/>
          <w:lang w:val="hr-HR"/>
        </w:rPr>
        <w:t>Članak 4.</w:t>
      </w:r>
    </w:p>
    <w:p w14:paraId="692EAFD5" w14:textId="77777777" w:rsidR="00BE72AA" w:rsidRPr="00F71DD6" w:rsidRDefault="00BE72AA" w:rsidP="00BE72AA">
      <w:pPr>
        <w:ind w:firstLine="720"/>
        <w:jc w:val="both"/>
        <w:rPr>
          <w:rFonts w:ascii="Arial" w:hAnsi="Arial" w:cs="Arial"/>
          <w:sz w:val="24"/>
          <w:szCs w:val="24"/>
          <w:lang w:val="hr-HR"/>
        </w:rPr>
      </w:pPr>
      <w:r w:rsidRPr="00F71DD6">
        <w:rPr>
          <w:rFonts w:ascii="Arial" w:hAnsi="Arial" w:cs="Arial"/>
          <w:sz w:val="24"/>
          <w:szCs w:val="24"/>
          <w:lang w:val="hr-HR"/>
        </w:rPr>
        <w:t>Ova Odluka stupa na snagu danom donošenja, a ista će se objaviti  u "Službenim novinama Općine Brtonigla - Verteneglio".</w:t>
      </w:r>
    </w:p>
    <w:p w14:paraId="40D546F6" w14:textId="77777777" w:rsidR="00BE72AA" w:rsidRPr="00F71DD6" w:rsidRDefault="00BE72AA" w:rsidP="00BE72AA">
      <w:pPr>
        <w:rPr>
          <w:rFonts w:ascii="Arial" w:hAnsi="Arial" w:cs="Arial"/>
          <w:sz w:val="24"/>
          <w:szCs w:val="24"/>
          <w:lang w:val="hr-HR"/>
        </w:rPr>
      </w:pPr>
    </w:p>
    <w:p w14:paraId="511013D2" w14:textId="77777777" w:rsidR="00BE72AA" w:rsidRPr="00F71DD6" w:rsidRDefault="00BE72AA" w:rsidP="00BE72AA">
      <w:pPr>
        <w:rPr>
          <w:rFonts w:ascii="Arial" w:hAnsi="Arial" w:cs="Arial"/>
          <w:sz w:val="24"/>
          <w:szCs w:val="24"/>
          <w:lang w:val="hr-HR"/>
        </w:rPr>
      </w:pPr>
      <w:r w:rsidRPr="00F71DD6">
        <w:rPr>
          <w:rFonts w:ascii="Arial" w:hAnsi="Arial" w:cs="Arial"/>
          <w:sz w:val="24"/>
          <w:szCs w:val="24"/>
          <w:lang w:val="hr-HR"/>
        </w:rPr>
        <w:t>KLASA:610-01/22-10/05</w:t>
      </w:r>
    </w:p>
    <w:p w14:paraId="70D551ED" w14:textId="77777777" w:rsidR="00BE72AA" w:rsidRPr="00F71DD6" w:rsidRDefault="00BE72AA" w:rsidP="00BE72AA">
      <w:pPr>
        <w:rPr>
          <w:rFonts w:ascii="Arial" w:hAnsi="Arial" w:cs="Arial"/>
          <w:sz w:val="24"/>
          <w:szCs w:val="24"/>
          <w:lang w:val="hr-HR"/>
        </w:rPr>
      </w:pPr>
      <w:r w:rsidRPr="00F71DD6">
        <w:rPr>
          <w:rFonts w:ascii="Arial" w:hAnsi="Arial" w:cs="Arial"/>
          <w:sz w:val="24"/>
          <w:szCs w:val="24"/>
          <w:lang w:val="hr-HR"/>
        </w:rPr>
        <w:t>URBROJ:2163-13-04/05-22-1</w:t>
      </w:r>
    </w:p>
    <w:p w14:paraId="42B4EDDA" w14:textId="77777777" w:rsidR="00BE72AA" w:rsidRPr="00F71DD6" w:rsidRDefault="00BE72AA" w:rsidP="00BE72AA">
      <w:pPr>
        <w:rPr>
          <w:rFonts w:ascii="Arial" w:hAnsi="Arial" w:cs="Arial"/>
          <w:sz w:val="24"/>
          <w:szCs w:val="24"/>
          <w:lang w:val="hr-HR"/>
        </w:rPr>
      </w:pPr>
      <w:r w:rsidRPr="00F71DD6">
        <w:rPr>
          <w:rFonts w:ascii="Arial" w:hAnsi="Arial" w:cs="Arial"/>
          <w:sz w:val="24"/>
          <w:szCs w:val="24"/>
          <w:lang w:val="hr-HR"/>
        </w:rPr>
        <w:t>Brtonigla - Verteneglio, 01. kolovoza 2022. godine</w:t>
      </w:r>
    </w:p>
    <w:p w14:paraId="04DAB43C" w14:textId="77777777" w:rsidR="00BE72AA" w:rsidRPr="00F71DD6" w:rsidRDefault="00BE72AA" w:rsidP="00BE72AA">
      <w:pPr>
        <w:rPr>
          <w:rFonts w:ascii="Arial" w:hAnsi="Arial" w:cs="Arial"/>
          <w:sz w:val="24"/>
          <w:szCs w:val="24"/>
          <w:lang w:val="hr-HR"/>
        </w:rPr>
      </w:pPr>
    </w:p>
    <w:p w14:paraId="55411AAB" w14:textId="77777777" w:rsidR="00BE72AA" w:rsidRPr="00F71DD6" w:rsidRDefault="00BE72AA" w:rsidP="00BE72AA">
      <w:pPr>
        <w:jc w:val="right"/>
        <w:rPr>
          <w:rFonts w:ascii="Arial" w:hAnsi="Arial" w:cs="Arial"/>
          <w:sz w:val="24"/>
          <w:szCs w:val="24"/>
          <w:lang w:val="hr-HR"/>
        </w:rPr>
      </w:pPr>
      <w:r w:rsidRPr="00F71DD6">
        <w:rPr>
          <w:rFonts w:ascii="Arial" w:hAnsi="Arial" w:cs="Arial"/>
          <w:sz w:val="24"/>
          <w:szCs w:val="24"/>
          <w:lang w:val="hr-HR"/>
        </w:rPr>
        <w:t>NAČELNIK OPĆINE BRTONIGLA - VERTENEGLIO</w:t>
      </w:r>
    </w:p>
    <w:p w14:paraId="3DA8E6CA" w14:textId="0FB9C2A0" w:rsidR="00BE72AA" w:rsidRPr="00F71DD6" w:rsidRDefault="00BE72AA" w:rsidP="00BE72AA">
      <w:pPr>
        <w:ind w:left="2160" w:firstLine="720"/>
        <w:jc w:val="right"/>
        <w:rPr>
          <w:rFonts w:ascii="Arial" w:hAnsi="Arial" w:cs="Arial"/>
          <w:sz w:val="24"/>
          <w:szCs w:val="24"/>
          <w:lang w:val="hr-HR"/>
        </w:rPr>
      </w:pPr>
      <w:r w:rsidRPr="00F71DD6">
        <w:rPr>
          <w:rFonts w:ascii="Arial" w:hAnsi="Arial" w:cs="Arial"/>
          <w:sz w:val="24"/>
          <w:szCs w:val="24"/>
          <w:lang w:val="hr-HR"/>
        </w:rPr>
        <w:t xml:space="preserve">Neš Sinožić, </w:t>
      </w:r>
      <w:proofErr w:type="spellStart"/>
      <w:r w:rsidRPr="00F71DD6">
        <w:rPr>
          <w:rFonts w:ascii="Arial" w:hAnsi="Arial" w:cs="Arial"/>
          <w:sz w:val="24"/>
          <w:szCs w:val="24"/>
          <w:lang w:val="hr-HR"/>
        </w:rPr>
        <w:t>mag.ing.agr</w:t>
      </w:r>
      <w:proofErr w:type="spellEnd"/>
      <w:r w:rsidRPr="00F71DD6">
        <w:rPr>
          <w:rFonts w:ascii="Arial" w:hAnsi="Arial" w:cs="Arial"/>
          <w:sz w:val="24"/>
          <w:szCs w:val="24"/>
          <w:lang w:val="hr-HR"/>
        </w:rPr>
        <w:t>.</w:t>
      </w:r>
      <w:r w:rsidR="00F71DD6">
        <w:rPr>
          <w:rFonts w:ascii="Arial" w:hAnsi="Arial" w:cs="Arial"/>
          <w:sz w:val="24"/>
          <w:szCs w:val="24"/>
          <w:lang w:val="hr-HR"/>
        </w:rPr>
        <w:t xml:space="preserve"> v.r.</w:t>
      </w:r>
    </w:p>
    <w:p w14:paraId="2475D731" w14:textId="77777777" w:rsidR="00BE72AA" w:rsidRPr="00F71DD6" w:rsidRDefault="00BE72AA" w:rsidP="00842BF1">
      <w:pPr>
        <w:rPr>
          <w:rFonts w:ascii="Arial" w:hAnsi="Arial" w:cs="Arial"/>
          <w:sz w:val="24"/>
          <w:szCs w:val="24"/>
          <w:lang w:val="hr-HR"/>
        </w:rPr>
      </w:pPr>
    </w:p>
    <w:p w14:paraId="67605A92" w14:textId="77777777" w:rsidR="00BE72AA" w:rsidRPr="005B551A" w:rsidRDefault="00BE72AA" w:rsidP="00842BF1">
      <w:pPr>
        <w:rPr>
          <w:lang w:val="hr-HR"/>
        </w:rPr>
      </w:pPr>
    </w:p>
    <w:p w14:paraId="122D3DA7" w14:textId="77777777" w:rsidR="00BE72AA" w:rsidRPr="005B551A" w:rsidRDefault="00BE72AA" w:rsidP="00BE72AA">
      <w:pPr>
        <w:pStyle w:val="Odlomakpopisa"/>
        <w:numPr>
          <w:ilvl w:val="0"/>
          <w:numId w:val="1"/>
        </w:numPr>
        <w:jc w:val="center"/>
        <w:rPr>
          <w:lang w:val="hr-HR"/>
        </w:rPr>
      </w:pPr>
    </w:p>
    <w:p w14:paraId="4315AFE7" w14:textId="77777777" w:rsidR="00BE72AA" w:rsidRPr="005B551A" w:rsidRDefault="00BE72AA" w:rsidP="00842BF1">
      <w:pPr>
        <w:rPr>
          <w:lang w:val="hr-HR"/>
        </w:rPr>
      </w:pPr>
    </w:p>
    <w:p w14:paraId="25C2CEEC" w14:textId="77777777" w:rsidR="00BE72AA" w:rsidRPr="005B551A" w:rsidRDefault="00BE72AA" w:rsidP="00842BF1">
      <w:pPr>
        <w:rPr>
          <w:lang w:val="hr-HR"/>
        </w:rPr>
      </w:pPr>
    </w:p>
    <w:p w14:paraId="33BB0219" w14:textId="77777777" w:rsidR="00BE72AA" w:rsidRPr="005B551A" w:rsidRDefault="00BE72AA" w:rsidP="00BE72AA">
      <w:pPr>
        <w:jc w:val="both"/>
        <w:rPr>
          <w:rFonts w:ascii="Calibri" w:hAnsi="Calibri" w:cs="Calibri"/>
          <w:color w:val="000000"/>
          <w:lang w:val="hr-HR"/>
        </w:rPr>
      </w:pPr>
      <w:r w:rsidRPr="005B551A">
        <w:rPr>
          <w:lang w:val="hr-HR"/>
        </w:rPr>
        <mc:AlternateContent>
          <mc:Choice Requires="wps">
            <w:drawing>
              <wp:anchor distT="0" distB="0" distL="114300" distR="114300" simplePos="0" relativeHeight="251661312" behindDoc="1" locked="0" layoutInCell="1" allowOverlap="1" wp14:anchorId="3C8582E9" wp14:editId="68FBEA53">
                <wp:simplePos x="0" y="0"/>
                <wp:positionH relativeFrom="column">
                  <wp:posOffset>-579755</wp:posOffset>
                </wp:positionH>
                <wp:positionV relativeFrom="paragraph">
                  <wp:posOffset>-701675</wp:posOffset>
                </wp:positionV>
                <wp:extent cx="3408679" cy="2040254"/>
                <wp:effectExtent l="0" t="0" r="1905" b="0"/>
                <wp:wrapNone/>
                <wp:docPr id="19137947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BE72AA" w14:paraId="37D672B5" w14:textId="77777777" w:rsidTr="00857D39">
                              <w:tc>
                                <w:tcPr>
                                  <w:tcW w:w="612" w:type="dxa"/>
                                  <w:vMerge w:val="restart"/>
                                  <w:vAlign w:val="center"/>
                                </w:tcPr>
                                <w:p w14:paraId="530454D7" w14:textId="77777777" w:rsidR="00BE72AA" w:rsidRDefault="00BE72AA" w:rsidP="00857D39">
                                  <w:pPr>
                                    <w:autoSpaceDE w:val="0"/>
                                    <w:autoSpaceDN w:val="0"/>
                                    <w:adjustRightInd w:val="0"/>
                                    <w:jc w:val="center"/>
                                    <w:rPr>
                                      <w:rFonts w:ascii="Calibri" w:hAnsi="Calibri" w:cs="Calibri"/>
                                      <w:sz w:val="16"/>
                                      <w:szCs w:val="16"/>
                                    </w:rPr>
                                  </w:pPr>
                                  <w:r>
                                    <w:drawing>
                                      <wp:inline distT="0" distB="0" distL="0" distR="0" wp14:anchorId="73DABB69" wp14:editId="2954B0D1">
                                        <wp:extent cx="251460" cy="251460"/>
                                        <wp:effectExtent l="0" t="0" r="0" b="0"/>
                                        <wp:docPr id="1587637813"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68379831" w14:textId="77777777" w:rsidR="00BE72AA" w:rsidRDefault="00BE72A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31101D90" wp14:editId="524AFCC5">
                                        <wp:extent cx="252000" cy="252000"/>
                                        <wp:effectExtent l="0" t="0" r="0" b="0"/>
                                        <wp:docPr id="79585502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E72AA" w14:paraId="46805CD8" w14:textId="77777777" w:rsidTr="00857D39">
                              <w:tc>
                                <w:tcPr>
                                  <w:tcW w:w="612" w:type="dxa"/>
                                  <w:vMerge/>
                                </w:tcPr>
                                <w:p w14:paraId="38FB5A9A" w14:textId="77777777" w:rsidR="00BE72AA" w:rsidRDefault="00BE72AA" w:rsidP="00D4581A">
                                  <w:pPr>
                                    <w:autoSpaceDE w:val="0"/>
                                    <w:autoSpaceDN w:val="0"/>
                                    <w:adjustRightInd w:val="0"/>
                                    <w:rPr>
                                      <w:rFonts w:ascii="Calibri" w:hAnsi="Calibri" w:cs="Calibri"/>
                                      <w:sz w:val="16"/>
                                      <w:szCs w:val="16"/>
                                    </w:rPr>
                                  </w:pPr>
                                </w:p>
                              </w:tc>
                              <w:tc>
                                <w:tcPr>
                                  <w:tcW w:w="5448" w:type="dxa"/>
                                </w:tcPr>
                                <w:p w14:paraId="1DCF9F69"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REPUBLIKA HRVATSKA - REPUBBLICA DI CROAZIA</w:t>
                                  </w:r>
                                </w:p>
                                <w:p w14:paraId="41235457"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ISTARSKA ŽUPANIJA - REGIONE ISTRIANA</w:t>
                                  </w:r>
                                </w:p>
                                <w:p w14:paraId="0367553E"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Općina Brtonigla-Verteneglio - Comune di Brtonigla-Verteneglio</w:t>
                                  </w:r>
                                </w:p>
                                <w:p w14:paraId="2E3DD183" w14:textId="77777777" w:rsidR="00BE72AA" w:rsidRDefault="00BE72AA"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149B6BF4"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 xml:space="preserve">52474 Brtonigla-Verteneglio, </w:t>
                                  </w:r>
                                  <w:proofErr w:type="spellStart"/>
                                  <w:r w:rsidRPr="00BE72AA">
                                    <w:rPr>
                                      <w:rFonts w:ascii="Calibri" w:hAnsi="Calibri" w:cs="Calibri"/>
                                      <w:sz w:val="16"/>
                                      <w:szCs w:val="16"/>
                                      <w:lang w:val="it-IT"/>
                                    </w:rPr>
                                    <w:t>Trg</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Sv</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Zenona</w:t>
                                  </w:r>
                                  <w:proofErr w:type="spellEnd"/>
                                  <w:r w:rsidRPr="00BE72AA">
                                    <w:rPr>
                                      <w:rFonts w:ascii="Calibri" w:hAnsi="Calibri" w:cs="Calibri"/>
                                      <w:sz w:val="16"/>
                                      <w:szCs w:val="16"/>
                                      <w:lang w:val="it-IT"/>
                                    </w:rPr>
                                    <w:t xml:space="preserve"> / Piazza S. Zenone 1</w:t>
                                  </w:r>
                                </w:p>
                                <w:p w14:paraId="29892F8E"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Tel. &amp; Fax: +385 (0)52 774-174</w:t>
                                  </w:r>
                                </w:p>
                                <w:p w14:paraId="0EF2321B"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E-mail: info@brtonigla-verteneglio.hr</w:t>
                                  </w:r>
                                </w:p>
                                <w:p w14:paraId="7C78EF46" w14:textId="77777777" w:rsidR="00BE72AA" w:rsidRDefault="00BE72A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576B398" w14:textId="77777777" w:rsidR="00BE72AA" w:rsidRDefault="00BE72AA" w:rsidP="00BE72AA">
                            <w:pPr>
                              <w:autoSpaceDE w:val="0"/>
                              <w:autoSpaceDN w:val="0"/>
                              <w:adjustRightInd w:val="0"/>
                              <w:rPr>
                                <w:rFonts w:ascii="Calibri" w:hAnsi="Calibri" w:cs="Calibri"/>
                                <w:sz w:val="16"/>
                                <w:szCs w:val="16"/>
                              </w:rPr>
                            </w:pPr>
                          </w:p>
                          <w:p w14:paraId="75D4A1FC" w14:textId="77777777" w:rsidR="00BE72AA" w:rsidRDefault="00BE72AA" w:rsidP="00BE72AA">
                            <w:pPr>
                              <w:autoSpaceDE w:val="0"/>
                              <w:autoSpaceDN w:val="0"/>
                              <w:adjustRightInd w:val="0"/>
                              <w:rPr>
                                <w:rFonts w:ascii="Calibri" w:hAnsi="Calibri" w:cs="Calibri"/>
                                <w:sz w:val="16"/>
                                <w:szCs w:val="16"/>
                              </w:rPr>
                            </w:pPr>
                          </w:p>
                          <w:p w14:paraId="79574398" w14:textId="77777777" w:rsidR="00BE72AA" w:rsidRDefault="00BE72AA" w:rsidP="00BE72AA">
                            <w:pPr>
                              <w:autoSpaceDE w:val="0"/>
                              <w:autoSpaceDN w:val="0"/>
                              <w:adjustRightInd w:val="0"/>
                              <w:rPr>
                                <w:rFonts w:ascii="Calibri" w:hAnsi="Calibri" w:cs="Calibri"/>
                                <w:sz w:val="16"/>
                                <w:szCs w:val="16"/>
                              </w:rPr>
                            </w:pPr>
                          </w:p>
                          <w:p w14:paraId="23C91296" w14:textId="77777777" w:rsidR="00BE72AA" w:rsidRPr="00D4581A" w:rsidRDefault="00BE72AA" w:rsidP="00BE72A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3C8582E9" id="_x0000_s1028" type="#_x0000_t202" style="position:absolute;left:0;text-align:left;margin-left:-45.65pt;margin-top:-55.25pt;width:268.4pt;height:160.6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ItwEwIAAP4DAAAOAAAAZHJzL2Uyb0RvYy54bWysU9tu2zAMfR+wfxD0vtjxnDYx4hRdugwD&#10;ugvQ7gNkWY6FyaImKbGzry8lu2nWvQ3Tg0CK1BF5eLS+GTpFjsI6Cbqk81lKidAcaqn3Jf3xuHu3&#10;pMR5pmumQIuSnoSjN5u3b9a9KUQGLahaWIIg2hW9KWnrvSmSxPFWdMzNwAiNwQZsxzy6dp/UlvWI&#10;3qkkS9OrpAdbGwtcOIend2OQbiJ+0wjuvzWNE56okmJtPu427lXYk82aFXvLTCv5VAb7hyo6JjU+&#10;eoa6Y56Rg5V/QXWSW3DQ+BmHLoGmkVzEHrCbefqqm4eWGRF7QXKcOdPk/h8s/3p8MN8t8cMHGHCA&#10;sQln7oH/dETDtmV6L26thb4VrMaH54GypDeumK4Gql3hAkjVf4Eah8wOHiLQ0NgusIJ9EkTHAZzO&#10;pIvBE46H7/N0eXW9ooRjLEvzNFvk8Q1WPF831vlPAjoSjJJanGqEZ8d750M5rHhOCa85ULLeSaWi&#10;Y/fVVllyZKiAXVwT+h9pSpO+pKtFtojIGsL9KI5OelSokl1Jl2lYo2YCHR91HVM8k2q0sRKlJ34C&#10;JSM5fqgGImtsL9wNdFVQn5AwC6Mg8QOh0YL9TUmPYiyp+3VgVlCiPmskfTXP86De6OSL6wwdexmp&#10;LiNMc4QqqadkNLc+Kj7QoeEWh9PISNtLJVPJKLLI5vQhgoov/Zj18m03TwAAAP//AwBQSwMEFAAG&#10;AAgAAAAhAHY6aLThAAAADAEAAA8AAABkcnMvZG93bnJldi54bWxMj8tOwzAQRfdI/IM1SGxQa7sk&#10;faRxKkACsW3pB0xiN4ka21HsNunfM6zo7o7m6M6ZfDfZjl3NEFrvFMi5AGZc5XXragXHn8/ZGliI&#10;6DR23hkFNxNgVzw+5JhpP7q9uR5izajEhQwVNDH2GeehaozFMPe9cbQ7+cFipHGouR5wpHLb8YUQ&#10;S26xdXShwd58NKY6Hy5Wwel7fEk3Y/kVj6t9snzHdlX6m1LPT9PbFlg0U/yH4U+f1KEgp9JfnA6s&#10;UzDbyFdCKUgpUmCEJElKoVSwkGINvMj5/RPFLwAAAP//AwBQSwECLQAUAAYACAAAACEAtoM4kv4A&#10;AADhAQAAEwAAAAAAAAAAAAAAAAAAAAAAW0NvbnRlbnRfVHlwZXNdLnhtbFBLAQItABQABgAIAAAA&#10;IQA4/SH/1gAAAJQBAAALAAAAAAAAAAAAAAAAAC8BAABfcmVscy8ucmVsc1BLAQItABQABgAIAAAA&#10;IQAfvItwEwIAAP4DAAAOAAAAAAAAAAAAAAAAAC4CAABkcnMvZTJvRG9jLnhtbFBLAQItABQABgAI&#10;AAAAIQB2Omi04QAAAAwBAAAPAAAAAAAAAAAAAAAAAG0EAABkcnMvZG93bnJldi54bWxQSwUGAAAA&#10;AAQABADzAAAAew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BE72AA" w14:paraId="37D672B5" w14:textId="77777777" w:rsidTr="00857D39">
                        <w:tc>
                          <w:tcPr>
                            <w:tcW w:w="612" w:type="dxa"/>
                            <w:vMerge w:val="restart"/>
                            <w:vAlign w:val="center"/>
                          </w:tcPr>
                          <w:p w14:paraId="530454D7" w14:textId="77777777" w:rsidR="00BE72AA" w:rsidRDefault="00BE72AA" w:rsidP="00857D39">
                            <w:pPr>
                              <w:autoSpaceDE w:val="0"/>
                              <w:autoSpaceDN w:val="0"/>
                              <w:adjustRightInd w:val="0"/>
                              <w:jc w:val="center"/>
                              <w:rPr>
                                <w:rFonts w:ascii="Calibri" w:hAnsi="Calibri" w:cs="Calibri"/>
                                <w:sz w:val="16"/>
                                <w:szCs w:val="16"/>
                              </w:rPr>
                            </w:pPr>
                            <w:r>
                              <w:drawing>
                                <wp:inline distT="0" distB="0" distL="0" distR="0" wp14:anchorId="73DABB69" wp14:editId="2954B0D1">
                                  <wp:extent cx="251460" cy="251460"/>
                                  <wp:effectExtent l="0" t="0" r="0" b="0"/>
                                  <wp:docPr id="1587637813"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68379831" w14:textId="77777777" w:rsidR="00BE72AA" w:rsidRDefault="00BE72A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31101D90" wp14:editId="524AFCC5">
                                  <wp:extent cx="252000" cy="252000"/>
                                  <wp:effectExtent l="0" t="0" r="0" b="0"/>
                                  <wp:docPr id="79585502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E72AA" w14:paraId="46805CD8" w14:textId="77777777" w:rsidTr="00857D39">
                        <w:tc>
                          <w:tcPr>
                            <w:tcW w:w="612" w:type="dxa"/>
                            <w:vMerge/>
                          </w:tcPr>
                          <w:p w14:paraId="38FB5A9A" w14:textId="77777777" w:rsidR="00BE72AA" w:rsidRDefault="00BE72AA" w:rsidP="00D4581A">
                            <w:pPr>
                              <w:autoSpaceDE w:val="0"/>
                              <w:autoSpaceDN w:val="0"/>
                              <w:adjustRightInd w:val="0"/>
                              <w:rPr>
                                <w:rFonts w:ascii="Calibri" w:hAnsi="Calibri" w:cs="Calibri"/>
                                <w:sz w:val="16"/>
                                <w:szCs w:val="16"/>
                              </w:rPr>
                            </w:pPr>
                          </w:p>
                        </w:tc>
                        <w:tc>
                          <w:tcPr>
                            <w:tcW w:w="5448" w:type="dxa"/>
                          </w:tcPr>
                          <w:p w14:paraId="1DCF9F69"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REPUBLIKA HRVATSKA - REPUBBLICA DI CROAZIA</w:t>
                            </w:r>
                          </w:p>
                          <w:p w14:paraId="41235457"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ISTARSKA ŽUPANIJA - REGIONE ISTRIANA</w:t>
                            </w:r>
                          </w:p>
                          <w:p w14:paraId="0367553E"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Općina Brtonigla-Verteneglio - Comune di Brtonigla-Verteneglio</w:t>
                            </w:r>
                          </w:p>
                          <w:p w14:paraId="2E3DD183" w14:textId="77777777" w:rsidR="00BE72AA" w:rsidRDefault="00BE72AA"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149B6BF4"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 xml:space="preserve">52474 Brtonigla-Verteneglio, </w:t>
                            </w:r>
                            <w:proofErr w:type="spellStart"/>
                            <w:r w:rsidRPr="00BE72AA">
                              <w:rPr>
                                <w:rFonts w:ascii="Calibri" w:hAnsi="Calibri" w:cs="Calibri"/>
                                <w:sz w:val="16"/>
                                <w:szCs w:val="16"/>
                                <w:lang w:val="it-IT"/>
                              </w:rPr>
                              <w:t>Trg</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Sv</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Zenona</w:t>
                            </w:r>
                            <w:proofErr w:type="spellEnd"/>
                            <w:r w:rsidRPr="00BE72AA">
                              <w:rPr>
                                <w:rFonts w:ascii="Calibri" w:hAnsi="Calibri" w:cs="Calibri"/>
                                <w:sz w:val="16"/>
                                <w:szCs w:val="16"/>
                                <w:lang w:val="it-IT"/>
                              </w:rPr>
                              <w:t xml:space="preserve"> / Piazza S. Zenone 1</w:t>
                            </w:r>
                          </w:p>
                          <w:p w14:paraId="29892F8E"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Tel. &amp; Fax: +385 (0)52 774-174</w:t>
                            </w:r>
                          </w:p>
                          <w:p w14:paraId="0EF2321B"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E-mail: info@brtonigla-verteneglio.hr</w:t>
                            </w:r>
                          </w:p>
                          <w:p w14:paraId="7C78EF46" w14:textId="77777777" w:rsidR="00BE72AA" w:rsidRDefault="00BE72A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576B398" w14:textId="77777777" w:rsidR="00BE72AA" w:rsidRDefault="00BE72AA" w:rsidP="00BE72AA">
                      <w:pPr>
                        <w:autoSpaceDE w:val="0"/>
                        <w:autoSpaceDN w:val="0"/>
                        <w:adjustRightInd w:val="0"/>
                        <w:rPr>
                          <w:rFonts w:ascii="Calibri" w:hAnsi="Calibri" w:cs="Calibri"/>
                          <w:sz w:val="16"/>
                          <w:szCs w:val="16"/>
                        </w:rPr>
                      </w:pPr>
                    </w:p>
                    <w:p w14:paraId="75D4A1FC" w14:textId="77777777" w:rsidR="00BE72AA" w:rsidRDefault="00BE72AA" w:rsidP="00BE72AA">
                      <w:pPr>
                        <w:autoSpaceDE w:val="0"/>
                        <w:autoSpaceDN w:val="0"/>
                        <w:adjustRightInd w:val="0"/>
                        <w:rPr>
                          <w:rFonts w:ascii="Calibri" w:hAnsi="Calibri" w:cs="Calibri"/>
                          <w:sz w:val="16"/>
                          <w:szCs w:val="16"/>
                        </w:rPr>
                      </w:pPr>
                    </w:p>
                    <w:p w14:paraId="79574398" w14:textId="77777777" w:rsidR="00BE72AA" w:rsidRDefault="00BE72AA" w:rsidP="00BE72AA">
                      <w:pPr>
                        <w:autoSpaceDE w:val="0"/>
                        <w:autoSpaceDN w:val="0"/>
                        <w:adjustRightInd w:val="0"/>
                        <w:rPr>
                          <w:rFonts w:ascii="Calibri" w:hAnsi="Calibri" w:cs="Calibri"/>
                          <w:sz w:val="16"/>
                          <w:szCs w:val="16"/>
                        </w:rPr>
                      </w:pPr>
                    </w:p>
                    <w:p w14:paraId="23C91296" w14:textId="77777777" w:rsidR="00BE72AA" w:rsidRPr="00D4581A" w:rsidRDefault="00BE72AA" w:rsidP="00BE72AA">
                      <w:pPr>
                        <w:autoSpaceDE w:val="0"/>
                        <w:autoSpaceDN w:val="0"/>
                        <w:adjustRightInd w:val="0"/>
                        <w:rPr>
                          <w:rFonts w:ascii="Calibri" w:hAnsi="Calibri" w:cs="Calibri"/>
                          <w:sz w:val="16"/>
                          <w:szCs w:val="16"/>
                        </w:rPr>
                      </w:pPr>
                    </w:p>
                  </w:txbxContent>
                </v:textbox>
              </v:shape>
            </w:pict>
          </mc:Fallback>
        </mc:AlternateContent>
      </w:r>
      <w:r w:rsidRPr="005B551A">
        <w:rPr>
          <w:lang w:val="hr-HR"/>
        </w:rPr>
        <w:t xml:space="preserve">    </w:t>
      </w:r>
    </w:p>
    <w:p w14:paraId="284C3DA2" w14:textId="77777777" w:rsidR="00BE72AA" w:rsidRPr="005B551A" w:rsidRDefault="00BE72AA" w:rsidP="00BE72AA">
      <w:pPr>
        <w:jc w:val="both"/>
        <w:rPr>
          <w:lang w:val="hr-HR"/>
        </w:rPr>
      </w:pPr>
      <w:r w:rsidRPr="005B551A">
        <w:rPr>
          <w:rFonts w:ascii="Calibri" w:hAnsi="Calibri" w:cs="Calibri"/>
          <w:color w:val="000000"/>
          <w:lang w:val="hr-HR"/>
        </w:rPr>
        <w:tab/>
      </w:r>
      <w:r w:rsidRPr="005B551A">
        <w:rPr>
          <w:rFonts w:ascii="Calibri" w:hAnsi="Calibri" w:cs="Calibri"/>
          <w:color w:val="000000"/>
          <w:lang w:val="hr-HR"/>
        </w:rPr>
        <w:tab/>
      </w:r>
      <w:r w:rsidRPr="005B551A">
        <w:rPr>
          <w:rFonts w:ascii="Calibri" w:hAnsi="Calibri" w:cs="Calibri"/>
          <w:color w:val="000000"/>
          <w:lang w:val="hr-HR"/>
        </w:rPr>
        <w:tab/>
      </w:r>
      <w:r w:rsidRPr="005B551A">
        <w:rPr>
          <w:rFonts w:ascii="Calibri" w:hAnsi="Calibri" w:cs="Calibri"/>
          <w:color w:val="000000"/>
          <w:lang w:val="hr-HR"/>
        </w:rPr>
        <w:tab/>
      </w:r>
    </w:p>
    <w:p w14:paraId="0FE5422A" w14:textId="77777777" w:rsidR="00BE72AA" w:rsidRPr="005B551A" w:rsidRDefault="00BE72AA" w:rsidP="00BE72AA">
      <w:pPr>
        <w:jc w:val="both"/>
        <w:rPr>
          <w:lang w:val="hr-HR"/>
        </w:rPr>
      </w:pPr>
    </w:p>
    <w:p w14:paraId="6927F9F8" w14:textId="77777777" w:rsidR="00BE72AA" w:rsidRPr="005B551A" w:rsidRDefault="00BE72AA" w:rsidP="00BE72AA">
      <w:pPr>
        <w:rPr>
          <w:rFonts w:ascii="Calibri" w:hAnsi="Calibri" w:cs="Calibri"/>
          <w:color w:val="000000"/>
          <w:lang w:val="hr-HR"/>
        </w:rPr>
      </w:pPr>
    </w:p>
    <w:p w14:paraId="3DAD83D6" w14:textId="77777777" w:rsidR="00BE72AA" w:rsidRPr="005B551A" w:rsidRDefault="00BE72AA" w:rsidP="00BE72AA">
      <w:pPr>
        <w:rPr>
          <w:rFonts w:ascii="Arial" w:hAnsi="Arial" w:cs="Arial"/>
          <w:sz w:val="24"/>
          <w:szCs w:val="24"/>
          <w:lang w:val="hr-HR"/>
        </w:rPr>
      </w:pPr>
    </w:p>
    <w:p w14:paraId="44A777B7" w14:textId="77777777" w:rsidR="00BE72AA" w:rsidRPr="005B551A" w:rsidRDefault="00BE72AA" w:rsidP="00BE72AA">
      <w:pPr>
        <w:rPr>
          <w:rFonts w:ascii="Arial" w:hAnsi="Arial" w:cs="Arial"/>
          <w:color w:val="000000"/>
          <w:sz w:val="24"/>
          <w:szCs w:val="24"/>
          <w:lang w:val="hr-HR"/>
        </w:rPr>
      </w:pPr>
      <w:r w:rsidRPr="005B551A">
        <w:rPr>
          <w:rFonts w:ascii="Arial" w:hAnsi="Arial" w:cs="Arial"/>
          <w:sz w:val="24"/>
          <w:szCs w:val="24"/>
          <w:lang w:val="hr-HR"/>
        </w:rPr>
        <w:t>KLASA:</w:t>
      </w:r>
      <w:r w:rsidRPr="005B551A">
        <w:rPr>
          <w:rFonts w:ascii="Arial" w:hAnsi="Arial" w:cs="Arial"/>
          <w:lang w:val="hr-HR"/>
        </w:rPr>
        <w:t xml:space="preserve"> </w:t>
      </w:r>
      <w:r w:rsidRPr="005B551A">
        <w:rPr>
          <w:rFonts w:ascii="Arial" w:hAnsi="Arial" w:cs="Arial"/>
          <w:color w:val="000000"/>
          <w:sz w:val="24"/>
          <w:szCs w:val="24"/>
          <w:lang w:val="hr-HR"/>
        </w:rPr>
        <w:t>363-02/25-01/30</w:t>
      </w:r>
    </w:p>
    <w:p w14:paraId="67A8928D" w14:textId="77777777" w:rsidR="00BE72AA" w:rsidRPr="005B551A" w:rsidRDefault="00BE72AA" w:rsidP="00BE72AA">
      <w:pPr>
        <w:rPr>
          <w:rFonts w:ascii="Arial" w:hAnsi="Arial" w:cs="Arial"/>
          <w:color w:val="000000"/>
          <w:sz w:val="24"/>
          <w:szCs w:val="24"/>
          <w:lang w:val="hr-HR"/>
        </w:rPr>
      </w:pPr>
      <w:r w:rsidRPr="005B551A">
        <w:rPr>
          <w:rFonts w:ascii="Arial" w:hAnsi="Arial" w:cs="Arial"/>
          <w:sz w:val="24"/>
          <w:szCs w:val="24"/>
          <w:lang w:val="hr-HR"/>
        </w:rPr>
        <w:t>URBROJ:</w:t>
      </w:r>
      <w:r w:rsidRPr="005B551A">
        <w:rPr>
          <w:rFonts w:ascii="Arial" w:hAnsi="Arial" w:cs="Arial"/>
          <w:color w:val="000000"/>
          <w:sz w:val="24"/>
          <w:szCs w:val="24"/>
          <w:lang w:val="hr-HR"/>
        </w:rPr>
        <w:t>2163-13-04/09-25-3</w:t>
      </w:r>
    </w:p>
    <w:p w14:paraId="490B1AB7" w14:textId="77777777" w:rsidR="00BE72AA" w:rsidRPr="005B551A" w:rsidRDefault="00BE72AA" w:rsidP="00BE72AA">
      <w:pPr>
        <w:rPr>
          <w:rFonts w:ascii="Arial" w:hAnsi="Arial" w:cs="Arial"/>
          <w:color w:val="000000"/>
          <w:sz w:val="24"/>
          <w:szCs w:val="24"/>
          <w:lang w:val="hr-HR"/>
        </w:rPr>
      </w:pPr>
      <w:r w:rsidRPr="005B551A">
        <w:rPr>
          <w:rFonts w:ascii="Arial" w:hAnsi="Arial" w:cs="Arial"/>
          <w:sz w:val="24"/>
          <w:szCs w:val="24"/>
          <w:lang w:val="hr-HR"/>
        </w:rPr>
        <w:t xml:space="preserve">Brtonigla-Verteneglio,  </w:t>
      </w:r>
      <w:r w:rsidRPr="005B551A">
        <w:rPr>
          <w:rFonts w:ascii="Arial" w:hAnsi="Arial" w:cs="Arial"/>
          <w:color w:val="000000"/>
          <w:sz w:val="24"/>
          <w:szCs w:val="24"/>
          <w:lang w:val="hr-HR"/>
        </w:rPr>
        <w:t>13.08.2025.</w:t>
      </w:r>
    </w:p>
    <w:p w14:paraId="4A0CC31C" w14:textId="77777777" w:rsidR="00BE72AA" w:rsidRPr="005B551A" w:rsidRDefault="00BE72AA" w:rsidP="00BE72AA">
      <w:pPr>
        <w:rPr>
          <w:rFonts w:ascii="Arial" w:hAnsi="Arial" w:cs="Arial"/>
          <w:sz w:val="24"/>
          <w:szCs w:val="24"/>
          <w:lang w:val="hr-HR"/>
        </w:rPr>
      </w:pPr>
    </w:p>
    <w:p w14:paraId="66A5E0D6"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Na temelju čl. 48. Zakona o lokalnoj i područnoj (regionalnoj) samoupravi (NN – 33/01, 60/01, 144/03 – vjerodostojno tumačenje, 039/05, 109/07, 035/08, 36/09, </w:t>
      </w:r>
      <w:r w:rsidRPr="005B551A">
        <w:rPr>
          <w:rFonts w:ascii="Arial" w:eastAsia="Calibri" w:hAnsi="Arial" w:cs="Arial"/>
          <w:sz w:val="24"/>
          <w:szCs w:val="24"/>
          <w:lang w:val="hr-HR"/>
        </w:rPr>
        <w:t>150/11, 144/03 i 19/13-pročišćeni tekst, 137/15, 123/17, 98/19 i 144/20</w:t>
      </w:r>
      <w:r w:rsidRPr="005B551A">
        <w:rPr>
          <w:rFonts w:ascii="Arial" w:hAnsi="Arial" w:cs="Arial"/>
          <w:sz w:val="24"/>
          <w:szCs w:val="24"/>
          <w:lang w:val="hr-HR"/>
        </w:rPr>
        <w:t xml:space="preserve">),  čl. 52. Statuta Općine Brtonigla-Verteneglio (Službene novine Općine Brtonigla-Verteneglio broj 03/18, 03/21, 07/21-pročišćeni tekst) i članka 2. </w:t>
      </w:r>
      <w:proofErr w:type="spellStart"/>
      <w:r w:rsidRPr="005B551A">
        <w:rPr>
          <w:rFonts w:ascii="Arial" w:hAnsi="Arial" w:cs="Arial"/>
          <w:sz w:val="24"/>
          <w:szCs w:val="24"/>
          <w:lang w:val="hr-HR"/>
        </w:rPr>
        <w:t>Odlujke</w:t>
      </w:r>
      <w:proofErr w:type="spellEnd"/>
      <w:r w:rsidRPr="005B551A">
        <w:rPr>
          <w:rFonts w:ascii="Arial" w:hAnsi="Arial" w:cs="Arial"/>
          <w:sz w:val="24"/>
          <w:szCs w:val="24"/>
          <w:lang w:val="hr-HR"/>
        </w:rPr>
        <w:t xml:space="preserve"> o dozvoljenom prekoračenju najviše dopuštene razine buke (Službene novine Općine Brtonigla br. 15/13), načelnik Općine Brtonigla-Verteneglio donosi sljedeću</w:t>
      </w:r>
    </w:p>
    <w:p w14:paraId="04AF5F84" w14:textId="77777777" w:rsidR="00BE72AA" w:rsidRPr="005B551A" w:rsidRDefault="00BE72AA" w:rsidP="00BE72AA">
      <w:pPr>
        <w:jc w:val="both"/>
        <w:rPr>
          <w:rFonts w:ascii="Arial" w:hAnsi="Arial" w:cs="Arial"/>
          <w:sz w:val="24"/>
          <w:szCs w:val="24"/>
          <w:lang w:val="hr-HR"/>
        </w:rPr>
      </w:pPr>
    </w:p>
    <w:p w14:paraId="56F00266"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 xml:space="preserve">ODLUKU </w:t>
      </w:r>
    </w:p>
    <w:p w14:paraId="5098ECC7"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O dozvoli za  prekoračenje dopuštene razine buke za vrijeme održavanja manifestacije  proslave  Sv. Roka 2025</w:t>
      </w:r>
    </w:p>
    <w:p w14:paraId="15C07373" w14:textId="77777777" w:rsidR="00BE72AA" w:rsidRPr="005B551A" w:rsidRDefault="00BE72AA" w:rsidP="00BE72AA">
      <w:pPr>
        <w:jc w:val="center"/>
        <w:rPr>
          <w:rFonts w:ascii="Arial" w:hAnsi="Arial" w:cs="Arial"/>
          <w:sz w:val="24"/>
          <w:szCs w:val="24"/>
          <w:lang w:val="hr-HR"/>
        </w:rPr>
      </w:pPr>
    </w:p>
    <w:p w14:paraId="1319BE80"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w:t>
      </w:r>
    </w:p>
    <w:p w14:paraId="5DADDF0F" w14:textId="77777777" w:rsidR="00BE72AA" w:rsidRPr="005B551A" w:rsidRDefault="00BE72AA" w:rsidP="00BE72AA">
      <w:pPr>
        <w:pStyle w:val="Tijeloteksta"/>
        <w:ind w:firstLine="708"/>
        <w:rPr>
          <w:rFonts w:ascii="Arial" w:hAnsi="Arial" w:cs="Arial"/>
        </w:rPr>
      </w:pPr>
    </w:p>
    <w:p w14:paraId="725322E1" w14:textId="77777777" w:rsidR="00BE72AA" w:rsidRPr="005B551A" w:rsidRDefault="00BE72AA" w:rsidP="00BE72AA">
      <w:pPr>
        <w:pStyle w:val="Tijeloteksta"/>
        <w:ind w:firstLine="708"/>
        <w:rPr>
          <w:rFonts w:ascii="Arial" w:hAnsi="Arial" w:cs="Arial"/>
        </w:rPr>
      </w:pPr>
      <w:r w:rsidRPr="005B551A">
        <w:rPr>
          <w:rFonts w:ascii="Arial" w:hAnsi="Arial" w:cs="Arial"/>
        </w:rPr>
        <w:t>Zbog izvođenja glazbeno-zabavnog programa za vrijeme manifestacije proslave Sv. Roka 2024, dozvoljava se prekoračenje dopuštene razine buke u naselju Brtonigla-Verteneglio,  u periodu od 14.08.2025. do 16.08.2025., i to u vremenu od 18:00 do 04:00 sati.</w:t>
      </w:r>
    </w:p>
    <w:p w14:paraId="7A6E092C" w14:textId="77777777" w:rsidR="00BE72AA" w:rsidRPr="005B551A" w:rsidRDefault="00BE72AA" w:rsidP="00BE72AA">
      <w:pPr>
        <w:pStyle w:val="Tijeloteksta"/>
        <w:rPr>
          <w:rFonts w:ascii="Arial" w:hAnsi="Arial" w:cs="Arial"/>
        </w:rPr>
      </w:pPr>
    </w:p>
    <w:p w14:paraId="6A62CB80" w14:textId="77777777" w:rsidR="00BE72AA" w:rsidRPr="005B551A" w:rsidRDefault="00BE72AA" w:rsidP="00BE72AA">
      <w:pPr>
        <w:pStyle w:val="Tijeloteksta"/>
        <w:rPr>
          <w:rFonts w:ascii="Arial" w:hAnsi="Arial" w:cs="Arial"/>
        </w:rPr>
      </w:pPr>
    </w:p>
    <w:p w14:paraId="6B25EAB4" w14:textId="77777777" w:rsidR="00BE72AA" w:rsidRPr="005B551A" w:rsidRDefault="00BE72AA" w:rsidP="00BE72AA">
      <w:pPr>
        <w:pStyle w:val="Tijeloteksta"/>
        <w:jc w:val="center"/>
        <w:rPr>
          <w:rFonts w:ascii="Arial" w:hAnsi="Arial" w:cs="Arial"/>
          <w:b/>
        </w:rPr>
      </w:pPr>
      <w:r w:rsidRPr="005B551A">
        <w:rPr>
          <w:rFonts w:ascii="Arial" w:hAnsi="Arial" w:cs="Arial"/>
          <w:b/>
        </w:rPr>
        <w:t>II.</w:t>
      </w:r>
    </w:p>
    <w:p w14:paraId="28A9E93D"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Ova Odluka stupa na snagu danom donošenja, a ista će se objaviti i u Službenim novinama Općine Brtonigla - Verteneglio.</w:t>
      </w:r>
    </w:p>
    <w:p w14:paraId="196587BA" w14:textId="77777777" w:rsidR="00BE72AA" w:rsidRPr="005B551A" w:rsidRDefault="00BE72AA" w:rsidP="00BE72AA">
      <w:pPr>
        <w:jc w:val="both"/>
        <w:rPr>
          <w:rFonts w:ascii="Arial" w:hAnsi="Arial" w:cs="Arial"/>
          <w:sz w:val="24"/>
          <w:szCs w:val="24"/>
          <w:lang w:val="hr-HR"/>
        </w:rPr>
      </w:pPr>
    </w:p>
    <w:p w14:paraId="6714B7BF" w14:textId="77777777" w:rsidR="00BE72AA" w:rsidRPr="005B551A" w:rsidRDefault="00BE72AA" w:rsidP="00BE72AA">
      <w:pPr>
        <w:jc w:val="both"/>
        <w:rPr>
          <w:rFonts w:ascii="Arial" w:hAnsi="Arial" w:cs="Arial"/>
          <w:sz w:val="24"/>
          <w:szCs w:val="24"/>
          <w:lang w:val="hr-HR"/>
        </w:rPr>
      </w:pPr>
    </w:p>
    <w:p w14:paraId="20D9F7AD" w14:textId="77777777" w:rsidR="00BE72AA" w:rsidRPr="005B551A" w:rsidRDefault="00BE72AA" w:rsidP="00BE72AA">
      <w:pPr>
        <w:jc w:val="center"/>
        <w:rPr>
          <w:rFonts w:ascii="Arial" w:hAnsi="Arial" w:cs="Arial"/>
          <w:sz w:val="24"/>
          <w:szCs w:val="24"/>
          <w:lang w:val="hr-HR"/>
        </w:rPr>
      </w:pPr>
      <w:r w:rsidRPr="005B551A">
        <w:rPr>
          <w:rFonts w:ascii="Arial" w:hAnsi="Arial" w:cs="Arial"/>
          <w:sz w:val="24"/>
          <w:szCs w:val="24"/>
          <w:lang w:val="hr-HR"/>
        </w:rPr>
        <w:t>OPĆINSKI NAČELNIK OPĆINE BRTONIGLA - VERTENEGLIO</w:t>
      </w:r>
    </w:p>
    <w:p w14:paraId="64FF60CB" w14:textId="77777777" w:rsidR="00BE72AA" w:rsidRPr="005B551A" w:rsidRDefault="00BE72AA" w:rsidP="00BE72AA">
      <w:pPr>
        <w:rPr>
          <w:rFonts w:ascii="Arial" w:hAnsi="Arial" w:cs="Arial"/>
          <w:sz w:val="24"/>
          <w:szCs w:val="24"/>
          <w:lang w:val="hr-HR"/>
        </w:rPr>
      </w:pPr>
    </w:p>
    <w:p w14:paraId="34312762" w14:textId="0A44F05C" w:rsidR="00BE72AA" w:rsidRPr="005B551A" w:rsidRDefault="00BE72AA" w:rsidP="00BE72AA">
      <w:pPr>
        <w:jc w:val="center"/>
        <w:rPr>
          <w:rFonts w:ascii="Arial" w:hAnsi="Arial" w:cs="Arial"/>
          <w:sz w:val="24"/>
          <w:szCs w:val="24"/>
          <w:lang w:val="hr-HR"/>
        </w:rPr>
      </w:pPr>
      <w:r w:rsidRPr="005B551A">
        <w:rPr>
          <w:rFonts w:ascii="Arial" w:hAnsi="Arial" w:cs="Arial"/>
          <w:sz w:val="24"/>
          <w:szCs w:val="24"/>
          <w:lang w:val="hr-HR"/>
        </w:rPr>
        <w:t xml:space="preserve">Neš Sinožić </w:t>
      </w:r>
      <w:proofErr w:type="spellStart"/>
      <w:r w:rsidRPr="005B551A">
        <w:rPr>
          <w:rFonts w:ascii="Arial" w:hAnsi="Arial" w:cs="Arial"/>
          <w:sz w:val="24"/>
          <w:szCs w:val="24"/>
          <w:lang w:val="hr-HR"/>
        </w:rPr>
        <w:t>mag.ing.agr</w:t>
      </w:r>
      <w:proofErr w:type="spellEnd"/>
      <w:r w:rsidRPr="005B551A">
        <w:rPr>
          <w:rFonts w:ascii="Arial" w:hAnsi="Arial" w:cs="Arial"/>
          <w:sz w:val="24"/>
          <w:szCs w:val="24"/>
          <w:lang w:val="hr-HR"/>
        </w:rPr>
        <w:t xml:space="preserve">. </w:t>
      </w:r>
      <w:r w:rsidR="00F71DD6">
        <w:rPr>
          <w:rFonts w:ascii="Arial" w:hAnsi="Arial" w:cs="Arial"/>
          <w:sz w:val="24"/>
          <w:szCs w:val="24"/>
          <w:lang w:val="hr-HR"/>
        </w:rPr>
        <w:t>v.r.</w:t>
      </w:r>
    </w:p>
    <w:p w14:paraId="5CC0BA0F" w14:textId="77777777" w:rsidR="00BE72AA" w:rsidRPr="005B551A" w:rsidRDefault="00BE72AA" w:rsidP="00BE72AA">
      <w:pPr>
        <w:rPr>
          <w:rFonts w:ascii="Arial" w:hAnsi="Arial" w:cs="Arial"/>
          <w:sz w:val="24"/>
          <w:szCs w:val="24"/>
          <w:lang w:val="hr-HR"/>
        </w:rPr>
      </w:pPr>
    </w:p>
    <w:p w14:paraId="2709C2DE" w14:textId="77777777" w:rsidR="00BE72AA" w:rsidRDefault="00BE72AA" w:rsidP="00F71DD6">
      <w:pPr>
        <w:rPr>
          <w:rFonts w:ascii="Arial" w:hAnsi="Arial" w:cs="Arial"/>
          <w:sz w:val="24"/>
          <w:szCs w:val="24"/>
          <w:lang w:val="hr-HR"/>
        </w:rPr>
      </w:pPr>
    </w:p>
    <w:p w14:paraId="65BAD9EB" w14:textId="77777777" w:rsidR="00F71DD6" w:rsidRPr="005B551A" w:rsidRDefault="00F71DD6" w:rsidP="00F71DD6">
      <w:pPr>
        <w:rPr>
          <w:rFonts w:ascii="Arial" w:hAnsi="Arial" w:cs="Arial"/>
          <w:b/>
          <w:sz w:val="24"/>
          <w:szCs w:val="24"/>
          <w:lang w:val="hr-HR"/>
        </w:rPr>
      </w:pPr>
    </w:p>
    <w:p w14:paraId="4BF1E80F" w14:textId="77777777" w:rsidR="00BE72AA" w:rsidRPr="005B551A" w:rsidRDefault="00BE72AA" w:rsidP="00842BF1">
      <w:pPr>
        <w:rPr>
          <w:lang w:val="hr-HR"/>
        </w:rPr>
      </w:pPr>
    </w:p>
    <w:p w14:paraId="2E675100" w14:textId="77777777" w:rsidR="00BE72AA" w:rsidRPr="005B551A" w:rsidRDefault="00BE72AA" w:rsidP="00BE72AA">
      <w:pPr>
        <w:pStyle w:val="Odlomakpopisa"/>
        <w:numPr>
          <w:ilvl w:val="0"/>
          <w:numId w:val="1"/>
        </w:numPr>
        <w:jc w:val="center"/>
        <w:rPr>
          <w:lang w:val="hr-HR"/>
        </w:rPr>
      </w:pPr>
    </w:p>
    <w:p w14:paraId="7CC58E97" w14:textId="77777777" w:rsidR="00BE72AA" w:rsidRPr="005B551A" w:rsidRDefault="00BE72AA" w:rsidP="00842BF1">
      <w:pPr>
        <w:rPr>
          <w:lang w:val="hr-HR"/>
        </w:rPr>
      </w:pPr>
    </w:p>
    <w:p w14:paraId="09569D77" w14:textId="77777777" w:rsidR="00BE72AA" w:rsidRPr="005B551A" w:rsidRDefault="00BE72AA" w:rsidP="00842BF1">
      <w:pPr>
        <w:rPr>
          <w:lang w:val="hr-HR"/>
        </w:rPr>
      </w:pPr>
    </w:p>
    <w:p w14:paraId="57FD2BA6" w14:textId="77777777" w:rsidR="00F71DD6" w:rsidRDefault="00F71DD6" w:rsidP="00BE72AA">
      <w:pPr>
        <w:jc w:val="both"/>
        <w:rPr>
          <w:lang w:val="hr-HR"/>
        </w:rPr>
      </w:pPr>
    </w:p>
    <w:p w14:paraId="26C01CE8" w14:textId="77777777" w:rsidR="00F71DD6" w:rsidRDefault="00F71DD6" w:rsidP="00BE72AA">
      <w:pPr>
        <w:jc w:val="both"/>
        <w:rPr>
          <w:lang w:val="hr-HR"/>
        </w:rPr>
      </w:pPr>
    </w:p>
    <w:p w14:paraId="2EB64294" w14:textId="77777777" w:rsidR="00F71DD6" w:rsidRDefault="00F71DD6" w:rsidP="00BE72AA">
      <w:pPr>
        <w:jc w:val="both"/>
        <w:rPr>
          <w:lang w:val="hr-HR"/>
        </w:rPr>
      </w:pPr>
    </w:p>
    <w:p w14:paraId="214E84EB" w14:textId="77777777" w:rsidR="00F71DD6" w:rsidRDefault="00F71DD6" w:rsidP="00BE72AA">
      <w:pPr>
        <w:jc w:val="both"/>
        <w:rPr>
          <w:lang w:val="hr-HR"/>
        </w:rPr>
      </w:pPr>
    </w:p>
    <w:p w14:paraId="3384AFD5" w14:textId="77777777" w:rsidR="00F71DD6" w:rsidRDefault="00F71DD6" w:rsidP="00BE72AA">
      <w:pPr>
        <w:jc w:val="both"/>
        <w:rPr>
          <w:lang w:val="hr-HR"/>
        </w:rPr>
      </w:pPr>
    </w:p>
    <w:p w14:paraId="15DDD1B6" w14:textId="77777777" w:rsidR="00F71DD6" w:rsidRDefault="00F71DD6" w:rsidP="00BE72AA">
      <w:pPr>
        <w:jc w:val="both"/>
        <w:rPr>
          <w:lang w:val="hr-HR"/>
        </w:rPr>
      </w:pPr>
    </w:p>
    <w:p w14:paraId="48BE3CBB" w14:textId="77777777" w:rsidR="00F71DD6" w:rsidRDefault="00F71DD6" w:rsidP="00BE72AA">
      <w:pPr>
        <w:jc w:val="both"/>
        <w:rPr>
          <w:lang w:val="hr-HR"/>
        </w:rPr>
      </w:pPr>
    </w:p>
    <w:p w14:paraId="5D989EAB" w14:textId="77777777" w:rsidR="00F71DD6" w:rsidRDefault="00F71DD6" w:rsidP="00BE72AA">
      <w:pPr>
        <w:jc w:val="both"/>
        <w:rPr>
          <w:lang w:val="hr-HR"/>
        </w:rPr>
      </w:pPr>
    </w:p>
    <w:p w14:paraId="3DAC4339" w14:textId="77777777" w:rsidR="00F71DD6" w:rsidRDefault="00F71DD6" w:rsidP="00BE72AA">
      <w:pPr>
        <w:jc w:val="both"/>
        <w:rPr>
          <w:lang w:val="hr-HR"/>
        </w:rPr>
      </w:pPr>
    </w:p>
    <w:p w14:paraId="360C34CF" w14:textId="77777777" w:rsidR="00F71DD6" w:rsidRDefault="00F71DD6" w:rsidP="00BE72AA">
      <w:pPr>
        <w:jc w:val="both"/>
        <w:rPr>
          <w:lang w:val="hr-HR"/>
        </w:rPr>
      </w:pPr>
    </w:p>
    <w:p w14:paraId="37A18FE1" w14:textId="77777777" w:rsidR="00F71DD6" w:rsidRDefault="00F71DD6" w:rsidP="00BE72AA">
      <w:pPr>
        <w:jc w:val="both"/>
        <w:rPr>
          <w:lang w:val="hr-HR"/>
        </w:rPr>
      </w:pPr>
    </w:p>
    <w:p w14:paraId="0930FCC1" w14:textId="77777777" w:rsidR="00F71DD6" w:rsidRDefault="00F71DD6" w:rsidP="00BE72AA">
      <w:pPr>
        <w:jc w:val="both"/>
        <w:rPr>
          <w:lang w:val="hr-HR"/>
        </w:rPr>
      </w:pPr>
    </w:p>
    <w:p w14:paraId="32E2487B" w14:textId="4C197F2F" w:rsidR="00BE72AA" w:rsidRPr="005B551A" w:rsidRDefault="00BE72AA" w:rsidP="00BE72AA">
      <w:pPr>
        <w:jc w:val="both"/>
        <w:rPr>
          <w:rFonts w:ascii="Calibri" w:hAnsi="Calibri" w:cs="Calibri"/>
          <w:color w:val="000000"/>
          <w:lang w:val="hr-HR"/>
        </w:rPr>
      </w:pPr>
      <w:r w:rsidRPr="005B551A">
        <w:rPr>
          <w:lang w:val="hr-HR"/>
        </w:rPr>
        <mc:AlternateContent>
          <mc:Choice Requires="wps">
            <w:drawing>
              <wp:anchor distT="0" distB="0" distL="114300" distR="114300" simplePos="0" relativeHeight="251663360" behindDoc="1" locked="0" layoutInCell="1" allowOverlap="1" wp14:anchorId="7FBCCF28" wp14:editId="09643CD4">
                <wp:simplePos x="0" y="0"/>
                <wp:positionH relativeFrom="column">
                  <wp:posOffset>-579755</wp:posOffset>
                </wp:positionH>
                <wp:positionV relativeFrom="paragraph">
                  <wp:posOffset>-701675</wp:posOffset>
                </wp:positionV>
                <wp:extent cx="3408679" cy="2040254"/>
                <wp:effectExtent l="0" t="0" r="1905" b="0"/>
                <wp:wrapNone/>
                <wp:docPr id="732938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BE72AA" w14:paraId="25DC399D" w14:textId="77777777" w:rsidTr="00857D39">
                              <w:tc>
                                <w:tcPr>
                                  <w:tcW w:w="612" w:type="dxa"/>
                                  <w:vMerge w:val="restart"/>
                                  <w:vAlign w:val="center"/>
                                </w:tcPr>
                                <w:p w14:paraId="24BC196D" w14:textId="77777777" w:rsidR="00BE72AA" w:rsidRDefault="00BE72AA" w:rsidP="00857D39">
                                  <w:pPr>
                                    <w:autoSpaceDE w:val="0"/>
                                    <w:autoSpaceDN w:val="0"/>
                                    <w:adjustRightInd w:val="0"/>
                                    <w:jc w:val="center"/>
                                    <w:rPr>
                                      <w:rFonts w:ascii="Calibri" w:hAnsi="Calibri" w:cs="Calibri"/>
                                      <w:sz w:val="16"/>
                                      <w:szCs w:val="16"/>
                                    </w:rPr>
                                  </w:pPr>
                                  <w:r>
                                    <w:drawing>
                                      <wp:inline distT="0" distB="0" distL="0" distR="0" wp14:anchorId="2EE233F9" wp14:editId="36F0A6E2">
                                        <wp:extent cx="251460" cy="251460"/>
                                        <wp:effectExtent l="0" t="0" r="0" b="0"/>
                                        <wp:docPr id="479956517"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5F283DEB" w14:textId="77777777" w:rsidR="00BE72AA" w:rsidRDefault="00BE72A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493EF442" wp14:editId="0F2D5EBF">
                                        <wp:extent cx="252000" cy="252000"/>
                                        <wp:effectExtent l="0" t="0" r="0" b="0"/>
                                        <wp:docPr id="129915481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E72AA" w14:paraId="5FADA4EF" w14:textId="77777777" w:rsidTr="00857D39">
                              <w:tc>
                                <w:tcPr>
                                  <w:tcW w:w="612" w:type="dxa"/>
                                  <w:vMerge/>
                                </w:tcPr>
                                <w:p w14:paraId="0C9AFC54" w14:textId="77777777" w:rsidR="00BE72AA" w:rsidRDefault="00BE72AA" w:rsidP="00D4581A">
                                  <w:pPr>
                                    <w:autoSpaceDE w:val="0"/>
                                    <w:autoSpaceDN w:val="0"/>
                                    <w:adjustRightInd w:val="0"/>
                                    <w:rPr>
                                      <w:rFonts w:ascii="Calibri" w:hAnsi="Calibri" w:cs="Calibri"/>
                                      <w:sz w:val="16"/>
                                      <w:szCs w:val="16"/>
                                    </w:rPr>
                                  </w:pPr>
                                </w:p>
                              </w:tc>
                              <w:tc>
                                <w:tcPr>
                                  <w:tcW w:w="5448" w:type="dxa"/>
                                </w:tcPr>
                                <w:p w14:paraId="30CED026"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REPUBLIKA HRVATSKA - REPUBBLICA DI CROAZIA</w:t>
                                  </w:r>
                                </w:p>
                                <w:p w14:paraId="09140D09"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ISTARSKA ŽUPANIJA - REGIONE ISTRIANA</w:t>
                                  </w:r>
                                </w:p>
                                <w:p w14:paraId="6144D3D5"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Općina Brtonigla-Verteneglio - Comune di Brtonigla-Verteneglio</w:t>
                                  </w:r>
                                </w:p>
                                <w:p w14:paraId="287F69BF" w14:textId="77777777" w:rsidR="00BE72AA" w:rsidRDefault="00BE72AA"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3B089649"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 xml:space="preserve">52474 Brtonigla-Verteneglio, </w:t>
                                  </w:r>
                                  <w:proofErr w:type="spellStart"/>
                                  <w:r w:rsidRPr="00BE72AA">
                                    <w:rPr>
                                      <w:rFonts w:ascii="Calibri" w:hAnsi="Calibri" w:cs="Calibri"/>
                                      <w:sz w:val="16"/>
                                      <w:szCs w:val="16"/>
                                      <w:lang w:val="it-IT"/>
                                    </w:rPr>
                                    <w:t>Trg</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Sv</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Zenona</w:t>
                                  </w:r>
                                  <w:proofErr w:type="spellEnd"/>
                                  <w:r w:rsidRPr="00BE72AA">
                                    <w:rPr>
                                      <w:rFonts w:ascii="Calibri" w:hAnsi="Calibri" w:cs="Calibri"/>
                                      <w:sz w:val="16"/>
                                      <w:szCs w:val="16"/>
                                      <w:lang w:val="it-IT"/>
                                    </w:rPr>
                                    <w:t xml:space="preserve"> / Piazza S. Zenone 1</w:t>
                                  </w:r>
                                </w:p>
                                <w:p w14:paraId="537A3673"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Tel. &amp; Fax: +385 (0)52 774-174</w:t>
                                  </w:r>
                                </w:p>
                                <w:p w14:paraId="1287C201"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E-mail: info@brtonigla-verteneglio.hr</w:t>
                                  </w:r>
                                </w:p>
                                <w:p w14:paraId="7D2A6D3C" w14:textId="77777777" w:rsidR="00BE72AA" w:rsidRDefault="00BE72A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39D54B2" w14:textId="77777777" w:rsidR="00BE72AA" w:rsidRDefault="00BE72AA" w:rsidP="00BE72AA">
                            <w:pPr>
                              <w:autoSpaceDE w:val="0"/>
                              <w:autoSpaceDN w:val="0"/>
                              <w:adjustRightInd w:val="0"/>
                              <w:rPr>
                                <w:rFonts w:ascii="Calibri" w:hAnsi="Calibri" w:cs="Calibri"/>
                                <w:sz w:val="16"/>
                                <w:szCs w:val="16"/>
                              </w:rPr>
                            </w:pPr>
                          </w:p>
                          <w:p w14:paraId="65C6EB68" w14:textId="77777777" w:rsidR="00BE72AA" w:rsidRDefault="00BE72AA" w:rsidP="00BE72AA">
                            <w:pPr>
                              <w:autoSpaceDE w:val="0"/>
                              <w:autoSpaceDN w:val="0"/>
                              <w:adjustRightInd w:val="0"/>
                              <w:rPr>
                                <w:rFonts w:ascii="Calibri" w:hAnsi="Calibri" w:cs="Calibri"/>
                                <w:sz w:val="16"/>
                                <w:szCs w:val="16"/>
                              </w:rPr>
                            </w:pPr>
                          </w:p>
                          <w:p w14:paraId="1B41DE35" w14:textId="77777777" w:rsidR="00BE72AA" w:rsidRDefault="00BE72AA" w:rsidP="00BE72AA">
                            <w:pPr>
                              <w:autoSpaceDE w:val="0"/>
                              <w:autoSpaceDN w:val="0"/>
                              <w:adjustRightInd w:val="0"/>
                              <w:rPr>
                                <w:rFonts w:ascii="Calibri" w:hAnsi="Calibri" w:cs="Calibri"/>
                                <w:sz w:val="16"/>
                                <w:szCs w:val="16"/>
                              </w:rPr>
                            </w:pPr>
                          </w:p>
                          <w:p w14:paraId="48F66089" w14:textId="77777777" w:rsidR="00BE72AA" w:rsidRPr="00D4581A" w:rsidRDefault="00BE72AA" w:rsidP="00BE72A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7FBCCF28" id="_x0000_s1029" type="#_x0000_t202" style="position:absolute;left:0;text-align:left;margin-left:-45.65pt;margin-top:-55.25pt;width:268.4pt;height:160.6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WGEwIAAP4DAAAOAAAAZHJzL2Uyb0RvYy54bWysU9tu2zAMfR+wfxD0vtjxnDYx4hRdugwD&#10;ugvQ7gNkWY6FyaImKbGzry8lu2nWvQ3Tg0CK1BF5eLS+GTpFjsI6Cbqk81lKidAcaqn3Jf3xuHu3&#10;pMR5pmumQIuSnoSjN5u3b9a9KUQGLahaWIIg2hW9KWnrvSmSxPFWdMzNwAiNwQZsxzy6dp/UlvWI&#10;3qkkS9OrpAdbGwtcOIend2OQbiJ+0wjuvzWNE56okmJtPu427lXYk82aFXvLTCv5VAb7hyo6JjU+&#10;eoa6Y56Rg5V/QXWSW3DQ+BmHLoGmkVzEHrCbefqqm4eWGRF7QXKcOdPk/h8s/3p8MN8t8cMHGHCA&#10;sQln7oH/dETDtmV6L26thb4VrMaH54GypDeumK4Gql3hAkjVf4Eah8wOHiLQ0NgusIJ9EkTHAZzO&#10;pIvBE46H7/N0eXW9ooRjLEvzNFvk8Q1WPF831vlPAjoSjJJanGqEZ8d750M5rHhOCa85ULLeSaWi&#10;Y/fVVllyZKiAXVwT+h9pSpO+pKtFtojIGsL9KI5OelSokl1Jl2lYo2YCHR91HVM8k2q0sRKlJ34C&#10;JSM5fqgGImvsNdwNdFVQn5AwC6Mg8QOh0YL9TUmPYiyp+3VgVlCiPmskfTXP86De6OSL6wwdexmp&#10;LiNMc4QqqadkNLc+Kj7QoeEWh9PISNtLJVPJKLLI5vQhgoov/Zj18m03TwAAAP//AwBQSwMEFAAG&#10;AAgAAAAhAHY6aLThAAAADAEAAA8AAABkcnMvZG93bnJldi54bWxMj8tOwzAQRfdI/IM1SGxQa7sk&#10;faRxKkACsW3pB0xiN4ka21HsNunfM6zo7o7m6M6ZfDfZjl3NEFrvFMi5AGZc5XXragXHn8/ZGliI&#10;6DR23hkFNxNgVzw+5JhpP7q9uR5izajEhQwVNDH2GeehaozFMPe9cbQ7+cFipHGouR5wpHLb8YUQ&#10;S26xdXShwd58NKY6Hy5Wwel7fEk3Y/kVj6t9snzHdlX6m1LPT9PbFlg0U/yH4U+f1KEgp9JfnA6s&#10;UzDbyFdCKUgpUmCEJElKoVSwkGINvMj5/RPFLwAAAP//AwBQSwECLQAUAAYACAAAACEAtoM4kv4A&#10;AADhAQAAEwAAAAAAAAAAAAAAAAAAAAAAW0NvbnRlbnRfVHlwZXNdLnhtbFBLAQItABQABgAIAAAA&#10;IQA4/SH/1gAAAJQBAAALAAAAAAAAAAAAAAAAAC8BAABfcmVscy8ucmVsc1BLAQItABQABgAIAAAA&#10;IQDNC+WGEwIAAP4DAAAOAAAAAAAAAAAAAAAAAC4CAABkcnMvZTJvRG9jLnhtbFBLAQItABQABgAI&#10;AAAAIQB2Omi04QAAAAwBAAAPAAAAAAAAAAAAAAAAAG0EAABkcnMvZG93bnJldi54bWxQSwUGAAAA&#10;AAQABADzAAAAew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BE72AA" w14:paraId="25DC399D" w14:textId="77777777" w:rsidTr="00857D39">
                        <w:tc>
                          <w:tcPr>
                            <w:tcW w:w="612" w:type="dxa"/>
                            <w:vMerge w:val="restart"/>
                            <w:vAlign w:val="center"/>
                          </w:tcPr>
                          <w:p w14:paraId="24BC196D" w14:textId="77777777" w:rsidR="00BE72AA" w:rsidRDefault="00BE72AA" w:rsidP="00857D39">
                            <w:pPr>
                              <w:autoSpaceDE w:val="0"/>
                              <w:autoSpaceDN w:val="0"/>
                              <w:adjustRightInd w:val="0"/>
                              <w:jc w:val="center"/>
                              <w:rPr>
                                <w:rFonts w:ascii="Calibri" w:hAnsi="Calibri" w:cs="Calibri"/>
                                <w:sz w:val="16"/>
                                <w:szCs w:val="16"/>
                              </w:rPr>
                            </w:pPr>
                            <w:r>
                              <w:drawing>
                                <wp:inline distT="0" distB="0" distL="0" distR="0" wp14:anchorId="2EE233F9" wp14:editId="36F0A6E2">
                                  <wp:extent cx="251460" cy="251460"/>
                                  <wp:effectExtent l="0" t="0" r="0" b="0"/>
                                  <wp:docPr id="479956517"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5F283DEB" w14:textId="77777777" w:rsidR="00BE72AA" w:rsidRDefault="00BE72A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493EF442" wp14:editId="0F2D5EBF">
                                  <wp:extent cx="252000" cy="252000"/>
                                  <wp:effectExtent l="0" t="0" r="0" b="0"/>
                                  <wp:docPr id="129915481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E72AA" w14:paraId="5FADA4EF" w14:textId="77777777" w:rsidTr="00857D39">
                        <w:tc>
                          <w:tcPr>
                            <w:tcW w:w="612" w:type="dxa"/>
                            <w:vMerge/>
                          </w:tcPr>
                          <w:p w14:paraId="0C9AFC54" w14:textId="77777777" w:rsidR="00BE72AA" w:rsidRDefault="00BE72AA" w:rsidP="00D4581A">
                            <w:pPr>
                              <w:autoSpaceDE w:val="0"/>
                              <w:autoSpaceDN w:val="0"/>
                              <w:adjustRightInd w:val="0"/>
                              <w:rPr>
                                <w:rFonts w:ascii="Calibri" w:hAnsi="Calibri" w:cs="Calibri"/>
                                <w:sz w:val="16"/>
                                <w:szCs w:val="16"/>
                              </w:rPr>
                            </w:pPr>
                          </w:p>
                        </w:tc>
                        <w:tc>
                          <w:tcPr>
                            <w:tcW w:w="5448" w:type="dxa"/>
                          </w:tcPr>
                          <w:p w14:paraId="30CED026"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REPUBLIKA HRVATSKA - REPUBBLICA DI CROAZIA</w:t>
                            </w:r>
                          </w:p>
                          <w:p w14:paraId="09140D09"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ISTARSKA ŽUPANIJA - REGIONE ISTRIANA</w:t>
                            </w:r>
                          </w:p>
                          <w:p w14:paraId="6144D3D5"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Općina Brtonigla-Verteneglio - Comune di Brtonigla-Verteneglio</w:t>
                            </w:r>
                          </w:p>
                          <w:p w14:paraId="287F69BF" w14:textId="77777777" w:rsidR="00BE72AA" w:rsidRDefault="00BE72AA"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3B089649"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 xml:space="preserve">52474 Brtonigla-Verteneglio, </w:t>
                            </w:r>
                            <w:proofErr w:type="spellStart"/>
                            <w:r w:rsidRPr="00BE72AA">
                              <w:rPr>
                                <w:rFonts w:ascii="Calibri" w:hAnsi="Calibri" w:cs="Calibri"/>
                                <w:sz w:val="16"/>
                                <w:szCs w:val="16"/>
                                <w:lang w:val="it-IT"/>
                              </w:rPr>
                              <w:t>Trg</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Sv</w:t>
                            </w:r>
                            <w:proofErr w:type="spellEnd"/>
                            <w:r w:rsidRPr="00BE72AA">
                              <w:rPr>
                                <w:rFonts w:ascii="Calibri" w:hAnsi="Calibri" w:cs="Calibri"/>
                                <w:sz w:val="16"/>
                                <w:szCs w:val="16"/>
                                <w:lang w:val="it-IT"/>
                              </w:rPr>
                              <w:t xml:space="preserve">. </w:t>
                            </w:r>
                            <w:proofErr w:type="spellStart"/>
                            <w:r w:rsidRPr="00BE72AA">
                              <w:rPr>
                                <w:rFonts w:ascii="Calibri" w:hAnsi="Calibri" w:cs="Calibri"/>
                                <w:sz w:val="16"/>
                                <w:szCs w:val="16"/>
                                <w:lang w:val="it-IT"/>
                              </w:rPr>
                              <w:t>Zenona</w:t>
                            </w:r>
                            <w:proofErr w:type="spellEnd"/>
                            <w:r w:rsidRPr="00BE72AA">
                              <w:rPr>
                                <w:rFonts w:ascii="Calibri" w:hAnsi="Calibri" w:cs="Calibri"/>
                                <w:sz w:val="16"/>
                                <w:szCs w:val="16"/>
                                <w:lang w:val="it-IT"/>
                              </w:rPr>
                              <w:t xml:space="preserve"> / Piazza S. Zenone 1</w:t>
                            </w:r>
                          </w:p>
                          <w:p w14:paraId="537A3673"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Tel. &amp; Fax: +385 (0)52 774-174</w:t>
                            </w:r>
                          </w:p>
                          <w:p w14:paraId="1287C201" w14:textId="77777777" w:rsidR="00BE72AA" w:rsidRPr="00BE72AA" w:rsidRDefault="00BE72AA" w:rsidP="00C444B3">
                            <w:pPr>
                              <w:autoSpaceDE w:val="0"/>
                              <w:autoSpaceDN w:val="0"/>
                              <w:adjustRightInd w:val="0"/>
                              <w:rPr>
                                <w:rFonts w:ascii="Calibri" w:hAnsi="Calibri" w:cs="Calibri"/>
                                <w:sz w:val="16"/>
                                <w:szCs w:val="16"/>
                                <w:lang w:val="it-IT"/>
                              </w:rPr>
                            </w:pPr>
                            <w:r w:rsidRPr="00BE72AA">
                              <w:rPr>
                                <w:rFonts w:ascii="Calibri" w:hAnsi="Calibri" w:cs="Calibri"/>
                                <w:sz w:val="16"/>
                                <w:szCs w:val="16"/>
                                <w:lang w:val="it-IT"/>
                              </w:rPr>
                              <w:t>E-mail: info@brtonigla-verteneglio.hr</w:t>
                            </w:r>
                          </w:p>
                          <w:p w14:paraId="7D2A6D3C" w14:textId="77777777" w:rsidR="00BE72AA" w:rsidRDefault="00BE72A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39D54B2" w14:textId="77777777" w:rsidR="00BE72AA" w:rsidRDefault="00BE72AA" w:rsidP="00BE72AA">
                      <w:pPr>
                        <w:autoSpaceDE w:val="0"/>
                        <w:autoSpaceDN w:val="0"/>
                        <w:adjustRightInd w:val="0"/>
                        <w:rPr>
                          <w:rFonts w:ascii="Calibri" w:hAnsi="Calibri" w:cs="Calibri"/>
                          <w:sz w:val="16"/>
                          <w:szCs w:val="16"/>
                        </w:rPr>
                      </w:pPr>
                    </w:p>
                    <w:p w14:paraId="65C6EB68" w14:textId="77777777" w:rsidR="00BE72AA" w:rsidRDefault="00BE72AA" w:rsidP="00BE72AA">
                      <w:pPr>
                        <w:autoSpaceDE w:val="0"/>
                        <w:autoSpaceDN w:val="0"/>
                        <w:adjustRightInd w:val="0"/>
                        <w:rPr>
                          <w:rFonts w:ascii="Calibri" w:hAnsi="Calibri" w:cs="Calibri"/>
                          <w:sz w:val="16"/>
                          <w:szCs w:val="16"/>
                        </w:rPr>
                      </w:pPr>
                    </w:p>
                    <w:p w14:paraId="1B41DE35" w14:textId="77777777" w:rsidR="00BE72AA" w:rsidRDefault="00BE72AA" w:rsidP="00BE72AA">
                      <w:pPr>
                        <w:autoSpaceDE w:val="0"/>
                        <w:autoSpaceDN w:val="0"/>
                        <w:adjustRightInd w:val="0"/>
                        <w:rPr>
                          <w:rFonts w:ascii="Calibri" w:hAnsi="Calibri" w:cs="Calibri"/>
                          <w:sz w:val="16"/>
                          <w:szCs w:val="16"/>
                        </w:rPr>
                      </w:pPr>
                    </w:p>
                    <w:p w14:paraId="48F66089" w14:textId="77777777" w:rsidR="00BE72AA" w:rsidRPr="00D4581A" w:rsidRDefault="00BE72AA" w:rsidP="00BE72AA">
                      <w:pPr>
                        <w:autoSpaceDE w:val="0"/>
                        <w:autoSpaceDN w:val="0"/>
                        <w:adjustRightInd w:val="0"/>
                        <w:rPr>
                          <w:rFonts w:ascii="Calibri" w:hAnsi="Calibri" w:cs="Calibri"/>
                          <w:sz w:val="16"/>
                          <w:szCs w:val="16"/>
                        </w:rPr>
                      </w:pPr>
                    </w:p>
                  </w:txbxContent>
                </v:textbox>
              </v:shape>
            </w:pict>
          </mc:Fallback>
        </mc:AlternateContent>
      </w:r>
      <w:r w:rsidRPr="005B551A">
        <w:rPr>
          <w:lang w:val="hr-HR"/>
        </w:rPr>
        <w:t xml:space="preserve">    </w:t>
      </w:r>
    </w:p>
    <w:p w14:paraId="2E035F24" w14:textId="77777777" w:rsidR="00BE72AA" w:rsidRPr="005B551A" w:rsidRDefault="00BE72AA" w:rsidP="00BE72AA">
      <w:pPr>
        <w:jc w:val="both"/>
        <w:rPr>
          <w:lang w:val="hr-HR"/>
        </w:rPr>
      </w:pPr>
      <w:r w:rsidRPr="005B551A">
        <w:rPr>
          <w:rFonts w:ascii="Calibri" w:hAnsi="Calibri" w:cs="Calibri"/>
          <w:color w:val="000000"/>
          <w:lang w:val="hr-HR"/>
        </w:rPr>
        <w:tab/>
      </w:r>
      <w:r w:rsidRPr="005B551A">
        <w:rPr>
          <w:rFonts w:ascii="Calibri" w:hAnsi="Calibri" w:cs="Calibri"/>
          <w:color w:val="000000"/>
          <w:lang w:val="hr-HR"/>
        </w:rPr>
        <w:tab/>
      </w:r>
      <w:r w:rsidRPr="005B551A">
        <w:rPr>
          <w:rFonts w:ascii="Calibri" w:hAnsi="Calibri" w:cs="Calibri"/>
          <w:color w:val="000000"/>
          <w:lang w:val="hr-HR"/>
        </w:rPr>
        <w:tab/>
      </w:r>
      <w:r w:rsidRPr="005B551A">
        <w:rPr>
          <w:rFonts w:ascii="Calibri" w:hAnsi="Calibri" w:cs="Calibri"/>
          <w:color w:val="000000"/>
          <w:lang w:val="hr-HR"/>
        </w:rPr>
        <w:tab/>
      </w:r>
    </w:p>
    <w:p w14:paraId="5265B45B" w14:textId="77777777" w:rsidR="00BE72AA" w:rsidRPr="005B551A" w:rsidRDefault="00BE72AA" w:rsidP="00BE72AA">
      <w:pPr>
        <w:jc w:val="both"/>
        <w:rPr>
          <w:lang w:val="hr-HR"/>
        </w:rPr>
      </w:pPr>
    </w:p>
    <w:p w14:paraId="22C4DD74" w14:textId="77777777" w:rsidR="00BE72AA" w:rsidRPr="005B551A" w:rsidRDefault="00BE72AA" w:rsidP="00BE72AA">
      <w:pPr>
        <w:rPr>
          <w:rFonts w:ascii="Calibri" w:hAnsi="Calibri" w:cs="Calibri"/>
          <w:color w:val="000000"/>
          <w:lang w:val="hr-HR"/>
        </w:rPr>
      </w:pPr>
    </w:p>
    <w:p w14:paraId="0AC5E3E5" w14:textId="77777777" w:rsidR="00F71DD6" w:rsidRDefault="00F71DD6" w:rsidP="00BE72AA">
      <w:pPr>
        <w:rPr>
          <w:rFonts w:ascii="Arial" w:hAnsi="Arial" w:cs="Arial"/>
          <w:sz w:val="24"/>
          <w:szCs w:val="24"/>
          <w:lang w:val="hr-HR"/>
        </w:rPr>
      </w:pPr>
    </w:p>
    <w:p w14:paraId="75706F2C" w14:textId="375D20F3" w:rsidR="00BE72AA" w:rsidRPr="005B551A" w:rsidRDefault="00BE72AA" w:rsidP="00BE72AA">
      <w:pPr>
        <w:rPr>
          <w:rFonts w:ascii="Arial" w:hAnsi="Arial" w:cs="Arial"/>
          <w:color w:val="000000"/>
          <w:sz w:val="24"/>
          <w:szCs w:val="24"/>
          <w:lang w:val="hr-HR"/>
        </w:rPr>
      </w:pPr>
      <w:r w:rsidRPr="005B551A">
        <w:rPr>
          <w:rFonts w:ascii="Arial" w:hAnsi="Arial" w:cs="Arial"/>
          <w:sz w:val="24"/>
          <w:szCs w:val="24"/>
          <w:lang w:val="hr-HR"/>
        </w:rPr>
        <w:t>KLASA:</w:t>
      </w:r>
      <w:r w:rsidRPr="005B551A">
        <w:rPr>
          <w:rFonts w:ascii="Arial" w:hAnsi="Arial" w:cs="Arial"/>
          <w:lang w:val="hr-HR"/>
        </w:rPr>
        <w:t xml:space="preserve"> </w:t>
      </w:r>
      <w:r w:rsidRPr="005B551A">
        <w:rPr>
          <w:rFonts w:ascii="Arial" w:hAnsi="Arial" w:cs="Arial"/>
          <w:color w:val="000000"/>
          <w:sz w:val="24"/>
          <w:szCs w:val="24"/>
          <w:lang w:val="hr-HR"/>
        </w:rPr>
        <w:t>363-02/25-01/30</w:t>
      </w:r>
    </w:p>
    <w:p w14:paraId="7565E87D" w14:textId="77777777" w:rsidR="00BE72AA" w:rsidRPr="005B551A" w:rsidRDefault="00BE72AA" w:rsidP="00BE72AA">
      <w:pPr>
        <w:rPr>
          <w:rFonts w:ascii="Arial" w:hAnsi="Arial" w:cs="Arial"/>
          <w:color w:val="000000"/>
          <w:sz w:val="24"/>
          <w:szCs w:val="24"/>
          <w:lang w:val="hr-HR"/>
        </w:rPr>
      </w:pPr>
      <w:r w:rsidRPr="005B551A">
        <w:rPr>
          <w:rFonts w:ascii="Arial" w:hAnsi="Arial" w:cs="Arial"/>
          <w:sz w:val="24"/>
          <w:szCs w:val="24"/>
          <w:lang w:val="hr-HR"/>
        </w:rPr>
        <w:t>URBROJ:</w:t>
      </w:r>
      <w:r w:rsidRPr="005B551A">
        <w:rPr>
          <w:rFonts w:ascii="Arial" w:hAnsi="Arial" w:cs="Arial"/>
          <w:color w:val="000000"/>
          <w:sz w:val="24"/>
          <w:szCs w:val="24"/>
          <w:lang w:val="hr-HR"/>
        </w:rPr>
        <w:t>2163-13-04/09-25-2</w:t>
      </w:r>
    </w:p>
    <w:p w14:paraId="6194E6D7" w14:textId="77777777" w:rsidR="00BE72AA" w:rsidRPr="005B551A" w:rsidRDefault="00BE72AA" w:rsidP="00BE72AA">
      <w:pPr>
        <w:rPr>
          <w:rFonts w:ascii="Arial" w:hAnsi="Arial" w:cs="Arial"/>
          <w:color w:val="000000"/>
          <w:sz w:val="24"/>
          <w:szCs w:val="24"/>
          <w:lang w:val="hr-HR"/>
        </w:rPr>
      </w:pPr>
      <w:r w:rsidRPr="005B551A">
        <w:rPr>
          <w:rFonts w:ascii="Arial" w:hAnsi="Arial" w:cs="Arial"/>
          <w:sz w:val="24"/>
          <w:szCs w:val="24"/>
          <w:lang w:val="hr-HR"/>
        </w:rPr>
        <w:t xml:space="preserve">Brtonigla-Verteneglio,  </w:t>
      </w:r>
      <w:r w:rsidRPr="005B551A">
        <w:rPr>
          <w:rFonts w:ascii="Arial" w:hAnsi="Arial" w:cs="Arial"/>
          <w:color w:val="000000"/>
          <w:sz w:val="24"/>
          <w:szCs w:val="24"/>
          <w:lang w:val="hr-HR"/>
        </w:rPr>
        <w:t>13.08.2025.</w:t>
      </w:r>
    </w:p>
    <w:p w14:paraId="2868A172" w14:textId="77777777" w:rsidR="00BE72AA" w:rsidRPr="005B551A" w:rsidRDefault="00BE72AA" w:rsidP="00BE72AA">
      <w:pPr>
        <w:rPr>
          <w:rFonts w:ascii="Arial" w:hAnsi="Arial" w:cs="Arial"/>
          <w:sz w:val="24"/>
          <w:szCs w:val="24"/>
          <w:lang w:val="hr-HR"/>
        </w:rPr>
      </w:pPr>
    </w:p>
    <w:p w14:paraId="7B1E11B1" w14:textId="7CD66EB5" w:rsidR="00BE72AA" w:rsidRPr="005B551A" w:rsidRDefault="00BE72AA" w:rsidP="00F71DD6">
      <w:pPr>
        <w:ind w:firstLine="708"/>
        <w:jc w:val="both"/>
        <w:rPr>
          <w:rFonts w:ascii="Arial" w:hAnsi="Arial" w:cs="Arial"/>
          <w:sz w:val="24"/>
          <w:szCs w:val="24"/>
          <w:lang w:val="hr-HR"/>
        </w:rPr>
      </w:pPr>
      <w:r w:rsidRPr="005B551A">
        <w:rPr>
          <w:rFonts w:ascii="Arial" w:hAnsi="Arial" w:cs="Arial"/>
          <w:sz w:val="24"/>
          <w:szCs w:val="24"/>
          <w:lang w:val="hr-HR"/>
        </w:rPr>
        <w:t xml:space="preserve">Na temelju čl. 48. Zakona o lokalnoj i područnoj (regionalnoj) samoupravi (NN – 33/01, 60/01, 144/03 – vjerodostojno tumačenje, 039/05, 109/07, 035/08, 36/09, </w:t>
      </w:r>
      <w:r w:rsidRPr="005B551A">
        <w:rPr>
          <w:rFonts w:ascii="Arial" w:eastAsia="Calibri" w:hAnsi="Arial" w:cs="Arial"/>
          <w:sz w:val="24"/>
          <w:szCs w:val="24"/>
          <w:lang w:val="hr-HR"/>
        </w:rPr>
        <w:t>150/11, 144/03, 19/13-pročišćeni tekst, 137/15, 123/17, 98/19 I 144/20</w:t>
      </w:r>
      <w:r w:rsidRPr="005B551A">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4B99AF62" w14:textId="77777777" w:rsidR="00BE72AA" w:rsidRPr="005B551A" w:rsidRDefault="00BE72AA" w:rsidP="00BE72AA">
      <w:pPr>
        <w:jc w:val="both"/>
        <w:rPr>
          <w:rFonts w:ascii="Arial" w:hAnsi="Arial" w:cs="Arial"/>
          <w:sz w:val="24"/>
          <w:szCs w:val="24"/>
          <w:lang w:val="hr-HR"/>
        </w:rPr>
      </w:pPr>
    </w:p>
    <w:p w14:paraId="61EA14A5"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 xml:space="preserve">ODLUKU </w:t>
      </w:r>
    </w:p>
    <w:p w14:paraId="6C26FA2C"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o privremenom zatvaranju  prometa  za vrijeme održavanja manifestacije  proslave Sv. Roka 2025</w:t>
      </w:r>
    </w:p>
    <w:p w14:paraId="2E5849F8" w14:textId="77777777" w:rsidR="00BE72AA" w:rsidRPr="005B551A" w:rsidRDefault="00BE72AA" w:rsidP="00BE72AA">
      <w:pPr>
        <w:jc w:val="center"/>
        <w:rPr>
          <w:rFonts w:ascii="Arial" w:hAnsi="Arial" w:cs="Arial"/>
          <w:sz w:val="24"/>
          <w:szCs w:val="24"/>
          <w:lang w:val="hr-HR"/>
        </w:rPr>
      </w:pPr>
    </w:p>
    <w:p w14:paraId="0C1A7CCC"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w:t>
      </w:r>
    </w:p>
    <w:p w14:paraId="6F325F72" w14:textId="77777777" w:rsidR="00BE72AA" w:rsidRPr="005B551A" w:rsidRDefault="00BE72AA" w:rsidP="00BE72AA">
      <w:pPr>
        <w:pStyle w:val="Tijeloteksta"/>
        <w:ind w:firstLine="708"/>
        <w:rPr>
          <w:rFonts w:ascii="Arial" w:hAnsi="Arial" w:cs="Arial"/>
        </w:rPr>
      </w:pPr>
      <w:r w:rsidRPr="005B551A">
        <w:rPr>
          <w:rFonts w:ascii="Arial" w:hAnsi="Arial" w:cs="Arial"/>
        </w:rPr>
        <w:t xml:space="preserve">Privremeno se zatvara za sav promet dio ulice Sv. Križa, Glavna ulica, Mlinska ulica, Bunarska ulica, dio Vrtne ulice, ulica G. Marconi, Trg sv. Zenona, Trg </w:t>
      </w:r>
      <w:proofErr w:type="spellStart"/>
      <w:r w:rsidRPr="005B551A">
        <w:rPr>
          <w:rFonts w:ascii="Arial" w:hAnsi="Arial" w:cs="Arial"/>
        </w:rPr>
        <w:t>Mazzini</w:t>
      </w:r>
      <w:proofErr w:type="spellEnd"/>
      <w:r w:rsidRPr="005B551A">
        <w:rPr>
          <w:rFonts w:ascii="Arial" w:hAnsi="Arial" w:cs="Arial"/>
        </w:rPr>
        <w:t xml:space="preserve">, Trg Loža, Školski trg, parking kod ugostiteljskog objekta </w:t>
      </w:r>
      <w:proofErr w:type="spellStart"/>
      <w:r w:rsidRPr="005B551A">
        <w:rPr>
          <w:rFonts w:ascii="Arial" w:hAnsi="Arial" w:cs="Arial"/>
        </w:rPr>
        <w:t>Primizia</w:t>
      </w:r>
      <w:proofErr w:type="spellEnd"/>
      <w:r w:rsidRPr="005B551A">
        <w:rPr>
          <w:rFonts w:ascii="Arial" w:hAnsi="Arial" w:cs="Arial"/>
        </w:rPr>
        <w:t xml:space="preserve">, dio parkinga između Mlinske i Vrtne ulice te sve pristupne ceste. </w:t>
      </w:r>
    </w:p>
    <w:p w14:paraId="7A84813C" w14:textId="77777777" w:rsidR="00BE72AA" w:rsidRPr="005B551A" w:rsidRDefault="00BE72AA" w:rsidP="00BE72AA">
      <w:pPr>
        <w:pStyle w:val="Tijeloteksta"/>
        <w:ind w:firstLine="708"/>
        <w:rPr>
          <w:rFonts w:ascii="Arial" w:hAnsi="Arial" w:cs="Arial"/>
        </w:rPr>
      </w:pPr>
      <w:r w:rsidRPr="005B551A">
        <w:rPr>
          <w:rFonts w:ascii="Arial" w:hAnsi="Arial" w:cs="Arial"/>
        </w:rPr>
        <w:t>Zatvaranje cestovnog prometa provest će se na temelju prometnog elaborata 51-2/24 postavljanjem rampi i prometne signalizacije.</w:t>
      </w:r>
    </w:p>
    <w:p w14:paraId="485EDF7F" w14:textId="77777777" w:rsidR="00BE72AA" w:rsidRPr="005B551A" w:rsidRDefault="00BE72AA" w:rsidP="00BE72AA">
      <w:pPr>
        <w:pStyle w:val="Tijeloteksta"/>
        <w:rPr>
          <w:rFonts w:ascii="Arial" w:hAnsi="Arial" w:cs="Arial"/>
        </w:rPr>
      </w:pPr>
    </w:p>
    <w:p w14:paraId="7AB0D8FC" w14:textId="77777777" w:rsidR="00BE72AA" w:rsidRPr="005B551A" w:rsidRDefault="00BE72AA" w:rsidP="00BE72AA">
      <w:pPr>
        <w:pStyle w:val="Tijeloteksta"/>
        <w:jc w:val="center"/>
        <w:rPr>
          <w:rFonts w:ascii="Arial" w:hAnsi="Arial" w:cs="Arial"/>
          <w:b/>
        </w:rPr>
      </w:pPr>
      <w:r w:rsidRPr="005B551A">
        <w:rPr>
          <w:rFonts w:ascii="Arial" w:hAnsi="Arial" w:cs="Arial"/>
          <w:b/>
        </w:rPr>
        <w:t>II.</w:t>
      </w:r>
    </w:p>
    <w:p w14:paraId="6D81312F"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Promet se privremeno obustavlja za potrebe održavanja </w:t>
      </w:r>
      <w:r w:rsidRPr="005B551A">
        <w:rPr>
          <w:rFonts w:ascii="Arial" w:eastAsia="Calibri" w:hAnsi="Arial" w:cs="Arial"/>
          <w:sz w:val="24"/>
          <w:szCs w:val="24"/>
          <w:lang w:val="hr-HR"/>
        </w:rPr>
        <w:t>manifestacije proslave Sv. Roka 2025 u periodu od 13.08.2025. godine (srijeda) do 17.08.2025. godine (nedjelja).</w:t>
      </w:r>
    </w:p>
    <w:p w14:paraId="1048B8CF" w14:textId="77777777" w:rsidR="00BE72AA" w:rsidRPr="005B551A" w:rsidRDefault="00BE72AA" w:rsidP="00BE72AA">
      <w:pPr>
        <w:jc w:val="both"/>
        <w:rPr>
          <w:rFonts w:ascii="Arial" w:hAnsi="Arial" w:cs="Arial"/>
          <w:sz w:val="24"/>
          <w:szCs w:val="24"/>
          <w:lang w:val="hr-HR"/>
        </w:rPr>
      </w:pPr>
    </w:p>
    <w:p w14:paraId="50E6A3DB"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III.</w:t>
      </w:r>
    </w:p>
    <w:p w14:paraId="3B28ED6A"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Zabranjuje se zaustavljanje i parkiranje vozila u ulicama i trgovima na koje se ova Odluka odnosi.</w:t>
      </w:r>
    </w:p>
    <w:p w14:paraId="2C28C1B8" w14:textId="77777777" w:rsidR="00BE72AA" w:rsidRPr="005B551A" w:rsidRDefault="00BE72AA" w:rsidP="00BE72AA">
      <w:pPr>
        <w:jc w:val="both"/>
        <w:rPr>
          <w:rFonts w:ascii="Arial" w:hAnsi="Arial" w:cs="Arial"/>
          <w:sz w:val="24"/>
          <w:szCs w:val="24"/>
          <w:lang w:val="hr-HR"/>
        </w:rPr>
      </w:pPr>
    </w:p>
    <w:p w14:paraId="329C6AE3"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IV.</w:t>
      </w:r>
    </w:p>
    <w:p w14:paraId="35BD6566"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Ova Odluka stupa na snagu danom donošenja, a ista će se objaviti i u Službenim novinama Općine Brtonigla - Verteneglio.</w:t>
      </w:r>
    </w:p>
    <w:p w14:paraId="3DE7D937" w14:textId="77777777" w:rsidR="00BE72AA" w:rsidRPr="005B551A" w:rsidRDefault="00BE72AA" w:rsidP="00BE72AA">
      <w:pPr>
        <w:jc w:val="both"/>
        <w:rPr>
          <w:rFonts w:ascii="Arial" w:hAnsi="Arial" w:cs="Arial"/>
          <w:sz w:val="24"/>
          <w:szCs w:val="24"/>
          <w:lang w:val="hr-HR"/>
        </w:rPr>
      </w:pPr>
    </w:p>
    <w:p w14:paraId="0284E0AF" w14:textId="77777777" w:rsidR="00BE72AA" w:rsidRPr="005B551A" w:rsidRDefault="00BE72AA" w:rsidP="00BE72AA">
      <w:pPr>
        <w:jc w:val="both"/>
        <w:rPr>
          <w:rFonts w:ascii="Arial" w:hAnsi="Arial" w:cs="Arial"/>
          <w:sz w:val="24"/>
          <w:szCs w:val="24"/>
          <w:lang w:val="hr-HR"/>
        </w:rPr>
      </w:pPr>
    </w:p>
    <w:p w14:paraId="75288578" w14:textId="7B47640E" w:rsidR="00BE72AA" w:rsidRPr="005B551A" w:rsidRDefault="00BE72AA" w:rsidP="00F71DD6">
      <w:pPr>
        <w:jc w:val="center"/>
        <w:rPr>
          <w:rFonts w:ascii="Arial" w:hAnsi="Arial" w:cs="Arial"/>
          <w:sz w:val="24"/>
          <w:szCs w:val="24"/>
          <w:lang w:val="hr-HR"/>
        </w:rPr>
      </w:pPr>
      <w:r w:rsidRPr="005B551A">
        <w:rPr>
          <w:rFonts w:ascii="Arial" w:hAnsi="Arial" w:cs="Arial"/>
          <w:sz w:val="24"/>
          <w:szCs w:val="24"/>
          <w:lang w:val="hr-HR"/>
        </w:rPr>
        <w:t>OPĆINSKI NAČELNIK OPĆINE BRTONIGLA - VERTENEGLIO</w:t>
      </w:r>
    </w:p>
    <w:p w14:paraId="2E9541DC" w14:textId="59891715" w:rsidR="00BE72AA" w:rsidRPr="005B551A" w:rsidRDefault="00BE72AA" w:rsidP="00BE72AA">
      <w:pPr>
        <w:jc w:val="center"/>
        <w:rPr>
          <w:rFonts w:ascii="Arial" w:hAnsi="Arial" w:cs="Arial"/>
          <w:sz w:val="24"/>
          <w:szCs w:val="24"/>
          <w:lang w:val="hr-HR"/>
        </w:rPr>
      </w:pPr>
      <w:r w:rsidRPr="005B551A">
        <w:rPr>
          <w:rFonts w:ascii="Arial" w:hAnsi="Arial" w:cs="Arial"/>
          <w:sz w:val="24"/>
          <w:szCs w:val="24"/>
          <w:lang w:val="hr-HR"/>
        </w:rPr>
        <w:t xml:space="preserve">Neš Sinožić </w:t>
      </w:r>
      <w:proofErr w:type="spellStart"/>
      <w:r w:rsidRPr="005B551A">
        <w:rPr>
          <w:rFonts w:ascii="Arial" w:hAnsi="Arial" w:cs="Arial"/>
          <w:sz w:val="24"/>
          <w:szCs w:val="24"/>
          <w:lang w:val="hr-HR"/>
        </w:rPr>
        <w:t>mag.ing.agr</w:t>
      </w:r>
      <w:proofErr w:type="spellEnd"/>
      <w:r w:rsidRPr="005B551A">
        <w:rPr>
          <w:rFonts w:ascii="Arial" w:hAnsi="Arial" w:cs="Arial"/>
          <w:sz w:val="24"/>
          <w:szCs w:val="24"/>
          <w:lang w:val="hr-HR"/>
        </w:rPr>
        <w:t xml:space="preserve">. </w:t>
      </w:r>
      <w:r w:rsidR="00F71DD6">
        <w:rPr>
          <w:rFonts w:ascii="Arial" w:hAnsi="Arial" w:cs="Arial"/>
          <w:sz w:val="24"/>
          <w:szCs w:val="24"/>
          <w:lang w:val="hr-HR"/>
        </w:rPr>
        <w:t>v.r.</w:t>
      </w:r>
    </w:p>
    <w:p w14:paraId="7D068F85" w14:textId="77777777" w:rsidR="00BE72AA" w:rsidRPr="005B551A" w:rsidRDefault="00BE72AA" w:rsidP="00F71DD6">
      <w:pPr>
        <w:rPr>
          <w:rFonts w:ascii="Arial" w:hAnsi="Arial" w:cs="Arial"/>
          <w:b/>
          <w:sz w:val="24"/>
          <w:szCs w:val="24"/>
          <w:lang w:val="hr-HR"/>
        </w:rPr>
      </w:pPr>
    </w:p>
    <w:p w14:paraId="67EC37D4" w14:textId="77777777" w:rsidR="00BE72AA" w:rsidRPr="005B551A" w:rsidRDefault="00BE72AA" w:rsidP="00842BF1">
      <w:pPr>
        <w:rPr>
          <w:lang w:val="hr-HR"/>
        </w:rPr>
      </w:pPr>
    </w:p>
    <w:p w14:paraId="562FE974" w14:textId="77777777" w:rsidR="00BE72AA" w:rsidRPr="005B551A" w:rsidRDefault="00BE72AA" w:rsidP="00BE72AA">
      <w:pPr>
        <w:pStyle w:val="Odlomakpopisa"/>
        <w:numPr>
          <w:ilvl w:val="0"/>
          <w:numId w:val="1"/>
        </w:numPr>
        <w:jc w:val="center"/>
        <w:rPr>
          <w:lang w:val="hr-HR"/>
        </w:rPr>
      </w:pPr>
    </w:p>
    <w:p w14:paraId="62193E22" w14:textId="77777777" w:rsidR="00BE72AA" w:rsidRPr="005B551A" w:rsidRDefault="00BE72AA" w:rsidP="00BE72AA">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E72AA" w:rsidRPr="005B551A" w14:paraId="070B2B3B" w14:textId="77777777" w:rsidTr="00F11839">
        <w:trPr>
          <w:trHeight w:val="567"/>
        </w:trPr>
        <w:tc>
          <w:tcPr>
            <w:tcW w:w="5055" w:type="dxa"/>
            <w:gridSpan w:val="2"/>
            <w:vAlign w:val="center"/>
          </w:tcPr>
          <w:p w14:paraId="7D718513"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                                                    </w:t>
            </w:r>
            <w:r w:rsidRPr="005B551A">
              <w:rPr>
                <w:rFonts w:ascii="Calibri" w:hAnsi="Calibri" w:cs="Calibri"/>
                <w:noProof/>
                <w:sz w:val="16"/>
                <w:szCs w:val="16"/>
                <w:lang w:val="hr-HR"/>
              </w:rPr>
              <w:drawing>
                <wp:inline distT="0" distB="0" distL="0" distR="0" wp14:anchorId="01D94457" wp14:editId="474D995E">
                  <wp:extent cx="252000" cy="252000"/>
                  <wp:effectExtent l="0" t="0" r="0" b="0"/>
                  <wp:docPr id="9171686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E72AA" w:rsidRPr="005B551A" w14:paraId="0C933D3C" w14:textId="77777777" w:rsidTr="00F11839">
        <w:trPr>
          <w:trHeight w:val="1570"/>
        </w:trPr>
        <w:tc>
          <w:tcPr>
            <w:tcW w:w="279" w:type="dxa"/>
            <w:vAlign w:val="center"/>
          </w:tcPr>
          <w:p w14:paraId="52863DB1" w14:textId="77777777" w:rsidR="00BE72AA" w:rsidRPr="005B551A" w:rsidRDefault="00BE72AA" w:rsidP="00F11839">
            <w:pPr>
              <w:autoSpaceDE w:val="0"/>
              <w:autoSpaceDN w:val="0"/>
              <w:adjustRightInd w:val="0"/>
              <w:jc w:val="center"/>
              <w:rPr>
                <w:rFonts w:ascii="Calibri" w:hAnsi="Calibri" w:cs="Calibri"/>
                <w:sz w:val="16"/>
                <w:szCs w:val="16"/>
                <w:lang w:val="hr-HR"/>
              </w:rPr>
            </w:pPr>
            <w:r w:rsidRPr="005B551A">
              <w:rPr>
                <w:rFonts w:ascii="Calibri" w:hAnsi="Calibri" w:cs="Calibri"/>
                <w:noProof/>
                <w:sz w:val="16"/>
                <w:szCs w:val="16"/>
                <w:lang w:val="hr-HR"/>
              </w:rPr>
              <w:drawing>
                <wp:inline distT="0" distB="0" distL="0" distR="0" wp14:anchorId="5AF7732D" wp14:editId="69825040">
                  <wp:extent cx="252000" cy="252000"/>
                  <wp:effectExtent l="0" t="0" r="0" b="0"/>
                  <wp:docPr id="1291981621"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81621" name="Picture 2" descr="Slika na kojoj se prikazuje simbol, emblem, tekst, zastava&#10;&#10;Sadržaj generiran uz AI možda nije točan."/>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2F97F2E"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REPUBLIKA HRVATSKA - REPUBBLICA DI CROAZIA</w:t>
            </w:r>
          </w:p>
          <w:p w14:paraId="3890ACF3"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ISTARSKA ŽUPANIJA - REGIONE ISTRIANA</w:t>
            </w:r>
          </w:p>
          <w:p w14:paraId="2147CAB0"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Općina Brtonigla-Verteneglio - </w:t>
            </w:r>
            <w:proofErr w:type="spellStart"/>
            <w:r w:rsidRPr="005B551A">
              <w:rPr>
                <w:rFonts w:ascii="Calibri" w:hAnsi="Calibri" w:cs="Calibri"/>
                <w:sz w:val="16"/>
                <w:szCs w:val="16"/>
                <w:lang w:val="hr-HR"/>
              </w:rPr>
              <w:t>Comune</w:t>
            </w:r>
            <w:proofErr w:type="spellEnd"/>
            <w:r w:rsidRPr="005B551A">
              <w:rPr>
                <w:rFonts w:ascii="Calibri" w:hAnsi="Calibri" w:cs="Calibri"/>
                <w:sz w:val="16"/>
                <w:szCs w:val="16"/>
                <w:lang w:val="hr-HR"/>
              </w:rPr>
              <w:t xml:space="preserve"> di Brtonigla-Verteneglio</w:t>
            </w:r>
          </w:p>
          <w:p w14:paraId="5A377556"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OPĆINSKI NAČELNIK - IL SINDACO</w:t>
            </w:r>
          </w:p>
          <w:p w14:paraId="1C9D5550"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52474 Brtonigla-Verteneglio, Trg Sv. Zenona / </w:t>
            </w:r>
            <w:proofErr w:type="spellStart"/>
            <w:r w:rsidRPr="005B551A">
              <w:rPr>
                <w:rFonts w:ascii="Calibri" w:hAnsi="Calibri" w:cs="Calibri"/>
                <w:sz w:val="16"/>
                <w:szCs w:val="16"/>
                <w:lang w:val="hr-HR"/>
              </w:rPr>
              <w:t>Piazza</w:t>
            </w:r>
            <w:proofErr w:type="spellEnd"/>
            <w:r w:rsidRPr="005B551A">
              <w:rPr>
                <w:rFonts w:ascii="Calibri" w:hAnsi="Calibri" w:cs="Calibri"/>
                <w:sz w:val="16"/>
                <w:szCs w:val="16"/>
                <w:lang w:val="hr-HR"/>
              </w:rPr>
              <w:t xml:space="preserve"> S. Zenone 1</w:t>
            </w:r>
          </w:p>
          <w:p w14:paraId="5ADE9535"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Tel. &amp; Fax: +385 (0)52 774-174</w:t>
            </w:r>
          </w:p>
          <w:p w14:paraId="280F0678"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E-mail: info@brtonigla-verteneglio.hr</w:t>
            </w:r>
          </w:p>
          <w:p w14:paraId="6377F8DE"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www.brtonigla-verteneglio.hr</w:t>
            </w:r>
          </w:p>
        </w:tc>
      </w:tr>
    </w:tbl>
    <w:p w14:paraId="25CE5CAF" w14:textId="77777777" w:rsidR="00F71DD6" w:rsidRDefault="00F71DD6" w:rsidP="00BE72AA">
      <w:pPr>
        <w:jc w:val="both"/>
        <w:rPr>
          <w:rFonts w:ascii="Arial" w:eastAsia="Calibri" w:hAnsi="Arial" w:cs="Arial"/>
          <w:sz w:val="24"/>
          <w:szCs w:val="24"/>
          <w:lang w:val="hr-HR"/>
        </w:rPr>
      </w:pPr>
    </w:p>
    <w:p w14:paraId="07A0DF72" w14:textId="0E1A662C" w:rsidR="00BE72AA" w:rsidRPr="005B551A" w:rsidRDefault="00BE72AA" w:rsidP="00BE72AA">
      <w:pPr>
        <w:jc w:val="both"/>
        <w:rPr>
          <w:rFonts w:ascii="Arial" w:eastAsia="Calibri" w:hAnsi="Arial" w:cs="Arial"/>
          <w:sz w:val="24"/>
          <w:szCs w:val="24"/>
          <w:lang w:val="hr-HR"/>
        </w:rPr>
      </w:pPr>
      <w:r w:rsidRPr="005B551A">
        <w:rPr>
          <w:rFonts w:ascii="Arial" w:eastAsia="Calibri" w:hAnsi="Arial" w:cs="Arial"/>
          <w:sz w:val="24"/>
          <w:szCs w:val="24"/>
          <w:lang w:val="hr-HR"/>
        </w:rPr>
        <w:t>KLASA: 421-01/25-01/13</w:t>
      </w:r>
    </w:p>
    <w:p w14:paraId="41A8D82E" w14:textId="77777777" w:rsidR="00BE72AA" w:rsidRPr="005B551A" w:rsidRDefault="00BE72AA" w:rsidP="00BE72AA">
      <w:pPr>
        <w:jc w:val="both"/>
        <w:rPr>
          <w:rFonts w:ascii="Arial" w:eastAsia="Calibri" w:hAnsi="Arial" w:cs="Arial"/>
          <w:sz w:val="24"/>
          <w:szCs w:val="24"/>
          <w:lang w:val="hr-HR"/>
        </w:rPr>
      </w:pPr>
      <w:r w:rsidRPr="005B551A">
        <w:rPr>
          <w:rFonts w:ascii="Arial" w:eastAsia="Calibri" w:hAnsi="Arial" w:cs="Arial"/>
          <w:sz w:val="24"/>
          <w:szCs w:val="24"/>
          <w:lang w:val="hr-HR"/>
        </w:rPr>
        <w:t>URBROJ:2163-13-04/04-25-9</w:t>
      </w:r>
    </w:p>
    <w:p w14:paraId="057A264B" w14:textId="77777777" w:rsidR="00BE72AA" w:rsidRPr="005B551A" w:rsidRDefault="00BE72AA" w:rsidP="00BE72AA">
      <w:pPr>
        <w:jc w:val="both"/>
        <w:rPr>
          <w:rFonts w:ascii="Arial" w:eastAsia="Calibri" w:hAnsi="Arial" w:cs="Arial"/>
          <w:sz w:val="24"/>
          <w:szCs w:val="24"/>
          <w:lang w:val="hr-HR"/>
        </w:rPr>
      </w:pPr>
      <w:r w:rsidRPr="005B551A">
        <w:rPr>
          <w:rFonts w:ascii="Arial" w:eastAsia="Calibri" w:hAnsi="Arial" w:cs="Arial"/>
          <w:sz w:val="24"/>
          <w:szCs w:val="24"/>
          <w:lang w:val="hr-HR"/>
        </w:rPr>
        <w:t>Brtonigla - Verteneglio,  19. kolovoza 2025.godine</w:t>
      </w:r>
    </w:p>
    <w:p w14:paraId="3A1BCCF5" w14:textId="77777777" w:rsidR="00BE72AA" w:rsidRPr="005B551A" w:rsidRDefault="00BE72AA" w:rsidP="00BE72AA">
      <w:pPr>
        <w:rPr>
          <w:rFonts w:ascii="Arial" w:hAnsi="Arial" w:cs="Arial"/>
          <w:sz w:val="24"/>
          <w:szCs w:val="24"/>
          <w:lang w:val="hr-HR"/>
        </w:rPr>
      </w:pPr>
    </w:p>
    <w:p w14:paraId="5792B84E" w14:textId="77777777" w:rsidR="00BE72AA" w:rsidRPr="005B551A" w:rsidRDefault="00BE72AA" w:rsidP="00BE72AA">
      <w:pPr>
        <w:ind w:firstLine="720"/>
        <w:jc w:val="both"/>
        <w:rPr>
          <w:rFonts w:ascii="Arial" w:eastAsia="Calibri" w:hAnsi="Arial" w:cs="Arial"/>
          <w:sz w:val="24"/>
          <w:szCs w:val="24"/>
          <w:lang w:val="hr-HR"/>
        </w:rPr>
      </w:pPr>
      <w:r w:rsidRPr="005B551A">
        <w:rPr>
          <w:rFonts w:ascii="Arial" w:hAnsi="Arial" w:cs="Arial"/>
          <w:color w:val="000000"/>
          <w:sz w:val="24"/>
          <w:szCs w:val="24"/>
          <w:lang w:val="hr-HR"/>
        </w:rPr>
        <w:t xml:space="preserve">Na temelju članka 48. Zakona o lokalnoj i područnoj (regionalnoj) samoupravi </w:t>
      </w:r>
      <w:r w:rsidRPr="005B551A">
        <w:rPr>
          <w:rFonts w:ascii="Arial" w:eastAsia="Calibri" w:hAnsi="Arial" w:cs="Arial"/>
          <w:sz w:val="24"/>
          <w:szCs w:val="24"/>
          <w:lang w:val="hr-HR"/>
        </w:rPr>
        <w:t>("Narodne novine RH", broj 33/01., 60/01., 129/05., 109/07., 125/08., 36/09., 150/11., 144/12., 19/13. – pročišćeni tekst, 137/15. – ispravak, 123/17., 98/19 i 144/20.)</w:t>
      </w:r>
      <w:r w:rsidRPr="005B551A">
        <w:rPr>
          <w:rFonts w:ascii="Arial" w:hAnsi="Arial" w:cs="Arial"/>
          <w:color w:val="000000"/>
          <w:sz w:val="24"/>
          <w:szCs w:val="24"/>
          <w:lang w:val="hr-HR"/>
        </w:rPr>
        <w:t xml:space="preserve">, </w:t>
      </w:r>
      <w:r w:rsidRPr="005B551A">
        <w:rPr>
          <w:rFonts w:ascii="Arial" w:hAnsi="Arial" w:cs="Arial"/>
          <w:sz w:val="24"/>
          <w:szCs w:val="24"/>
          <w:lang w:val="hr-HR"/>
        </w:rPr>
        <w:t xml:space="preserve">članka 52. Statuta Općine Brtonigla – Verteneglio (Službene novine Općine Brtonigla – Verteneglio br. 03/18, 03/21, 07/21 – pročišćeni tekst i 16/22), te članka 8. i 9.   </w:t>
      </w:r>
      <w:r w:rsidRPr="005B551A">
        <w:rPr>
          <w:rFonts w:ascii="Arial" w:hAnsi="Arial" w:cs="Arial"/>
          <w:bCs/>
          <w:sz w:val="24"/>
          <w:szCs w:val="24"/>
          <w:lang w:val="hr-HR"/>
        </w:rPr>
        <w:t>Javnog poziva za predlaganje programa javnih potreba u kulturi Općine Brtonigla – Verteneglio za 2025. godinu KLASA:421-01/25-01/13 URBROJ:2163-13-04/04-25-2 od 16. lipnja 2025. godine</w:t>
      </w:r>
      <w:r w:rsidRPr="005B551A">
        <w:rPr>
          <w:rFonts w:ascii="Arial" w:hAnsi="Arial" w:cs="Arial"/>
          <w:sz w:val="24"/>
          <w:szCs w:val="24"/>
          <w:lang w:val="hr-HR"/>
        </w:rPr>
        <w:t>, Općinski načelnik Općine Brtonigla - Verteneglio dana 19. kolovoza 2025 .godine, donosi sljedeću</w:t>
      </w:r>
    </w:p>
    <w:p w14:paraId="32B5785B" w14:textId="77777777" w:rsidR="00BE72AA" w:rsidRPr="005B551A" w:rsidRDefault="00BE72AA" w:rsidP="00BE72AA">
      <w:pPr>
        <w:autoSpaceDE w:val="0"/>
        <w:autoSpaceDN w:val="0"/>
        <w:adjustRightInd w:val="0"/>
        <w:jc w:val="center"/>
        <w:rPr>
          <w:rFonts w:ascii="Arial" w:hAnsi="Arial" w:cs="Arial"/>
          <w:b/>
          <w:color w:val="000000"/>
          <w:sz w:val="24"/>
          <w:szCs w:val="24"/>
          <w:lang w:val="hr-HR"/>
        </w:rPr>
      </w:pPr>
      <w:r w:rsidRPr="005B551A">
        <w:rPr>
          <w:rFonts w:ascii="Arial" w:hAnsi="Arial" w:cs="Arial"/>
          <w:b/>
          <w:bCs/>
          <w:color w:val="000000"/>
          <w:sz w:val="24"/>
          <w:szCs w:val="24"/>
          <w:lang w:val="hr-HR"/>
        </w:rPr>
        <w:t>O D L U K U</w:t>
      </w:r>
    </w:p>
    <w:p w14:paraId="76D703BC" w14:textId="77777777" w:rsidR="00BE72AA" w:rsidRPr="005B551A" w:rsidRDefault="00BE72AA" w:rsidP="00BE72AA">
      <w:pPr>
        <w:spacing w:line="100" w:lineRule="atLeast"/>
        <w:jc w:val="center"/>
        <w:rPr>
          <w:rFonts w:ascii="Arial" w:hAnsi="Arial" w:cs="Arial"/>
          <w:color w:val="000000"/>
          <w:sz w:val="24"/>
          <w:szCs w:val="24"/>
          <w:lang w:val="hr-HR"/>
        </w:rPr>
      </w:pPr>
      <w:r w:rsidRPr="005B551A">
        <w:rPr>
          <w:rFonts w:ascii="Arial" w:hAnsi="Arial" w:cs="Arial"/>
          <w:b/>
          <w:bCs/>
          <w:color w:val="000000"/>
          <w:sz w:val="24"/>
          <w:szCs w:val="24"/>
          <w:lang w:val="hr-HR"/>
        </w:rPr>
        <w:t xml:space="preserve">o dodjeli </w:t>
      </w:r>
      <w:r w:rsidRPr="005B551A">
        <w:rPr>
          <w:rFonts w:ascii="Arial" w:hAnsi="Arial" w:cs="Arial"/>
          <w:b/>
          <w:bCs/>
          <w:sz w:val="24"/>
          <w:szCs w:val="24"/>
          <w:lang w:val="hr-HR"/>
        </w:rPr>
        <w:t>financijske potpore programima javnih potreba u kulturi iz Proračuna Općine Brtonigla - Verteneglio za 2025. godinu</w:t>
      </w:r>
    </w:p>
    <w:p w14:paraId="31B74AD8" w14:textId="77777777" w:rsidR="00BE72AA" w:rsidRPr="005B551A" w:rsidRDefault="00BE72AA" w:rsidP="00BE72AA">
      <w:pPr>
        <w:autoSpaceDE w:val="0"/>
        <w:autoSpaceDN w:val="0"/>
        <w:adjustRightInd w:val="0"/>
        <w:jc w:val="center"/>
        <w:rPr>
          <w:rFonts w:ascii="Arial" w:hAnsi="Arial" w:cs="Arial"/>
          <w:b/>
          <w:bCs/>
          <w:color w:val="000000"/>
          <w:sz w:val="24"/>
          <w:szCs w:val="24"/>
          <w:lang w:val="hr-HR"/>
        </w:rPr>
      </w:pPr>
    </w:p>
    <w:p w14:paraId="5FBF0A92" w14:textId="77777777" w:rsidR="00BE72AA" w:rsidRPr="005B551A" w:rsidRDefault="00BE72AA" w:rsidP="00BE72AA">
      <w:pPr>
        <w:autoSpaceDE w:val="0"/>
        <w:autoSpaceDN w:val="0"/>
        <w:adjustRightInd w:val="0"/>
        <w:jc w:val="center"/>
        <w:rPr>
          <w:rFonts w:ascii="Arial" w:hAnsi="Arial" w:cs="Arial"/>
          <w:color w:val="000000"/>
          <w:sz w:val="24"/>
          <w:szCs w:val="24"/>
          <w:lang w:val="hr-HR"/>
        </w:rPr>
      </w:pPr>
      <w:r w:rsidRPr="005B551A">
        <w:rPr>
          <w:rFonts w:ascii="Arial" w:hAnsi="Arial" w:cs="Arial"/>
          <w:b/>
          <w:bCs/>
          <w:color w:val="000000"/>
          <w:sz w:val="24"/>
          <w:szCs w:val="24"/>
          <w:lang w:val="hr-HR"/>
        </w:rPr>
        <w:t>Članak 1.</w:t>
      </w:r>
    </w:p>
    <w:p w14:paraId="3F057588" w14:textId="77777777" w:rsidR="00BE72AA" w:rsidRPr="005B551A" w:rsidRDefault="00BE72AA" w:rsidP="00BE72AA">
      <w:pPr>
        <w:autoSpaceDE w:val="0"/>
        <w:autoSpaceDN w:val="0"/>
        <w:adjustRightInd w:val="0"/>
        <w:jc w:val="both"/>
        <w:rPr>
          <w:rFonts w:ascii="Arial" w:hAnsi="Arial" w:cs="Arial"/>
          <w:color w:val="000000"/>
          <w:sz w:val="24"/>
          <w:szCs w:val="24"/>
          <w:lang w:val="hr-HR"/>
        </w:rPr>
      </w:pPr>
      <w:r w:rsidRPr="005B551A">
        <w:rPr>
          <w:rFonts w:ascii="Arial" w:hAnsi="Arial" w:cs="Arial"/>
          <w:color w:val="000000"/>
          <w:sz w:val="24"/>
          <w:szCs w:val="24"/>
          <w:lang w:val="hr-HR"/>
        </w:rPr>
        <w:t xml:space="preserve">Ovom se Odlukom utvrđuju iznosi financijske potpore za programe javnih potreba u kulturi iz Proračuna Općine  Brtonigla – Verteneglio za 2025. godinu, koji su pristigli i prijavljeni povodom </w:t>
      </w:r>
      <w:r w:rsidRPr="005B551A">
        <w:rPr>
          <w:rFonts w:ascii="Arial" w:hAnsi="Arial" w:cs="Arial"/>
          <w:bCs/>
          <w:sz w:val="24"/>
          <w:szCs w:val="24"/>
          <w:lang w:val="hr-HR"/>
        </w:rPr>
        <w:t>Javnog poziva za predlaganje programa javnih potreba u kulturi Općine Brtonigla – Verteneglio za 2025. godinu KLASA:421-01/25-01/13 URBROJ:2163-13-04/04-25-2 od 16. lipnja 2025. godine</w:t>
      </w:r>
      <w:r w:rsidRPr="005B551A">
        <w:rPr>
          <w:rFonts w:ascii="Arial" w:hAnsi="Arial" w:cs="Arial"/>
          <w:sz w:val="24"/>
          <w:szCs w:val="24"/>
          <w:lang w:val="hr-HR"/>
        </w:rPr>
        <w:t xml:space="preserve">, </w:t>
      </w:r>
      <w:r w:rsidRPr="005B551A">
        <w:rPr>
          <w:rFonts w:ascii="Arial" w:hAnsi="Arial" w:cs="Arial"/>
          <w:bCs/>
          <w:sz w:val="24"/>
          <w:szCs w:val="24"/>
          <w:lang w:val="hr-HR"/>
        </w:rPr>
        <w:t xml:space="preserve">a prošli su </w:t>
      </w:r>
      <w:r w:rsidRPr="005B551A">
        <w:rPr>
          <w:rFonts w:ascii="Arial" w:hAnsi="Arial" w:cs="Arial"/>
          <w:color w:val="000000"/>
          <w:sz w:val="24"/>
          <w:szCs w:val="24"/>
          <w:lang w:val="hr-HR"/>
        </w:rPr>
        <w:t xml:space="preserve">stručno vrednovanje. </w:t>
      </w:r>
    </w:p>
    <w:p w14:paraId="4F7AAADC" w14:textId="77777777" w:rsidR="00BE72AA" w:rsidRPr="005B551A" w:rsidRDefault="00BE72AA" w:rsidP="00BE72AA">
      <w:pPr>
        <w:autoSpaceDE w:val="0"/>
        <w:autoSpaceDN w:val="0"/>
        <w:adjustRightInd w:val="0"/>
        <w:jc w:val="center"/>
        <w:rPr>
          <w:rFonts w:ascii="Arial" w:hAnsi="Arial" w:cs="Arial"/>
          <w:color w:val="000000"/>
          <w:sz w:val="24"/>
          <w:szCs w:val="24"/>
          <w:lang w:val="hr-HR"/>
        </w:rPr>
      </w:pPr>
      <w:r w:rsidRPr="005B551A">
        <w:rPr>
          <w:rFonts w:ascii="Arial" w:hAnsi="Arial" w:cs="Arial"/>
          <w:b/>
          <w:bCs/>
          <w:color w:val="000000"/>
          <w:sz w:val="24"/>
          <w:szCs w:val="24"/>
          <w:lang w:val="hr-HR"/>
        </w:rPr>
        <w:t>Članak 2.</w:t>
      </w:r>
    </w:p>
    <w:tbl>
      <w:tblPr>
        <w:tblW w:w="18143" w:type="dxa"/>
        <w:tblBorders>
          <w:top w:val="nil"/>
          <w:left w:val="nil"/>
          <w:bottom w:val="nil"/>
          <w:right w:val="nil"/>
        </w:tblBorders>
        <w:tblLayout w:type="fixed"/>
        <w:tblLook w:val="0000" w:firstRow="0" w:lastRow="0" w:firstColumn="0" w:lastColumn="0" w:noHBand="0" w:noVBand="0"/>
      </w:tblPr>
      <w:tblGrid>
        <w:gridCol w:w="9322"/>
        <w:gridCol w:w="2843"/>
        <w:gridCol w:w="1992"/>
        <w:gridCol w:w="1992"/>
        <w:gridCol w:w="1994"/>
      </w:tblGrid>
      <w:tr w:rsidR="00BE72AA" w:rsidRPr="00F71DD6" w14:paraId="4AF49146" w14:textId="77777777" w:rsidTr="00F11839">
        <w:trPr>
          <w:trHeight w:val="245"/>
        </w:trPr>
        <w:tc>
          <w:tcPr>
            <w:tcW w:w="9322" w:type="dxa"/>
          </w:tcPr>
          <w:p w14:paraId="2FF9AC90" w14:textId="77777777" w:rsidR="00BE72AA" w:rsidRPr="00F71DD6" w:rsidRDefault="00BE72AA" w:rsidP="00F11839">
            <w:pPr>
              <w:autoSpaceDE w:val="0"/>
              <w:autoSpaceDN w:val="0"/>
              <w:adjustRightInd w:val="0"/>
              <w:ind w:right="-8005"/>
              <w:rPr>
                <w:rFonts w:ascii="Arial" w:hAnsi="Arial" w:cs="Arial"/>
                <w:color w:val="000000"/>
                <w:sz w:val="24"/>
                <w:szCs w:val="24"/>
                <w:lang w:val="hr-HR"/>
              </w:rPr>
            </w:pPr>
            <w:r w:rsidRPr="00F71DD6">
              <w:rPr>
                <w:rFonts w:ascii="Arial" w:hAnsi="Arial" w:cs="Arial"/>
                <w:color w:val="000000"/>
                <w:sz w:val="24"/>
                <w:szCs w:val="24"/>
                <w:lang w:val="hr-HR"/>
              </w:rPr>
              <w:t xml:space="preserve">Općina Brtonigla - Verteneglio će u 2025.godini iz svog Proračuna dodijeliti financijsku potporu  sredstava za </w:t>
            </w:r>
          </w:p>
          <w:p w14:paraId="185DE6B5" w14:textId="77777777" w:rsidR="00BE72AA" w:rsidRPr="00F71DD6" w:rsidRDefault="00BE72AA" w:rsidP="00F11839">
            <w:pPr>
              <w:autoSpaceDE w:val="0"/>
              <w:autoSpaceDN w:val="0"/>
              <w:adjustRightInd w:val="0"/>
              <w:ind w:right="-8005"/>
              <w:rPr>
                <w:rFonts w:ascii="Arial" w:hAnsi="Arial" w:cs="Arial"/>
                <w:bCs/>
                <w:sz w:val="24"/>
                <w:szCs w:val="24"/>
                <w:lang w:val="hr-HR"/>
              </w:rPr>
            </w:pPr>
            <w:r w:rsidRPr="00F71DD6">
              <w:rPr>
                <w:rFonts w:ascii="Arial" w:hAnsi="Arial" w:cs="Arial"/>
                <w:bCs/>
                <w:sz w:val="24"/>
                <w:szCs w:val="24"/>
                <w:lang w:val="hr-HR"/>
              </w:rPr>
              <w:t xml:space="preserve">potporu programima javnih potreba u kulturi iz Proračuna Općine Brtonigla – </w:t>
            </w:r>
          </w:p>
          <w:p w14:paraId="656871C9" w14:textId="77777777" w:rsidR="00BE72AA" w:rsidRPr="00F71DD6" w:rsidRDefault="00BE72AA" w:rsidP="00F11839">
            <w:pPr>
              <w:autoSpaceDE w:val="0"/>
              <w:autoSpaceDN w:val="0"/>
              <w:adjustRightInd w:val="0"/>
              <w:ind w:right="-8005"/>
              <w:rPr>
                <w:rFonts w:ascii="Arial" w:hAnsi="Arial" w:cs="Arial"/>
                <w:color w:val="000000"/>
                <w:sz w:val="24"/>
                <w:szCs w:val="24"/>
                <w:lang w:val="hr-HR"/>
              </w:rPr>
            </w:pPr>
            <w:r w:rsidRPr="00F71DD6">
              <w:rPr>
                <w:rFonts w:ascii="Arial" w:hAnsi="Arial" w:cs="Arial"/>
                <w:bCs/>
                <w:sz w:val="24"/>
                <w:szCs w:val="24"/>
                <w:lang w:val="hr-HR"/>
              </w:rPr>
              <w:t>Verteneglio za 2025. godinu</w:t>
            </w:r>
            <w:r w:rsidRPr="00F71DD6">
              <w:rPr>
                <w:rFonts w:ascii="Arial" w:hAnsi="Arial" w:cs="Arial"/>
                <w:color w:val="000000"/>
                <w:sz w:val="24"/>
                <w:szCs w:val="24"/>
                <w:lang w:val="hr-HR"/>
              </w:rPr>
              <w:t>, kako slijedi:</w:t>
            </w:r>
          </w:p>
          <w:p w14:paraId="72E22986" w14:textId="77777777" w:rsidR="00BE72AA" w:rsidRPr="00F71DD6" w:rsidRDefault="00BE72AA" w:rsidP="00F11839">
            <w:pPr>
              <w:autoSpaceDE w:val="0"/>
              <w:autoSpaceDN w:val="0"/>
              <w:adjustRightInd w:val="0"/>
              <w:ind w:right="-8005"/>
              <w:rPr>
                <w:rFonts w:ascii="Arial" w:hAnsi="Arial" w:cs="Arial"/>
                <w:color w:val="000000"/>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3"/>
              <w:gridCol w:w="1687"/>
              <w:gridCol w:w="2022"/>
            </w:tblGrid>
            <w:tr w:rsidR="00BE72AA" w:rsidRPr="00F71DD6" w14:paraId="312DF9A0" w14:textId="77777777" w:rsidTr="00F11839">
              <w:tc>
                <w:tcPr>
                  <w:tcW w:w="2272" w:type="dxa"/>
                </w:tcPr>
                <w:p w14:paraId="695FDD08" w14:textId="77777777" w:rsidR="00BE72AA" w:rsidRPr="00F71DD6" w:rsidRDefault="00BE72AA" w:rsidP="00F11839">
                  <w:pPr>
                    <w:autoSpaceDE w:val="0"/>
                    <w:autoSpaceDN w:val="0"/>
                    <w:adjustRightInd w:val="0"/>
                    <w:rPr>
                      <w:rFonts w:ascii="Arial" w:hAnsi="Arial" w:cs="Arial"/>
                      <w:b/>
                      <w:color w:val="000000"/>
                      <w:sz w:val="24"/>
                      <w:szCs w:val="24"/>
                      <w:lang w:val="hr-HR"/>
                    </w:rPr>
                  </w:pPr>
                  <w:r w:rsidRPr="00F71DD6">
                    <w:rPr>
                      <w:rFonts w:ascii="Arial" w:hAnsi="Arial" w:cs="Arial"/>
                      <w:b/>
                      <w:color w:val="000000"/>
                      <w:sz w:val="24"/>
                      <w:szCs w:val="24"/>
                      <w:lang w:val="hr-HR"/>
                    </w:rPr>
                    <w:t xml:space="preserve">Naziv prijavitelja </w:t>
                  </w:r>
                </w:p>
              </w:tc>
              <w:tc>
                <w:tcPr>
                  <w:tcW w:w="2273" w:type="dxa"/>
                </w:tcPr>
                <w:p w14:paraId="1DAF76B7" w14:textId="77777777" w:rsidR="00BE72AA" w:rsidRPr="00F71DD6" w:rsidRDefault="00BE72AA" w:rsidP="00F11839">
                  <w:pPr>
                    <w:autoSpaceDE w:val="0"/>
                    <w:autoSpaceDN w:val="0"/>
                    <w:adjustRightInd w:val="0"/>
                    <w:rPr>
                      <w:rFonts w:ascii="Arial" w:hAnsi="Arial" w:cs="Arial"/>
                      <w:b/>
                      <w:color w:val="000000"/>
                      <w:sz w:val="24"/>
                      <w:szCs w:val="24"/>
                      <w:lang w:val="hr-HR"/>
                    </w:rPr>
                  </w:pPr>
                  <w:r w:rsidRPr="00F71DD6">
                    <w:rPr>
                      <w:rFonts w:ascii="Arial" w:hAnsi="Arial" w:cs="Arial"/>
                      <w:b/>
                      <w:color w:val="000000"/>
                      <w:sz w:val="24"/>
                      <w:szCs w:val="24"/>
                      <w:lang w:val="hr-HR"/>
                    </w:rPr>
                    <w:t>Naziv programa/projekta</w:t>
                  </w:r>
                </w:p>
              </w:tc>
              <w:tc>
                <w:tcPr>
                  <w:tcW w:w="1687" w:type="dxa"/>
                </w:tcPr>
                <w:p w14:paraId="6F6A1927" w14:textId="77777777" w:rsidR="00BE72AA" w:rsidRPr="00F71DD6" w:rsidRDefault="00BE72AA" w:rsidP="00F11839">
                  <w:pPr>
                    <w:autoSpaceDE w:val="0"/>
                    <w:autoSpaceDN w:val="0"/>
                    <w:adjustRightInd w:val="0"/>
                    <w:rPr>
                      <w:rFonts w:ascii="Arial" w:hAnsi="Arial" w:cs="Arial"/>
                      <w:b/>
                      <w:color w:val="000000"/>
                      <w:sz w:val="24"/>
                      <w:szCs w:val="24"/>
                      <w:lang w:val="hr-HR"/>
                    </w:rPr>
                  </w:pPr>
                  <w:r w:rsidRPr="00F71DD6">
                    <w:rPr>
                      <w:rFonts w:ascii="Arial" w:hAnsi="Arial" w:cs="Arial"/>
                      <w:b/>
                      <w:color w:val="000000"/>
                      <w:sz w:val="24"/>
                      <w:szCs w:val="24"/>
                      <w:lang w:val="hr-HR"/>
                    </w:rPr>
                    <w:t>Broj ostvarenih bodova</w:t>
                  </w:r>
                </w:p>
              </w:tc>
              <w:tc>
                <w:tcPr>
                  <w:tcW w:w="2022" w:type="dxa"/>
                </w:tcPr>
                <w:p w14:paraId="5453E2BB" w14:textId="77777777" w:rsidR="00BE72AA" w:rsidRPr="00F71DD6" w:rsidRDefault="00BE72AA" w:rsidP="00F11839">
                  <w:pPr>
                    <w:autoSpaceDE w:val="0"/>
                    <w:autoSpaceDN w:val="0"/>
                    <w:adjustRightInd w:val="0"/>
                    <w:rPr>
                      <w:rFonts w:ascii="Arial" w:hAnsi="Arial" w:cs="Arial"/>
                      <w:b/>
                      <w:color w:val="000000"/>
                      <w:sz w:val="24"/>
                      <w:szCs w:val="24"/>
                      <w:lang w:val="hr-HR"/>
                    </w:rPr>
                  </w:pPr>
                  <w:r w:rsidRPr="00F71DD6">
                    <w:rPr>
                      <w:rFonts w:ascii="Arial" w:hAnsi="Arial" w:cs="Arial"/>
                      <w:b/>
                      <w:color w:val="000000"/>
                      <w:sz w:val="24"/>
                      <w:szCs w:val="24"/>
                      <w:lang w:val="hr-HR"/>
                    </w:rPr>
                    <w:t xml:space="preserve">Odobreni iznos sredstava  </w:t>
                  </w:r>
                </w:p>
              </w:tc>
            </w:tr>
            <w:tr w:rsidR="00BE72AA" w:rsidRPr="00F71DD6" w14:paraId="22211380" w14:textId="77777777" w:rsidTr="00F11839">
              <w:tc>
                <w:tcPr>
                  <w:tcW w:w="2272" w:type="dxa"/>
                </w:tcPr>
                <w:p w14:paraId="4BCE32DC" w14:textId="77777777" w:rsidR="00BE72AA" w:rsidRPr="00F71DD6" w:rsidRDefault="00BE72AA" w:rsidP="00F11839">
                  <w:pPr>
                    <w:autoSpaceDE w:val="0"/>
                    <w:autoSpaceDN w:val="0"/>
                    <w:adjustRightInd w:val="0"/>
                    <w:rPr>
                      <w:rFonts w:ascii="Arial" w:hAnsi="Arial" w:cs="Arial"/>
                      <w:color w:val="000000"/>
                      <w:sz w:val="24"/>
                      <w:szCs w:val="24"/>
                      <w:lang w:val="hr-HR"/>
                    </w:rPr>
                  </w:pPr>
                  <w:proofErr w:type="spellStart"/>
                  <w:r w:rsidRPr="00F71DD6">
                    <w:rPr>
                      <w:rFonts w:ascii="Arial" w:hAnsi="Arial" w:cs="Arial"/>
                      <w:color w:val="000000"/>
                      <w:sz w:val="24"/>
                      <w:szCs w:val="24"/>
                      <w:lang w:val="hr-HR"/>
                    </w:rPr>
                    <w:t>Comunita</w:t>
                  </w:r>
                  <w:proofErr w:type="spellEnd"/>
                  <w:r w:rsidRPr="00F71DD6">
                    <w:rPr>
                      <w:rFonts w:ascii="Arial" w:hAnsi="Arial" w:cs="Arial"/>
                      <w:color w:val="000000"/>
                      <w:sz w:val="24"/>
                      <w:szCs w:val="24"/>
                      <w:lang w:val="hr-HR"/>
                    </w:rPr>
                    <w:t xml:space="preserve">' </w:t>
                  </w:r>
                  <w:proofErr w:type="spellStart"/>
                  <w:r w:rsidRPr="00F71DD6">
                    <w:rPr>
                      <w:rFonts w:ascii="Arial" w:hAnsi="Arial" w:cs="Arial"/>
                      <w:color w:val="000000"/>
                      <w:sz w:val="24"/>
                      <w:szCs w:val="24"/>
                      <w:lang w:val="hr-HR"/>
                    </w:rPr>
                    <w:t>degli</w:t>
                  </w:r>
                  <w:proofErr w:type="spellEnd"/>
                  <w:r w:rsidRPr="00F71DD6">
                    <w:rPr>
                      <w:rFonts w:ascii="Arial" w:hAnsi="Arial" w:cs="Arial"/>
                      <w:color w:val="000000"/>
                      <w:sz w:val="24"/>
                      <w:szCs w:val="24"/>
                      <w:lang w:val="hr-HR"/>
                    </w:rPr>
                    <w:t xml:space="preserve"> </w:t>
                  </w:r>
                  <w:proofErr w:type="spellStart"/>
                  <w:r w:rsidRPr="00F71DD6">
                    <w:rPr>
                      <w:rFonts w:ascii="Arial" w:hAnsi="Arial" w:cs="Arial"/>
                      <w:color w:val="000000"/>
                      <w:sz w:val="24"/>
                      <w:szCs w:val="24"/>
                      <w:lang w:val="hr-HR"/>
                    </w:rPr>
                    <w:t>Italiani</w:t>
                  </w:r>
                  <w:proofErr w:type="spellEnd"/>
                  <w:r w:rsidRPr="00F71DD6">
                    <w:rPr>
                      <w:rFonts w:ascii="Arial" w:hAnsi="Arial" w:cs="Arial"/>
                      <w:color w:val="000000"/>
                      <w:sz w:val="24"/>
                      <w:szCs w:val="24"/>
                      <w:lang w:val="hr-HR"/>
                    </w:rPr>
                    <w:t xml:space="preserve"> Verteneglio – Zajednica Talijana Brtonigla, Brtonigla, Sv. Križ 2</w:t>
                  </w:r>
                </w:p>
              </w:tc>
              <w:tc>
                <w:tcPr>
                  <w:tcW w:w="2273" w:type="dxa"/>
                </w:tcPr>
                <w:p w14:paraId="4082038E" w14:textId="77777777" w:rsidR="00BE72AA" w:rsidRPr="00F71DD6" w:rsidRDefault="00BE72AA" w:rsidP="00F11839">
                  <w:pPr>
                    <w:autoSpaceDE w:val="0"/>
                    <w:autoSpaceDN w:val="0"/>
                    <w:adjustRightInd w:val="0"/>
                    <w:rPr>
                      <w:rFonts w:ascii="Arial" w:hAnsi="Arial" w:cs="Arial"/>
                      <w:bCs/>
                      <w:color w:val="000000"/>
                      <w:sz w:val="24"/>
                      <w:szCs w:val="24"/>
                      <w:lang w:val="hr-HR"/>
                    </w:rPr>
                  </w:pPr>
                  <w:r w:rsidRPr="00F71DD6">
                    <w:rPr>
                      <w:rFonts w:ascii="Arial" w:hAnsi="Arial" w:cs="Arial"/>
                      <w:bCs/>
                      <w:sz w:val="24"/>
                      <w:szCs w:val="24"/>
                      <w:lang w:val="hr-HR"/>
                    </w:rPr>
                    <w:t xml:space="preserve">„Cooperazione e </w:t>
                  </w:r>
                  <w:proofErr w:type="spellStart"/>
                  <w:r w:rsidRPr="00F71DD6">
                    <w:rPr>
                      <w:rFonts w:ascii="Arial" w:hAnsi="Arial" w:cs="Arial"/>
                      <w:bCs/>
                      <w:sz w:val="24"/>
                      <w:szCs w:val="24"/>
                      <w:lang w:val="hr-HR"/>
                    </w:rPr>
                    <w:t>mobilita</w:t>
                  </w:r>
                  <w:proofErr w:type="spellEnd"/>
                  <w:r w:rsidRPr="00F71DD6">
                    <w:rPr>
                      <w:rFonts w:ascii="Arial" w:hAnsi="Arial" w:cs="Arial"/>
                      <w:bCs/>
                      <w:sz w:val="24"/>
                      <w:szCs w:val="24"/>
                      <w:lang w:val="hr-HR"/>
                    </w:rPr>
                    <w:t xml:space="preserve">' </w:t>
                  </w:r>
                  <w:proofErr w:type="spellStart"/>
                  <w:r w:rsidRPr="00F71DD6">
                    <w:rPr>
                      <w:rFonts w:ascii="Arial" w:hAnsi="Arial" w:cs="Arial"/>
                      <w:bCs/>
                      <w:sz w:val="24"/>
                      <w:szCs w:val="24"/>
                      <w:lang w:val="hr-HR"/>
                    </w:rPr>
                    <w:t>culturale</w:t>
                  </w:r>
                  <w:proofErr w:type="spellEnd"/>
                  <w:r w:rsidRPr="00F71DD6">
                    <w:rPr>
                      <w:rFonts w:ascii="Arial" w:hAnsi="Arial" w:cs="Arial"/>
                      <w:bCs/>
                      <w:sz w:val="24"/>
                      <w:szCs w:val="24"/>
                      <w:lang w:val="hr-HR"/>
                    </w:rPr>
                    <w:t xml:space="preserve"> </w:t>
                  </w:r>
                  <w:proofErr w:type="spellStart"/>
                  <w:r w:rsidRPr="00F71DD6">
                    <w:rPr>
                      <w:rFonts w:ascii="Arial" w:hAnsi="Arial" w:cs="Arial"/>
                      <w:bCs/>
                      <w:sz w:val="24"/>
                      <w:szCs w:val="24"/>
                      <w:lang w:val="hr-HR"/>
                    </w:rPr>
                    <w:t>internazionale</w:t>
                  </w:r>
                  <w:proofErr w:type="spellEnd"/>
                  <w:r w:rsidRPr="00F71DD6">
                    <w:rPr>
                      <w:rFonts w:ascii="Arial" w:hAnsi="Arial" w:cs="Arial"/>
                      <w:bCs/>
                      <w:sz w:val="24"/>
                      <w:szCs w:val="24"/>
                      <w:lang w:val="hr-HR"/>
                    </w:rPr>
                    <w:t>“</w:t>
                  </w:r>
                </w:p>
              </w:tc>
              <w:tc>
                <w:tcPr>
                  <w:tcW w:w="1687" w:type="dxa"/>
                </w:tcPr>
                <w:p w14:paraId="56CF2C10" w14:textId="77777777" w:rsidR="00BE72AA" w:rsidRPr="00F71DD6" w:rsidRDefault="00BE72AA" w:rsidP="00F11839">
                  <w:pPr>
                    <w:autoSpaceDE w:val="0"/>
                    <w:autoSpaceDN w:val="0"/>
                    <w:adjustRightInd w:val="0"/>
                    <w:rPr>
                      <w:rFonts w:ascii="Arial" w:hAnsi="Arial" w:cs="Arial"/>
                      <w:bCs/>
                      <w:color w:val="000000"/>
                      <w:sz w:val="24"/>
                      <w:szCs w:val="24"/>
                      <w:lang w:val="hr-HR"/>
                    </w:rPr>
                  </w:pPr>
                  <w:r w:rsidRPr="00F71DD6">
                    <w:rPr>
                      <w:rFonts w:ascii="Arial" w:hAnsi="Arial" w:cs="Arial"/>
                      <w:bCs/>
                      <w:color w:val="000000"/>
                      <w:sz w:val="24"/>
                      <w:szCs w:val="24"/>
                      <w:lang w:val="hr-HR"/>
                    </w:rPr>
                    <w:t>88</w:t>
                  </w:r>
                </w:p>
              </w:tc>
              <w:tc>
                <w:tcPr>
                  <w:tcW w:w="2022" w:type="dxa"/>
                </w:tcPr>
                <w:p w14:paraId="64DA349B" w14:textId="77777777" w:rsidR="00BE72AA" w:rsidRPr="00F71DD6" w:rsidRDefault="00BE72AA" w:rsidP="00F11839">
                  <w:pPr>
                    <w:autoSpaceDE w:val="0"/>
                    <w:autoSpaceDN w:val="0"/>
                    <w:adjustRightInd w:val="0"/>
                    <w:rPr>
                      <w:rFonts w:ascii="Arial" w:hAnsi="Arial" w:cs="Arial"/>
                      <w:bCs/>
                      <w:color w:val="000000"/>
                      <w:sz w:val="24"/>
                      <w:szCs w:val="24"/>
                      <w:lang w:val="hr-HR"/>
                    </w:rPr>
                  </w:pPr>
                  <w:r w:rsidRPr="00F71DD6">
                    <w:rPr>
                      <w:rFonts w:ascii="Arial" w:hAnsi="Arial" w:cs="Arial"/>
                      <w:bCs/>
                      <w:color w:val="000000"/>
                      <w:sz w:val="24"/>
                      <w:szCs w:val="24"/>
                      <w:lang w:val="hr-HR"/>
                    </w:rPr>
                    <w:t>5.000,00 EUR</w:t>
                  </w:r>
                </w:p>
              </w:tc>
            </w:tr>
            <w:tr w:rsidR="00BE72AA" w:rsidRPr="00F71DD6" w14:paraId="35BEFD09" w14:textId="77777777" w:rsidTr="00F11839">
              <w:tc>
                <w:tcPr>
                  <w:tcW w:w="2272" w:type="dxa"/>
                </w:tcPr>
                <w:p w14:paraId="69F5CC45" w14:textId="77777777" w:rsidR="00BE72AA" w:rsidRPr="00F71DD6" w:rsidRDefault="00BE72AA" w:rsidP="00F11839">
                  <w:pPr>
                    <w:autoSpaceDE w:val="0"/>
                    <w:autoSpaceDN w:val="0"/>
                    <w:adjustRightInd w:val="0"/>
                    <w:rPr>
                      <w:rFonts w:ascii="Arial" w:hAnsi="Arial" w:cs="Arial"/>
                      <w:bCs/>
                      <w:color w:val="000000"/>
                      <w:sz w:val="24"/>
                      <w:szCs w:val="24"/>
                      <w:lang w:val="hr-HR"/>
                    </w:rPr>
                  </w:pPr>
                  <w:r w:rsidRPr="00F71DD6">
                    <w:rPr>
                      <w:rFonts w:ascii="Arial" w:hAnsi="Arial" w:cs="Arial"/>
                      <w:bCs/>
                      <w:sz w:val="24"/>
                      <w:szCs w:val="24"/>
                      <w:lang w:val="hr-HR"/>
                    </w:rPr>
                    <w:t>ASTRONOMSKO DRUŠTVO VIŠNJAN, Višnjan, Istarska 5,</w:t>
                  </w:r>
                </w:p>
              </w:tc>
              <w:tc>
                <w:tcPr>
                  <w:tcW w:w="2273" w:type="dxa"/>
                </w:tcPr>
                <w:p w14:paraId="15AA6ACE" w14:textId="77777777" w:rsidR="00BE72AA" w:rsidRPr="00F71DD6" w:rsidRDefault="00BE72AA" w:rsidP="00F11839">
                  <w:pPr>
                    <w:autoSpaceDE w:val="0"/>
                    <w:autoSpaceDN w:val="0"/>
                    <w:adjustRightInd w:val="0"/>
                    <w:rPr>
                      <w:rFonts w:ascii="Arial" w:hAnsi="Arial" w:cs="Arial"/>
                      <w:bCs/>
                      <w:color w:val="000000"/>
                      <w:sz w:val="24"/>
                      <w:szCs w:val="24"/>
                      <w:lang w:val="hr-HR"/>
                    </w:rPr>
                  </w:pPr>
                  <w:r w:rsidRPr="00F71DD6">
                    <w:rPr>
                      <w:rFonts w:ascii="Arial" w:hAnsi="Arial" w:cs="Arial"/>
                      <w:bCs/>
                      <w:sz w:val="24"/>
                      <w:szCs w:val="24"/>
                      <w:lang w:val="hr-HR"/>
                    </w:rPr>
                    <w:t>„Rastem(o) zajedno sa Zvjezdarnicom Višnjan“</w:t>
                  </w:r>
                </w:p>
              </w:tc>
              <w:tc>
                <w:tcPr>
                  <w:tcW w:w="1687" w:type="dxa"/>
                </w:tcPr>
                <w:p w14:paraId="45D01E5A" w14:textId="77777777" w:rsidR="00BE72AA" w:rsidRPr="00F71DD6" w:rsidRDefault="00BE72AA" w:rsidP="00F11839">
                  <w:pPr>
                    <w:autoSpaceDE w:val="0"/>
                    <w:autoSpaceDN w:val="0"/>
                    <w:adjustRightInd w:val="0"/>
                    <w:rPr>
                      <w:rFonts w:ascii="Arial" w:hAnsi="Arial" w:cs="Arial"/>
                      <w:sz w:val="24"/>
                      <w:szCs w:val="24"/>
                      <w:lang w:val="hr-HR"/>
                    </w:rPr>
                  </w:pPr>
                  <w:r w:rsidRPr="00F71DD6">
                    <w:rPr>
                      <w:rFonts w:ascii="Arial" w:hAnsi="Arial" w:cs="Arial"/>
                      <w:sz w:val="24"/>
                      <w:szCs w:val="24"/>
                      <w:lang w:val="hr-HR"/>
                    </w:rPr>
                    <w:t>105</w:t>
                  </w:r>
                </w:p>
              </w:tc>
              <w:tc>
                <w:tcPr>
                  <w:tcW w:w="2022" w:type="dxa"/>
                </w:tcPr>
                <w:p w14:paraId="5C294167" w14:textId="77777777" w:rsidR="00BE72AA" w:rsidRPr="00F71DD6" w:rsidRDefault="00BE72AA" w:rsidP="00F11839">
                  <w:pPr>
                    <w:autoSpaceDE w:val="0"/>
                    <w:autoSpaceDN w:val="0"/>
                    <w:adjustRightInd w:val="0"/>
                    <w:rPr>
                      <w:rFonts w:ascii="Arial" w:hAnsi="Arial" w:cs="Arial"/>
                      <w:color w:val="000000"/>
                      <w:sz w:val="24"/>
                      <w:szCs w:val="24"/>
                      <w:lang w:val="hr-HR"/>
                    </w:rPr>
                  </w:pPr>
                  <w:r w:rsidRPr="00F71DD6">
                    <w:rPr>
                      <w:rFonts w:ascii="Arial" w:hAnsi="Arial" w:cs="Arial"/>
                      <w:color w:val="000000"/>
                      <w:sz w:val="24"/>
                      <w:szCs w:val="24"/>
                      <w:lang w:val="hr-HR"/>
                    </w:rPr>
                    <w:t>6.000,00 EUR</w:t>
                  </w:r>
                </w:p>
              </w:tc>
            </w:tr>
            <w:tr w:rsidR="00BE72AA" w:rsidRPr="00F71DD6" w14:paraId="7AC18104" w14:textId="77777777" w:rsidTr="00F11839">
              <w:tc>
                <w:tcPr>
                  <w:tcW w:w="2272" w:type="dxa"/>
                </w:tcPr>
                <w:p w14:paraId="7AFE1C54" w14:textId="77777777" w:rsidR="00BE72AA" w:rsidRPr="00F71DD6" w:rsidRDefault="00BE72AA" w:rsidP="00F11839">
                  <w:pPr>
                    <w:autoSpaceDE w:val="0"/>
                    <w:autoSpaceDN w:val="0"/>
                    <w:adjustRightInd w:val="0"/>
                    <w:rPr>
                      <w:rFonts w:ascii="Arial" w:hAnsi="Arial" w:cs="Arial"/>
                      <w:sz w:val="24"/>
                      <w:szCs w:val="24"/>
                      <w:lang w:val="hr-HR"/>
                    </w:rPr>
                  </w:pPr>
                  <w:proofErr w:type="spellStart"/>
                  <w:r w:rsidRPr="00F71DD6">
                    <w:rPr>
                      <w:rFonts w:ascii="Arial" w:hAnsi="Arial" w:cs="Arial"/>
                      <w:sz w:val="24"/>
                      <w:szCs w:val="24"/>
                      <w:lang w:val="hr-HR"/>
                    </w:rPr>
                    <w:t>Comunita</w:t>
                  </w:r>
                  <w:proofErr w:type="spellEnd"/>
                  <w:r w:rsidRPr="00F71DD6">
                    <w:rPr>
                      <w:rFonts w:ascii="Arial" w:hAnsi="Arial" w:cs="Arial"/>
                      <w:sz w:val="24"/>
                      <w:szCs w:val="24"/>
                      <w:lang w:val="hr-HR"/>
                    </w:rPr>
                    <w:t xml:space="preserve">' </w:t>
                  </w:r>
                  <w:proofErr w:type="spellStart"/>
                  <w:r w:rsidRPr="00F71DD6">
                    <w:rPr>
                      <w:rFonts w:ascii="Arial" w:hAnsi="Arial" w:cs="Arial"/>
                      <w:sz w:val="24"/>
                      <w:szCs w:val="24"/>
                      <w:lang w:val="hr-HR"/>
                    </w:rPr>
                    <w:t>degli</w:t>
                  </w:r>
                  <w:proofErr w:type="spellEnd"/>
                  <w:r w:rsidRPr="00F71DD6">
                    <w:rPr>
                      <w:rFonts w:ascii="Arial" w:hAnsi="Arial" w:cs="Arial"/>
                      <w:sz w:val="24"/>
                      <w:szCs w:val="24"/>
                      <w:lang w:val="hr-HR"/>
                    </w:rPr>
                    <w:t xml:space="preserve"> </w:t>
                  </w:r>
                  <w:proofErr w:type="spellStart"/>
                  <w:r w:rsidRPr="00F71DD6">
                    <w:rPr>
                      <w:rFonts w:ascii="Arial" w:hAnsi="Arial" w:cs="Arial"/>
                      <w:sz w:val="24"/>
                      <w:szCs w:val="24"/>
                      <w:lang w:val="hr-HR"/>
                    </w:rPr>
                    <w:t>Italiani</w:t>
                  </w:r>
                  <w:proofErr w:type="spellEnd"/>
                  <w:r w:rsidRPr="00F71DD6">
                    <w:rPr>
                      <w:rFonts w:ascii="Arial" w:hAnsi="Arial" w:cs="Arial"/>
                      <w:sz w:val="24"/>
                      <w:szCs w:val="24"/>
                      <w:lang w:val="hr-HR"/>
                    </w:rPr>
                    <w:t xml:space="preserve"> </w:t>
                  </w:r>
                  <w:proofErr w:type="spellStart"/>
                  <w:r w:rsidRPr="00F71DD6">
                    <w:rPr>
                      <w:rFonts w:ascii="Arial" w:hAnsi="Arial" w:cs="Arial"/>
                      <w:sz w:val="24"/>
                      <w:szCs w:val="24"/>
                      <w:lang w:val="hr-HR"/>
                    </w:rPr>
                    <w:t>Villanova</w:t>
                  </w:r>
                  <w:proofErr w:type="spellEnd"/>
                  <w:r w:rsidRPr="00F71DD6">
                    <w:rPr>
                      <w:rFonts w:ascii="Arial" w:hAnsi="Arial" w:cs="Arial"/>
                      <w:sz w:val="24"/>
                      <w:szCs w:val="24"/>
                      <w:lang w:val="hr-HR"/>
                    </w:rPr>
                    <w:t xml:space="preserve"> – Zajednica Talijana Nova Vas, Brtonigla, Nova Vas 4A</w:t>
                  </w:r>
                </w:p>
              </w:tc>
              <w:tc>
                <w:tcPr>
                  <w:tcW w:w="2273" w:type="dxa"/>
                </w:tcPr>
                <w:p w14:paraId="0191CF76" w14:textId="77777777" w:rsidR="00BE72AA" w:rsidRPr="00F71DD6" w:rsidRDefault="00BE72AA" w:rsidP="00F11839">
                  <w:pPr>
                    <w:autoSpaceDE w:val="0"/>
                    <w:autoSpaceDN w:val="0"/>
                    <w:adjustRightInd w:val="0"/>
                    <w:rPr>
                      <w:rFonts w:ascii="Arial" w:hAnsi="Arial" w:cs="Arial"/>
                      <w:bCs/>
                      <w:sz w:val="24"/>
                      <w:szCs w:val="24"/>
                      <w:lang w:val="hr-HR"/>
                    </w:rPr>
                  </w:pPr>
                  <w:r w:rsidRPr="00F71DD6">
                    <w:rPr>
                      <w:rFonts w:ascii="Arial" w:hAnsi="Arial" w:cs="Arial"/>
                      <w:bCs/>
                      <w:sz w:val="24"/>
                      <w:szCs w:val="24"/>
                      <w:lang w:val="hr-HR"/>
                    </w:rPr>
                    <w:t>Program organiziranja karnevalske  povorke i Program za grafičku pripremu knjige „</w:t>
                  </w:r>
                  <w:proofErr w:type="spellStart"/>
                  <w:r w:rsidRPr="00F71DD6">
                    <w:rPr>
                      <w:rFonts w:ascii="Arial" w:hAnsi="Arial" w:cs="Arial"/>
                      <w:bCs/>
                      <w:sz w:val="24"/>
                      <w:szCs w:val="24"/>
                      <w:lang w:val="hr-HR"/>
                    </w:rPr>
                    <w:t>Parlada</w:t>
                  </w:r>
                  <w:proofErr w:type="spellEnd"/>
                  <w:r w:rsidRPr="00F71DD6">
                    <w:rPr>
                      <w:rFonts w:ascii="Arial" w:hAnsi="Arial" w:cs="Arial"/>
                      <w:bCs/>
                      <w:sz w:val="24"/>
                      <w:szCs w:val="24"/>
                      <w:lang w:val="hr-HR"/>
                    </w:rPr>
                    <w:t xml:space="preserve"> de  </w:t>
                  </w:r>
                  <w:proofErr w:type="spellStart"/>
                  <w:r w:rsidRPr="00F71DD6">
                    <w:rPr>
                      <w:rFonts w:ascii="Arial" w:hAnsi="Arial" w:cs="Arial"/>
                      <w:bCs/>
                      <w:sz w:val="24"/>
                      <w:szCs w:val="24"/>
                      <w:lang w:val="hr-HR"/>
                    </w:rPr>
                    <w:t>Varneteo</w:t>
                  </w:r>
                  <w:proofErr w:type="spellEnd"/>
                  <w:r w:rsidRPr="00F71DD6">
                    <w:rPr>
                      <w:rFonts w:ascii="Arial" w:hAnsi="Arial" w:cs="Arial"/>
                      <w:bCs/>
                      <w:sz w:val="24"/>
                      <w:szCs w:val="24"/>
                      <w:lang w:val="hr-HR"/>
                    </w:rPr>
                    <w:t xml:space="preserve"> e Vilanova del </w:t>
                  </w:r>
                  <w:proofErr w:type="spellStart"/>
                  <w:r w:rsidRPr="00F71DD6">
                    <w:rPr>
                      <w:rFonts w:ascii="Arial" w:hAnsi="Arial" w:cs="Arial"/>
                      <w:bCs/>
                      <w:sz w:val="24"/>
                      <w:szCs w:val="24"/>
                      <w:lang w:val="hr-HR"/>
                    </w:rPr>
                    <w:t>Quieto</w:t>
                  </w:r>
                  <w:proofErr w:type="spellEnd"/>
                  <w:r w:rsidRPr="00F71DD6">
                    <w:rPr>
                      <w:rFonts w:ascii="Arial" w:hAnsi="Arial" w:cs="Arial"/>
                      <w:bCs/>
                      <w:sz w:val="24"/>
                      <w:szCs w:val="24"/>
                      <w:lang w:val="hr-HR"/>
                    </w:rPr>
                    <w:t>“</w:t>
                  </w:r>
                </w:p>
              </w:tc>
              <w:tc>
                <w:tcPr>
                  <w:tcW w:w="1687" w:type="dxa"/>
                </w:tcPr>
                <w:p w14:paraId="51D0889B" w14:textId="77777777" w:rsidR="00BE72AA" w:rsidRPr="00F71DD6" w:rsidRDefault="00BE72AA" w:rsidP="00F11839">
                  <w:pPr>
                    <w:autoSpaceDE w:val="0"/>
                    <w:autoSpaceDN w:val="0"/>
                    <w:adjustRightInd w:val="0"/>
                    <w:rPr>
                      <w:rFonts w:ascii="Arial" w:hAnsi="Arial" w:cs="Arial"/>
                      <w:sz w:val="24"/>
                      <w:szCs w:val="24"/>
                      <w:lang w:val="hr-HR"/>
                    </w:rPr>
                  </w:pPr>
                  <w:r w:rsidRPr="00F71DD6">
                    <w:rPr>
                      <w:rFonts w:ascii="Arial" w:hAnsi="Arial" w:cs="Arial"/>
                      <w:sz w:val="24"/>
                      <w:szCs w:val="24"/>
                      <w:lang w:val="hr-HR"/>
                    </w:rPr>
                    <w:t>85</w:t>
                  </w:r>
                </w:p>
              </w:tc>
              <w:tc>
                <w:tcPr>
                  <w:tcW w:w="2022" w:type="dxa"/>
                </w:tcPr>
                <w:p w14:paraId="481578A1" w14:textId="77777777" w:rsidR="00BE72AA" w:rsidRPr="00F71DD6" w:rsidRDefault="00BE72AA" w:rsidP="00F11839">
                  <w:pPr>
                    <w:autoSpaceDE w:val="0"/>
                    <w:autoSpaceDN w:val="0"/>
                    <w:adjustRightInd w:val="0"/>
                    <w:rPr>
                      <w:rFonts w:ascii="Arial" w:hAnsi="Arial" w:cs="Arial"/>
                      <w:color w:val="000000"/>
                      <w:sz w:val="24"/>
                      <w:szCs w:val="24"/>
                      <w:lang w:val="hr-HR"/>
                    </w:rPr>
                  </w:pPr>
                  <w:r w:rsidRPr="00F71DD6">
                    <w:rPr>
                      <w:rFonts w:ascii="Arial" w:hAnsi="Arial" w:cs="Arial"/>
                      <w:color w:val="000000"/>
                      <w:sz w:val="24"/>
                      <w:szCs w:val="24"/>
                      <w:lang w:val="hr-HR"/>
                    </w:rPr>
                    <w:t>2.000,00 EUR</w:t>
                  </w:r>
                </w:p>
              </w:tc>
            </w:tr>
            <w:tr w:rsidR="00BE72AA" w:rsidRPr="00F71DD6" w14:paraId="106D575A" w14:textId="77777777" w:rsidTr="00F11839">
              <w:tc>
                <w:tcPr>
                  <w:tcW w:w="2272" w:type="dxa"/>
                </w:tcPr>
                <w:p w14:paraId="6C7F700F" w14:textId="77777777" w:rsidR="00BE72AA" w:rsidRPr="00F71DD6" w:rsidRDefault="00BE72AA" w:rsidP="00F11839">
                  <w:pPr>
                    <w:pStyle w:val="Bezproreda"/>
                    <w:rPr>
                      <w:rFonts w:ascii="Arial" w:hAnsi="Arial" w:cs="Arial"/>
                      <w:color w:val="000000"/>
                      <w:sz w:val="24"/>
                      <w:szCs w:val="24"/>
                      <w:lang w:val="hr-HR"/>
                    </w:rPr>
                  </w:pPr>
                  <w:r w:rsidRPr="00F71DD6">
                    <w:rPr>
                      <w:rFonts w:ascii="Arial" w:hAnsi="Arial" w:cs="Arial"/>
                      <w:sz w:val="24"/>
                      <w:szCs w:val="24"/>
                      <w:lang w:val="hr-HR"/>
                    </w:rPr>
                    <w:t xml:space="preserve">LIFER SUPPLY, trgovački obrt, </w:t>
                  </w:r>
                  <w:proofErr w:type="spellStart"/>
                  <w:r w:rsidRPr="00F71DD6">
                    <w:rPr>
                      <w:rFonts w:ascii="Arial" w:hAnsi="Arial" w:cs="Arial"/>
                      <w:sz w:val="24"/>
                      <w:szCs w:val="24"/>
                      <w:lang w:val="hr-HR"/>
                    </w:rPr>
                    <w:t>vl</w:t>
                  </w:r>
                  <w:proofErr w:type="spellEnd"/>
                  <w:r w:rsidRPr="00F71DD6">
                    <w:rPr>
                      <w:rFonts w:ascii="Arial" w:hAnsi="Arial" w:cs="Arial"/>
                      <w:sz w:val="24"/>
                      <w:szCs w:val="24"/>
                      <w:lang w:val="hr-HR"/>
                    </w:rPr>
                    <w:t>. Danko Lazić, Buje, Francesco Papo 2</w:t>
                  </w:r>
                </w:p>
              </w:tc>
              <w:tc>
                <w:tcPr>
                  <w:tcW w:w="2273" w:type="dxa"/>
                </w:tcPr>
                <w:p w14:paraId="6FFAE828" w14:textId="77777777" w:rsidR="00BE72AA" w:rsidRPr="00F71DD6" w:rsidRDefault="00BE72AA" w:rsidP="00F11839">
                  <w:pPr>
                    <w:autoSpaceDE w:val="0"/>
                    <w:autoSpaceDN w:val="0"/>
                    <w:adjustRightInd w:val="0"/>
                    <w:rPr>
                      <w:rFonts w:ascii="Arial" w:hAnsi="Arial" w:cs="Arial"/>
                      <w:color w:val="000000"/>
                      <w:sz w:val="24"/>
                      <w:szCs w:val="24"/>
                      <w:lang w:val="hr-HR"/>
                    </w:rPr>
                  </w:pPr>
                  <w:r w:rsidRPr="00F71DD6">
                    <w:rPr>
                      <w:rFonts w:ascii="Arial" w:hAnsi="Arial" w:cs="Arial"/>
                      <w:sz w:val="24"/>
                      <w:szCs w:val="24"/>
                      <w:lang w:val="hr-HR"/>
                    </w:rPr>
                    <w:t xml:space="preserve">„Brtonigla </w:t>
                  </w:r>
                  <w:proofErr w:type="spellStart"/>
                  <w:r w:rsidRPr="00F71DD6">
                    <w:rPr>
                      <w:rFonts w:ascii="Arial" w:hAnsi="Arial" w:cs="Arial"/>
                      <w:sz w:val="24"/>
                      <w:szCs w:val="24"/>
                      <w:lang w:val="hr-HR"/>
                    </w:rPr>
                    <w:t>Toons</w:t>
                  </w:r>
                  <w:proofErr w:type="spellEnd"/>
                  <w:r w:rsidRPr="00F71DD6">
                    <w:rPr>
                      <w:rFonts w:ascii="Arial" w:hAnsi="Arial" w:cs="Arial"/>
                      <w:sz w:val="24"/>
                      <w:szCs w:val="24"/>
                      <w:lang w:val="hr-HR"/>
                    </w:rPr>
                    <w:t xml:space="preserve"> &amp; </w:t>
                  </w:r>
                  <w:proofErr w:type="spellStart"/>
                  <w:r w:rsidRPr="00F71DD6">
                    <w:rPr>
                      <w:rFonts w:ascii="Arial" w:hAnsi="Arial" w:cs="Arial"/>
                      <w:sz w:val="24"/>
                      <w:szCs w:val="24"/>
                      <w:lang w:val="hr-HR"/>
                    </w:rPr>
                    <w:t>Tunes</w:t>
                  </w:r>
                  <w:proofErr w:type="spellEnd"/>
                  <w:r w:rsidRPr="00F71DD6">
                    <w:rPr>
                      <w:rFonts w:ascii="Arial" w:hAnsi="Arial" w:cs="Arial"/>
                      <w:sz w:val="24"/>
                      <w:szCs w:val="24"/>
                      <w:lang w:val="hr-HR"/>
                    </w:rPr>
                    <w:t xml:space="preserve"> 2025“</w:t>
                  </w:r>
                </w:p>
              </w:tc>
              <w:tc>
                <w:tcPr>
                  <w:tcW w:w="1687" w:type="dxa"/>
                </w:tcPr>
                <w:p w14:paraId="07A9385A" w14:textId="77777777" w:rsidR="00BE72AA" w:rsidRPr="00F71DD6" w:rsidRDefault="00BE72AA" w:rsidP="00F11839">
                  <w:pPr>
                    <w:autoSpaceDE w:val="0"/>
                    <w:autoSpaceDN w:val="0"/>
                    <w:adjustRightInd w:val="0"/>
                    <w:rPr>
                      <w:rFonts w:ascii="Arial" w:hAnsi="Arial" w:cs="Arial"/>
                      <w:sz w:val="24"/>
                      <w:szCs w:val="24"/>
                      <w:lang w:val="hr-HR"/>
                    </w:rPr>
                  </w:pPr>
                  <w:r w:rsidRPr="00F71DD6">
                    <w:rPr>
                      <w:rFonts w:ascii="Arial" w:hAnsi="Arial" w:cs="Arial"/>
                      <w:sz w:val="24"/>
                      <w:szCs w:val="24"/>
                      <w:lang w:val="hr-HR"/>
                    </w:rPr>
                    <w:t>98</w:t>
                  </w:r>
                </w:p>
              </w:tc>
              <w:tc>
                <w:tcPr>
                  <w:tcW w:w="2022" w:type="dxa"/>
                </w:tcPr>
                <w:p w14:paraId="01E384E1" w14:textId="77777777" w:rsidR="00BE72AA" w:rsidRPr="00F71DD6" w:rsidRDefault="00BE72AA" w:rsidP="00F11839">
                  <w:pPr>
                    <w:autoSpaceDE w:val="0"/>
                    <w:autoSpaceDN w:val="0"/>
                    <w:adjustRightInd w:val="0"/>
                    <w:rPr>
                      <w:rFonts w:ascii="Arial" w:hAnsi="Arial" w:cs="Arial"/>
                      <w:color w:val="000000"/>
                      <w:sz w:val="24"/>
                      <w:szCs w:val="24"/>
                      <w:lang w:val="hr-HR"/>
                    </w:rPr>
                  </w:pPr>
                  <w:r w:rsidRPr="00F71DD6">
                    <w:rPr>
                      <w:rFonts w:ascii="Arial" w:hAnsi="Arial" w:cs="Arial"/>
                      <w:color w:val="000000"/>
                      <w:sz w:val="24"/>
                      <w:szCs w:val="24"/>
                      <w:lang w:val="hr-HR"/>
                    </w:rPr>
                    <w:t>5.000,00 EUR</w:t>
                  </w:r>
                </w:p>
              </w:tc>
            </w:tr>
            <w:tr w:rsidR="00BE72AA" w:rsidRPr="00F71DD6" w14:paraId="557E3BFF" w14:textId="77777777" w:rsidTr="00F11839">
              <w:tc>
                <w:tcPr>
                  <w:tcW w:w="2272" w:type="dxa"/>
                </w:tcPr>
                <w:p w14:paraId="4DBCC03C" w14:textId="77777777" w:rsidR="00BE72AA" w:rsidRPr="00F71DD6" w:rsidRDefault="00BE72AA" w:rsidP="00F11839">
                  <w:pPr>
                    <w:autoSpaceDE w:val="0"/>
                    <w:autoSpaceDN w:val="0"/>
                    <w:adjustRightInd w:val="0"/>
                    <w:rPr>
                      <w:rFonts w:ascii="Arial" w:hAnsi="Arial" w:cs="Arial"/>
                      <w:bCs/>
                      <w:sz w:val="24"/>
                      <w:szCs w:val="24"/>
                      <w:lang w:val="hr-HR"/>
                    </w:rPr>
                  </w:pPr>
                  <w:r w:rsidRPr="00F71DD6">
                    <w:rPr>
                      <w:rFonts w:ascii="Arial" w:hAnsi="Arial" w:cs="Arial"/>
                      <w:bCs/>
                      <w:sz w:val="24"/>
                      <w:szCs w:val="24"/>
                      <w:lang w:val="hr-HR"/>
                    </w:rPr>
                    <w:t>Ukupno dodijeljena sredstva</w:t>
                  </w:r>
                </w:p>
              </w:tc>
              <w:tc>
                <w:tcPr>
                  <w:tcW w:w="2273" w:type="dxa"/>
                </w:tcPr>
                <w:p w14:paraId="5D27928A" w14:textId="77777777" w:rsidR="00BE72AA" w:rsidRPr="00F71DD6" w:rsidRDefault="00BE72AA" w:rsidP="00F11839">
                  <w:pPr>
                    <w:autoSpaceDE w:val="0"/>
                    <w:autoSpaceDN w:val="0"/>
                    <w:adjustRightInd w:val="0"/>
                    <w:rPr>
                      <w:rFonts w:ascii="Arial" w:hAnsi="Arial" w:cs="Arial"/>
                      <w:sz w:val="24"/>
                      <w:szCs w:val="24"/>
                      <w:lang w:val="hr-HR"/>
                    </w:rPr>
                  </w:pPr>
                </w:p>
              </w:tc>
              <w:tc>
                <w:tcPr>
                  <w:tcW w:w="1687" w:type="dxa"/>
                </w:tcPr>
                <w:p w14:paraId="522DA2AE" w14:textId="77777777" w:rsidR="00BE72AA" w:rsidRPr="00F71DD6" w:rsidRDefault="00BE72AA" w:rsidP="00F11839">
                  <w:pPr>
                    <w:autoSpaceDE w:val="0"/>
                    <w:autoSpaceDN w:val="0"/>
                    <w:adjustRightInd w:val="0"/>
                    <w:rPr>
                      <w:rFonts w:ascii="Arial" w:hAnsi="Arial" w:cs="Arial"/>
                      <w:color w:val="FF0000"/>
                      <w:sz w:val="24"/>
                      <w:szCs w:val="24"/>
                      <w:lang w:val="hr-HR"/>
                    </w:rPr>
                  </w:pPr>
                </w:p>
              </w:tc>
              <w:tc>
                <w:tcPr>
                  <w:tcW w:w="2022" w:type="dxa"/>
                </w:tcPr>
                <w:p w14:paraId="3BC6D24A" w14:textId="77777777" w:rsidR="00BE72AA" w:rsidRPr="00F71DD6" w:rsidRDefault="00BE72AA" w:rsidP="00F11839">
                  <w:pPr>
                    <w:autoSpaceDE w:val="0"/>
                    <w:autoSpaceDN w:val="0"/>
                    <w:adjustRightInd w:val="0"/>
                    <w:rPr>
                      <w:rFonts w:ascii="Arial" w:hAnsi="Arial" w:cs="Arial"/>
                      <w:color w:val="000000"/>
                      <w:sz w:val="24"/>
                      <w:szCs w:val="24"/>
                      <w:lang w:val="hr-HR"/>
                    </w:rPr>
                  </w:pPr>
                  <w:r w:rsidRPr="00F71DD6">
                    <w:rPr>
                      <w:rFonts w:ascii="Arial" w:hAnsi="Arial" w:cs="Arial"/>
                      <w:color w:val="000000"/>
                      <w:sz w:val="24"/>
                      <w:szCs w:val="24"/>
                      <w:lang w:val="hr-HR"/>
                    </w:rPr>
                    <w:t>18.000,00 EUR</w:t>
                  </w:r>
                </w:p>
              </w:tc>
            </w:tr>
          </w:tbl>
          <w:p w14:paraId="66FF4544" w14:textId="77777777" w:rsidR="00F71DD6" w:rsidRPr="00F71DD6" w:rsidRDefault="00F71DD6" w:rsidP="00F11839">
            <w:pPr>
              <w:autoSpaceDE w:val="0"/>
              <w:autoSpaceDN w:val="0"/>
              <w:adjustRightInd w:val="0"/>
              <w:rPr>
                <w:rFonts w:ascii="Arial" w:hAnsi="Arial" w:cs="Arial"/>
                <w:color w:val="000000"/>
                <w:sz w:val="24"/>
                <w:szCs w:val="24"/>
                <w:lang w:val="hr-HR"/>
              </w:rPr>
            </w:pPr>
          </w:p>
        </w:tc>
        <w:tc>
          <w:tcPr>
            <w:tcW w:w="2843" w:type="dxa"/>
          </w:tcPr>
          <w:p w14:paraId="6A113CA9" w14:textId="77777777" w:rsidR="00BE72AA" w:rsidRPr="00F71DD6" w:rsidRDefault="00BE72AA" w:rsidP="00F11839">
            <w:pPr>
              <w:autoSpaceDE w:val="0"/>
              <w:autoSpaceDN w:val="0"/>
              <w:adjustRightInd w:val="0"/>
              <w:ind w:left="956" w:hanging="956"/>
              <w:rPr>
                <w:rFonts w:ascii="Arial" w:hAnsi="Arial" w:cs="Arial"/>
                <w:color w:val="000000"/>
                <w:sz w:val="24"/>
                <w:szCs w:val="24"/>
                <w:lang w:val="hr-HR"/>
              </w:rPr>
            </w:pPr>
          </w:p>
        </w:tc>
        <w:tc>
          <w:tcPr>
            <w:tcW w:w="1992" w:type="dxa"/>
          </w:tcPr>
          <w:p w14:paraId="3250FC02" w14:textId="77777777" w:rsidR="00BE72AA" w:rsidRPr="00F71DD6" w:rsidRDefault="00BE72AA" w:rsidP="00F11839">
            <w:pPr>
              <w:autoSpaceDE w:val="0"/>
              <w:autoSpaceDN w:val="0"/>
              <w:adjustRightInd w:val="0"/>
              <w:rPr>
                <w:rFonts w:ascii="Arial" w:hAnsi="Arial" w:cs="Arial"/>
                <w:color w:val="000000"/>
                <w:sz w:val="24"/>
                <w:szCs w:val="24"/>
                <w:lang w:val="hr-HR"/>
              </w:rPr>
            </w:pPr>
          </w:p>
        </w:tc>
        <w:tc>
          <w:tcPr>
            <w:tcW w:w="1992" w:type="dxa"/>
          </w:tcPr>
          <w:p w14:paraId="67E09FAE" w14:textId="77777777" w:rsidR="00BE72AA" w:rsidRPr="00F71DD6" w:rsidRDefault="00BE72AA" w:rsidP="00F11839">
            <w:pPr>
              <w:autoSpaceDE w:val="0"/>
              <w:autoSpaceDN w:val="0"/>
              <w:adjustRightInd w:val="0"/>
              <w:rPr>
                <w:rFonts w:ascii="Arial" w:hAnsi="Arial" w:cs="Arial"/>
                <w:color w:val="000000"/>
                <w:sz w:val="24"/>
                <w:szCs w:val="24"/>
                <w:lang w:val="hr-HR"/>
              </w:rPr>
            </w:pPr>
          </w:p>
        </w:tc>
        <w:tc>
          <w:tcPr>
            <w:tcW w:w="1994" w:type="dxa"/>
          </w:tcPr>
          <w:p w14:paraId="2F5AD6F0" w14:textId="77777777" w:rsidR="00BE72AA" w:rsidRPr="00F71DD6" w:rsidRDefault="00BE72AA" w:rsidP="00F11839">
            <w:pPr>
              <w:autoSpaceDE w:val="0"/>
              <w:autoSpaceDN w:val="0"/>
              <w:adjustRightInd w:val="0"/>
              <w:rPr>
                <w:rFonts w:ascii="Arial" w:hAnsi="Arial" w:cs="Arial"/>
                <w:color w:val="000000"/>
                <w:sz w:val="24"/>
                <w:szCs w:val="24"/>
                <w:lang w:val="hr-HR"/>
              </w:rPr>
            </w:pPr>
          </w:p>
        </w:tc>
      </w:tr>
    </w:tbl>
    <w:p w14:paraId="05FE697F" w14:textId="77777777" w:rsidR="00A30FF8" w:rsidRDefault="00A30FF8" w:rsidP="00BE72AA">
      <w:pPr>
        <w:autoSpaceDE w:val="0"/>
        <w:autoSpaceDN w:val="0"/>
        <w:adjustRightInd w:val="0"/>
        <w:jc w:val="center"/>
        <w:rPr>
          <w:rFonts w:ascii="Arial" w:hAnsi="Arial" w:cs="Arial"/>
          <w:b/>
          <w:bCs/>
          <w:color w:val="000000"/>
          <w:sz w:val="24"/>
          <w:szCs w:val="24"/>
          <w:lang w:val="hr-HR"/>
        </w:rPr>
      </w:pPr>
    </w:p>
    <w:p w14:paraId="23760D56" w14:textId="10902C41" w:rsidR="00BE72AA" w:rsidRPr="005B551A" w:rsidRDefault="00BE72AA" w:rsidP="00BE72AA">
      <w:pPr>
        <w:autoSpaceDE w:val="0"/>
        <w:autoSpaceDN w:val="0"/>
        <w:adjustRightInd w:val="0"/>
        <w:jc w:val="center"/>
        <w:rPr>
          <w:rFonts w:ascii="Arial" w:hAnsi="Arial" w:cs="Arial"/>
          <w:color w:val="000000"/>
          <w:sz w:val="24"/>
          <w:szCs w:val="24"/>
          <w:lang w:val="hr-HR"/>
        </w:rPr>
      </w:pPr>
      <w:r w:rsidRPr="005B551A">
        <w:rPr>
          <w:rFonts w:ascii="Arial" w:hAnsi="Arial" w:cs="Arial"/>
          <w:b/>
          <w:bCs/>
          <w:color w:val="000000"/>
          <w:sz w:val="24"/>
          <w:szCs w:val="24"/>
          <w:lang w:val="hr-HR"/>
        </w:rPr>
        <w:t>Članak 3.</w:t>
      </w:r>
    </w:p>
    <w:p w14:paraId="02EA6D18" w14:textId="77777777" w:rsidR="00BE72AA" w:rsidRPr="005B551A" w:rsidRDefault="00BE72AA" w:rsidP="00BE72AA">
      <w:pPr>
        <w:ind w:firstLine="360"/>
        <w:jc w:val="both"/>
        <w:rPr>
          <w:rFonts w:ascii="Arial" w:hAnsi="Arial" w:cs="Arial"/>
          <w:sz w:val="24"/>
          <w:szCs w:val="24"/>
          <w:lang w:val="hr-HR"/>
        </w:rPr>
      </w:pPr>
      <w:r w:rsidRPr="005B551A">
        <w:rPr>
          <w:rFonts w:ascii="Arial" w:hAnsi="Arial" w:cs="Arial"/>
          <w:sz w:val="24"/>
          <w:szCs w:val="24"/>
          <w:lang w:val="hr-HR"/>
        </w:rPr>
        <w:t>Odluka o dodjeli financijskih sredstava je akt poslovanja i ne vodi se kao upravni postupak te se na postupak prigovora ne primjenjuju odredbe o žalbi kao pravnom lijeku u upravnom postupku.</w:t>
      </w:r>
    </w:p>
    <w:p w14:paraId="7667E4D1" w14:textId="77777777" w:rsidR="00BE72AA" w:rsidRPr="005B551A" w:rsidRDefault="00BE72AA" w:rsidP="00BE72AA">
      <w:pPr>
        <w:ind w:firstLine="360"/>
        <w:jc w:val="both"/>
        <w:rPr>
          <w:rFonts w:ascii="Arial" w:hAnsi="Arial" w:cs="Arial"/>
          <w:sz w:val="24"/>
          <w:szCs w:val="24"/>
          <w:lang w:val="hr-HR"/>
        </w:rPr>
      </w:pPr>
      <w:r w:rsidRPr="005B551A">
        <w:rPr>
          <w:rFonts w:ascii="Arial" w:hAnsi="Arial" w:cs="Arial"/>
          <w:sz w:val="24"/>
          <w:szCs w:val="24"/>
          <w:lang w:val="hr-HR"/>
        </w:rPr>
        <w:t>Prigovor iz stavka 1. ovoga članka podnosi se u roku od osam dana od dana dostave odluke o dodjeli financijskih sredstava.</w:t>
      </w:r>
    </w:p>
    <w:p w14:paraId="0AC2217D" w14:textId="77777777" w:rsidR="00BE72AA" w:rsidRPr="005B551A" w:rsidRDefault="00BE72AA" w:rsidP="00BE72AA">
      <w:pPr>
        <w:ind w:firstLine="360"/>
        <w:jc w:val="both"/>
        <w:rPr>
          <w:rFonts w:ascii="Arial" w:hAnsi="Arial" w:cs="Arial"/>
          <w:sz w:val="24"/>
          <w:szCs w:val="24"/>
          <w:lang w:val="hr-HR"/>
        </w:rPr>
      </w:pPr>
      <w:r w:rsidRPr="005B551A">
        <w:rPr>
          <w:rFonts w:ascii="Arial" w:hAnsi="Arial" w:cs="Arial"/>
          <w:sz w:val="24"/>
          <w:szCs w:val="24"/>
          <w:lang w:val="hr-HR"/>
        </w:rPr>
        <w:t xml:space="preserve">Odluka iz stavka 1. ovoga članka dostavlja se javnom objavom na mrežnim stranicama www.brtonigla-verteneglio.hr. </w:t>
      </w:r>
    </w:p>
    <w:p w14:paraId="548B70AE" w14:textId="77777777" w:rsidR="00BE72AA" w:rsidRPr="005B551A" w:rsidRDefault="00BE72AA" w:rsidP="00BE72AA">
      <w:pPr>
        <w:ind w:firstLine="360"/>
        <w:jc w:val="both"/>
        <w:rPr>
          <w:rFonts w:ascii="Arial" w:hAnsi="Arial" w:cs="Arial"/>
          <w:sz w:val="24"/>
          <w:szCs w:val="24"/>
          <w:lang w:val="hr-HR"/>
        </w:rPr>
      </w:pPr>
      <w:r w:rsidRPr="005B551A">
        <w:rPr>
          <w:rFonts w:ascii="Arial" w:hAnsi="Arial" w:cs="Arial"/>
          <w:sz w:val="24"/>
          <w:szCs w:val="24"/>
          <w:lang w:val="hr-HR"/>
        </w:rPr>
        <w:t xml:space="preserve">Dostava se smatra obavljenom istekom osmoga dana od dana javne objave na mrežnim stranicama www.brtonigla-verteneglio.hr. </w:t>
      </w:r>
    </w:p>
    <w:p w14:paraId="046EACDD" w14:textId="77777777" w:rsidR="00BE72AA" w:rsidRDefault="00BE72AA" w:rsidP="00BE72AA">
      <w:pPr>
        <w:ind w:firstLine="360"/>
        <w:jc w:val="both"/>
        <w:rPr>
          <w:rFonts w:ascii="Arial" w:hAnsi="Arial" w:cs="Arial"/>
          <w:sz w:val="24"/>
          <w:szCs w:val="24"/>
          <w:lang w:val="hr-HR"/>
        </w:rPr>
      </w:pPr>
      <w:r w:rsidRPr="005B551A">
        <w:rPr>
          <w:rFonts w:ascii="Arial" w:hAnsi="Arial" w:cs="Arial"/>
          <w:sz w:val="24"/>
          <w:szCs w:val="24"/>
          <w:lang w:val="hr-HR"/>
        </w:rPr>
        <w:t>Općina Brtonigla - Verteneglio dužna je odgovoriti na prigovor iz stavka 2. ovoga članka u roku od 30 dana od dana podnošenja prigovora.</w:t>
      </w:r>
    </w:p>
    <w:p w14:paraId="75123C65" w14:textId="77777777" w:rsidR="00F71DD6" w:rsidRPr="005B551A" w:rsidRDefault="00F71DD6" w:rsidP="00BE72AA">
      <w:pPr>
        <w:ind w:firstLine="360"/>
        <w:jc w:val="both"/>
        <w:rPr>
          <w:rFonts w:ascii="Arial" w:hAnsi="Arial" w:cs="Arial"/>
          <w:sz w:val="24"/>
          <w:szCs w:val="24"/>
          <w:lang w:val="hr-HR"/>
        </w:rPr>
      </w:pPr>
    </w:p>
    <w:p w14:paraId="24EA521C" w14:textId="77777777" w:rsidR="00BE72AA" w:rsidRPr="005B551A" w:rsidRDefault="00BE72AA" w:rsidP="00BE72AA">
      <w:pPr>
        <w:autoSpaceDE w:val="0"/>
        <w:autoSpaceDN w:val="0"/>
        <w:adjustRightInd w:val="0"/>
        <w:jc w:val="center"/>
        <w:rPr>
          <w:rFonts w:ascii="Arial" w:hAnsi="Arial" w:cs="Arial"/>
          <w:color w:val="000000"/>
          <w:sz w:val="24"/>
          <w:szCs w:val="24"/>
          <w:lang w:val="hr-HR"/>
        </w:rPr>
      </w:pPr>
      <w:r w:rsidRPr="005B551A">
        <w:rPr>
          <w:rFonts w:ascii="Arial" w:hAnsi="Arial" w:cs="Arial"/>
          <w:b/>
          <w:bCs/>
          <w:color w:val="000000"/>
          <w:sz w:val="24"/>
          <w:szCs w:val="24"/>
          <w:lang w:val="hr-HR"/>
        </w:rPr>
        <w:t>Članak 4.</w:t>
      </w:r>
    </w:p>
    <w:p w14:paraId="4C5CBC03" w14:textId="77777777" w:rsidR="00BE72AA" w:rsidRPr="00F71DD6" w:rsidRDefault="00BE72AA" w:rsidP="00BE72AA">
      <w:pPr>
        <w:pStyle w:val="box471681"/>
        <w:shd w:val="clear" w:color="auto" w:fill="FFFFFF"/>
        <w:spacing w:beforeLines="30" w:before="72" w:beforeAutospacing="0" w:afterLines="30" w:after="72" w:afterAutospacing="0"/>
        <w:ind w:firstLine="708"/>
        <w:jc w:val="both"/>
        <w:textAlignment w:val="baseline"/>
        <w:rPr>
          <w:rFonts w:ascii="Arial" w:hAnsi="Arial" w:cs="Arial"/>
          <w:color w:val="231F20"/>
        </w:rPr>
      </w:pPr>
      <w:r w:rsidRPr="005B551A">
        <w:rPr>
          <w:rFonts w:ascii="Arial" w:hAnsi="Arial" w:cs="Arial"/>
          <w:color w:val="231F20"/>
        </w:rPr>
        <w:t xml:space="preserve">S prijaviteljem programa i projekta, kojem su odobrena financijska sredstva </w:t>
      </w:r>
      <w:r w:rsidRPr="005B551A">
        <w:rPr>
          <w:rFonts w:ascii="Arial" w:hAnsi="Arial" w:cs="Arial"/>
        </w:rPr>
        <w:t>Općina Brtonigla - Verteneglio</w:t>
      </w:r>
      <w:r w:rsidRPr="005B551A">
        <w:rPr>
          <w:rFonts w:ascii="Arial" w:hAnsi="Arial" w:cs="Arial"/>
          <w:color w:val="231F20"/>
        </w:rPr>
        <w:t xml:space="preserve"> sklopiti će ugovor o financiranju koji je bio sastavni dio </w:t>
      </w:r>
      <w:r w:rsidRPr="005B551A">
        <w:rPr>
          <w:rFonts w:ascii="Arial" w:hAnsi="Arial" w:cs="Arial"/>
          <w:bCs/>
        </w:rPr>
        <w:t xml:space="preserve">Javnog poziva za predlaganje programa javnih potreba u kulturi Općine Brtonigla – Verteneglio za 2025. godinu KLASA:421-01/25-01/13 URBROJ:2163-13-04/04-25-2 </w:t>
      </w:r>
      <w:r w:rsidRPr="00F71DD6">
        <w:rPr>
          <w:rFonts w:ascii="Arial" w:hAnsi="Arial" w:cs="Arial"/>
          <w:bCs/>
        </w:rPr>
        <w:t>od 16. lipnja 2025. godine</w:t>
      </w:r>
      <w:r w:rsidRPr="00F71DD6">
        <w:rPr>
          <w:rFonts w:ascii="Arial" w:hAnsi="Arial" w:cs="Arial"/>
        </w:rPr>
        <w:t>.</w:t>
      </w:r>
    </w:p>
    <w:p w14:paraId="1CA58FA4" w14:textId="77777777" w:rsidR="00BE72AA" w:rsidRPr="00F71DD6" w:rsidRDefault="00BE72AA" w:rsidP="00BE72AA">
      <w:pPr>
        <w:spacing w:after="120"/>
        <w:jc w:val="center"/>
        <w:rPr>
          <w:rFonts w:ascii="Arial" w:hAnsi="Arial" w:cs="Arial"/>
          <w:b/>
          <w:sz w:val="24"/>
          <w:szCs w:val="24"/>
          <w:lang w:val="hr-HR"/>
        </w:rPr>
      </w:pPr>
      <w:r w:rsidRPr="00F71DD6">
        <w:rPr>
          <w:rFonts w:ascii="Arial" w:hAnsi="Arial" w:cs="Arial"/>
          <w:b/>
          <w:sz w:val="24"/>
          <w:szCs w:val="24"/>
          <w:lang w:val="hr-HR"/>
        </w:rPr>
        <w:t>Članak 5.</w:t>
      </w:r>
    </w:p>
    <w:p w14:paraId="6B380B4C" w14:textId="57A3ED3F" w:rsidR="00BE72AA" w:rsidRPr="00F71DD6" w:rsidRDefault="00BE72AA" w:rsidP="00F71DD6">
      <w:pPr>
        <w:pStyle w:val="Bezproreda"/>
        <w:jc w:val="both"/>
        <w:rPr>
          <w:rFonts w:ascii="Arial" w:hAnsi="Arial" w:cs="Arial"/>
          <w:sz w:val="24"/>
          <w:szCs w:val="24"/>
          <w:lang w:val="hr-HR"/>
        </w:rPr>
      </w:pPr>
      <w:r w:rsidRPr="00F71DD6">
        <w:rPr>
          <w:rFonts w:ascii="Arial" w:hAnsi="Arial" w:cs="Arial"/>
          <w:sz w:val="24"/>
          <w:szCs w:val="24"/>
          <w:lang w:val="hr-HR"/>
        </w:rPr>
        <w:tab/>
        <w:t xml:space="preserve">Ova Odluka stupa na snagu danom donošenja, a ista će se objaviti u Službenim novinama Općine Brtonigla - Verteneglio i na službenim internetskim stranicama Općine Brtonigla- Verteneglio www.brtonigla-verteneglio.hr. </w:t>
      </w:r>
    </w:p>
    <w:p w14:paraId="60164F1B" w14:textId="77777777" w:rsidR="00BE72AA" w:rsidRPr="00F71DD6" w:rsidRDefault="00BE72AA" w:rsidP="00BE72AA">
      <w:pPr>
        <w:pStyle w:val="Bezproreda"/>
        <w:jc w:val="center"/>
        <w:rPr>
          <w:rFonts w:ascii="Arial" w:hAnsi="Arial" w:cs="Arial"/>
          <w:b/>
          <w:sz w:val="24"/>
          <w:szCs w:val="24"/>
          <w:lang w:val="hr-HR"/>
        </w:rPr>
      </w:pPr>
    </w:p>
    <w:p w14:paraId="52E5993F" w14:textId="77777777" w:rsidR="00BE72AA" w:rsidRPr="00F71DD6" w:rsidRDefault="00BE72AA" w:rsidP="00BE72AA">
      <w:pPr>
        <w:pStyle w:val="Bezproreda"/>
        <w:jc w:val="center"/>
        <w:rPr>
          <w:rFonts w:ascii="Arial" w:hAnsi="Arial" w:cs="Arial"/>
          <w:bCs/>
          <w:sz w:val="24"/>
          <w:szCs w:val="24"/>
          <w:lang w:val="hr-HR"/>
        </w:rPr>
      </w:pPr>
      <w:r w:rsidRPr="00F71DD6">
        <w:rPr>
          <w:rFonts w:ascii="Arial" w:hAnsi="Arial" w:cs="Arial"/>
          <w:bCs/>
          <w:sz w:val="24"/>
          <w:szCs w:val="24"/>
          <w:lang w:val="hr-HR"/>
        </w:rPr>
        <w:t>OPĆINSKI NAČELNIK OPĆINE BRTONIGLA - VERTENEGLIO</w:t>
      </w:r>
    </w:p>
    <w:p w14:paraId="4D34E8F1" w14:textId="4B4BFCC3" w:rsidR="00BE72AA" w:rsidRDefault="00BE72AA" w:rsidP="00BE72AA">
      <w:pPr>
        <w:pStyle w:val="Bezproreda"/>
        <w:jc w:val="center"/>
        <w:rPr>
          <w:rFonts w:ascii="Arial" w:hAnsi="Arial" w:cs="Arial"/>
          <w:bCs/>
          <w:sz w:val="24"/>
          <w:szCs w:val="24"/>
          <w:lang w:val="hr-HR"/>
        </w:rPr>
      </w:pPr>
      <w:r w:rsidRPr="00F71DD6">
        <w:rPr>
          <w:rFonts w:ascii="Arial" w:hAnsi="Arial" w:cs="Arial"/>
          <w:bCs/>
          <w:sz w:val="24"/>
          <w:szCs w:val="24"/>
          <w:lang w:val="hr-HR"/>
        </w:rPr>
        <w:t xml:space="preserve">Neš Sinožić, </w:t>
      </w:r>
      <w:proofErr w:type="spellStart"/>
      <w:r w:rsidRPr="00F71DD6">
        <w:rPr>
          <w:rFonts w:ascii="Arial" w:hAnsi="Arial" w:cs="Arial"/>
          <w:bCs/>
          <w:sz w:val="24"/>
          <w:szCs w:val="24"/>
          <w:lang w:val="hr-HR"/>
        </w:rPr>
        <w:t>mag.ing.agr</w:t>
      </w:r>
      <w:proofErr w:type="spellEnd"/>
      <w:r w:rsidRPr="00F71DD6">
        <w:rPr>
          <w:rFonts w:ascii="Arial" w:hAnsi="Arial" w:cs="Arial"/>
          <w:bCs/>
          <w:sz w:val="24"/>
          <w:szCs w:val="24"/>
          <w:lang w:val="hr-HR"/>
        </w:rPr>
        <w:t>.</w:t>
      </w:r>
      <w:r w:rsidR="00F71DD6">
        <w:rPr>
          <w:rFonts w:ascii="Arial" w:hAnsi="Arial" w:cs="Arial"/>
          <w:bCs/>
          <w:sz w:val="24"/>
          <w:szCs w:val="24"/>
          <w:lang w:val="hr-HR"/>
        </w:rPr>
        <w:t xml:space="preserve"> v.r.</w:t>
      </w:r>
    </w:p>
    <w:p w14:paraId="5AE248BD" w14:textId="77777777" w:rsidR="00F71DD6" w:rsidRPr="00F71DD6" w:rsidRDefault="00F71DD6" w:rsidP="00BE72AA">
      <w:pPr>
        <w:pStyle w:val="Bezproreda"/>
        <w:jc w:val="center"/>
        <w:rPr>
          <w:rFonts w:ascii="Arial" w:hAnsi="Arial" w:cs="Arial"/>
          <w:sz w:val="24"/>
          <w:szCs w:val="24"/>
          <w:lang w:val="hr-HR"/>
        </w:rPr>
      </w:pPr>
    </w:p>
    <w:p w14:paraId="36E298CD" w14:textId="77777777" w:rsidR="00BE72AA" w:rsidRPr="00F71DD6" w:rsidRDefault="00BE72AA" w:rsidP="00842BF1">
      <w:pPr>
        <w:rPr>
          <w:rFonts w:ascii="Arial" w:hAnsi="Arial" w:cs="Arial"/>
          <w:sz w:val="24"/>
          <w:szCs w:val="24"/>
          <w:lang w:val="hr-HR"/>
        </w:rPr>
      </w:pPr>
    </w:p>
    <w:p w14:paraId="5CC1C0ED" w14:textId="77777777" w:rsidR="00BE72AA" w:rsidRPr="00F71DD6" w:rsidRDefault="00BE72AA" w:rsidP="00BE72AA">
      <w:pPr>
        <w:pStyle w:val="Odlomakpopisa"/>
        <w:numPr>
          <w:ilvl w:val="0"/>
          <w:numId w:val="1"/>
        </w:numPr>
        <w:jc w:val="center"/>
        <w:rPr>
          <w:rFonts w:cs="Arial"/>
          <w:sz w:val="24"/>
          <w:szCs w:val="24"/>
          <w:lang w:val="hr-HR"/>
        </w:rPr>
      </w:pPr>
    </w:p>
    <w:p w14:paraId="790D023F" w14:textId="77777777" w:rsidR="00BE72AA" w:rsidRPr="005B551A" w:rsidRDefault="00BE72AA" w:rsidP="00BE72AA">
      <w:pPr>
        <w:rPr>
          <w:lang w:val="hr-HR"/>
        </w:rPr>
      </w:pPr>
      <w:r w:rsidRPr="005B551A">
        <w:rPr>
          <w:noProof/>
          <w:lang w:val="hr-HR"/>
        </w:rPr>
        <mc:AlternateContent>
          <mc:Choice Requires="wps">
            <w:drawing>
              <wp:inline distT="0" distB="0" distL="0" distR="0" wp14:anchorId="5A7B7C76" wp14:editId="4E629D66">
                <wp:extent cx="3543300" cy="1524000"/>
                <wp:effectExtent l="0" t="0" r="0" b="0"/>
                <wp:docPr id="204104610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BE72AA" w14:paraId="1362245B" w14:textId="77777777" w:rsidTr="00926881">
                              <w:trPr>
                                <w:trHeight w:val="567"/>
                              </w:trPr>
                              <w:tc>
                                <w:tcPr>
                                  <w:tcW w:w="5055" w:type="dxa"/>
                                  <w:gridSpan w:val="2"/>
                                  <w:vAlign w:val="center"/>
                                </w:tcPr>
                                <w:p w14:paraId="7A65184C" w14:textId="77777777" w:rsidR="00BE72AA" w:rsidRDefault="00BE72AA" w:rsidP="00261171">
                                  <w:pPr>
                                    <w:autoSpaceDE w:val="0"/>
                                    <w:autoSpaceDN w:val="0"/>
                                    <w:adjustRightInd w:val="0"/>
                                    <w:rPr>
                                      <w:rFonts w:cs="Calibri"/>
                                      <w:sz w:val="16"/>
                                      <w:szCs w:val="16"/>
                                    </w:rPr>
                                  </w:pPr>
                                  <w:r>
                                    <w:rPr>
                                      <w:rFonts w:cs="Calibri"/>
                                      <w:sz w:val="16"/>
                                      <w:szCs w:val="16"/>
                                    </w:rPr>
                                    <w:t xml:space="preserve">                                                    </w:t>
                                  </w:r>
                                  <w:r w:rsidRPr="00117459">
                                    <w:rPr>
                                      <w:rFonts w:cs="Calibri"/>
                                      <w:noProof/>
                                      <w:sz w:val="16"/>
                                      <w:szCs w:val="16"/>
                                    </w:rPr>
                                    <w:drawing>
                                      <wp:inline distT="0" distB="0" distL="0" distR="0" wp14:anchorId="13E4C67A" wp14:editId="4A9EFBDA">
                                        <wp:extent cx="247650" cy="247650"/>
                                        <wp:effectExtent l="0" t="0" r="0" b="0"/>
                                        <wp:docPr id="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E72AA" w14:paraId="4D4D1836" w14:textId="77777777" w:rsidTr="00926881">
                              <w:trPr>
                                <w:trHeight w:val="1570"/>
                              </w:trPr>
                              <w:tc>
                                <w:tcPr>
                                  <w:tcW w:w="279" w:type="dxa"/>
                                  <w:vAlign w:val="center"/>
                                </w:tcPr>
                                <w:p w14:paraId="37197D91" w14:textId="77777777" w:rsidR="00BE72AA" w:rsidRDefault="00BE72AA" w:rsidP="00926881">
                                  <w:pPr>
                                    <w:autoSpaceDE w:val="0"/>
                                    <w:autoSpaceDN w:val="0"/>
                                    <w:adjustRightInd w:val="0"/>
                                    <w:jc w:val="center"/>
                                    <w:rPr>
                                      <w:rFonts w:cs="Calibri"/>
                                      <w:sz w:val="16"/>
                                      <w:szCs w:val="16"/>
                                    </w:rPr>
                                  </w:pPr>
                                  <w:r w:rsidRPr="00117459">
                                    <w:rPr>
                                      <w:rFonts w:cs="Calibri"/>
                                      <w:noProof/>
                                      <w:sz w:val="16"/>
                                      <w:szCs w:val="16"/>
                                    </w:rPr>
                                    <w:drawing>
                                      <wp:inline distT="0" distB="0" distL="0" distR="0" wp14:anchorId="5030C99D" wp14:editId="7AB369B1">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7F2FA97"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REPUBLIKA HRVATSKA - REPUBBLICA DI CROAZIA</w:t>
                                  </w:r>
                                </w:p>
                                <w:p w14:paraId="6F8467AB"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ISTARSKA ŽUPANIJA - REGIONE ISTRIANA</w:t>
                                  </w:r>
                                </w:p>
                                <w:p w14:paraId="4589EBC7"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Općina Brtonigla-Verteneglio - Comune di Brtonigla-Verteneglio</w:t>
                                  </w:r>
                                </w:p>
                                <w:p w14:paraId="5727176B"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OPĆINSKI NAČELNIK - IL SINDACO</w:t>
                                  </w:r>
                                </w:p>
                                <w:p w14:paraId="11BA53D1"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 xml:space="preserve">52474 Brtonigla-Verteneglio, </w:t>
                                  </w:r>
                                  <w:proofErr w:type="spellStart"/>
                                  <w:r w:rsidRPr="00BE72AA">
                                    <w:rPr>
                                      <w:rFonts w:cs="Calibri"/>
                                      <w:sz w:val="16"/>
                                      <w:szCs w:val="16"/>
                                      <w:lang w:val="it-IT"/>
                                    </w:rPr>
                                    <w:t>Trg</w:t>
                                  </w:r>
                                  <w:proofErr w:type="spellEnd"/>
                                  <w:r w:rsidRPr="00BE72AA">
                                    <w:rPr>
                                      <w:rFonts w:cs="Calibri"/>
                                      <w:sz w:val="16"/>
                                      <w:szCs w:val="16"/>
                                      <w:lang w:val="it-IT"/>
                                    </w:rPr>
                                    <w:t xml:space="preserve"> </w:t>
                                  </w:r>
                                  <w:proofErr w:type="spellStart"/>
                                  <w:r w:rsidRPr="00BE72AA">
                                    <w:rPr>
                                      <w:rFonts w:cs="Calibri"/>
                                      <w:sz w:val="16"/>
                                      <w:szCs w:val="16"/>
                                      <w:lang w:val="it-IT"/>
                                    </w:rPr>
                                    <w:t>Sv</w:t>
                                  </w:r>
                                  <w:proofErr w:type="spellEnd"/>
                                  <w:r w:rsidRPr="00BE72AA">
                                    <w:rPr>
                                      <w:rFonts w:cs="Calibri"/>
                                      <w:sz w:val="16"/>
                                      <w:szCs w:val="16"/>
                                      <w:lang w:val="it-IT"/>
                                    </w:rPr>
                                    <w:t xml:space="preserve">. </w:t>
                                  </w:r>
                                  <w:proofErr w:type="spellStart"/>
                                  <w:r w:rsidRPr="00BE72AA">
                                    <w:rPr>
                                      <w:rFonts w:cs="Calibri"/>
                                      <w:sz w:val="16"/>
                                      <w:szCs w:val="16"/>
                                      <w:lang w:val="it-IT"/>
                                    </w:rPr>
                                    <w:t>Zenona</w:t>
                                  </w:r>
                                  <w:proofErr w:type="spellEnd"/>
                                  <w:r w:rsidRPr="00BE72AA">
                                    <w:rPr>
                                      <w:rFonts w:cs="Calibri"/>
                                      <w:sz w:val="16"/>
                                      <w:szCs w:val="16"/>
                                      <w:lang w:val="it-IT"/>
                                    </w:rPr>
                                    <w:t xml:space="preserve"> / Piazza S. Zenone 1</w:t>
                                  </w:r>
                                </w:p>
                                <w:p w14:paraId="342E3AA4"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Tel. &amp; Fax: +385 (0)52 774-174</w:t>
                                  </w:r>
                                </w:p>
                                <w:p w14:paraId="6C8C6484"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E-mail: info@brtonigla-verteneglio.hr</w:t>
                                  </w:r>
                                </w:p>
                                <w:p w14:paraId="60F90BF8" w14:textId="77777777" w:rsidR="00BE72AA" w:rsidRDefault="00BE72AA" w:rsidP="00926881">
                                  <w:pPr>
                                    <w:autoSpaceDE w:val="0"/>
                                    <w:autoSpaceDN w:val="0"/>
                                    <w:adjustRightInd w:val="0"/>
                                    <w:rPr>
                                      <w:rFonts w:cs="Calibri"/>
                                      <w:sz w:val="16"/>
                                      <w:szCs w:val="16"/>
                                    </w:rPr>
                                  </w:pPr>
                                  <w:r w:rsidRPr="00C444B3">
                                    <w:rPr>
                                      <w:rFonts w:cs="Calibri"/>
                                      <w:sz w:val="16"/>
                                      <w:szCs w:val="16"/>
                                    </w:rPr>
                                    <w:t>www.brtonigla-verteneglio.hr</w:t>
                                  </w:r>
                                </w:p>
                              </w:tc>
                            </w:tr>
                          </w:tbl>
                          <w:p w14:paraId="21A6B7C5" w14:textId="77777777" w:rsidR="00BE72AA" w:rsidRPr="00D4581A" w:rsidRDefault="00BE72AA" w:rsidP="00BE72A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A7B7C76" 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BE72AA" w14:paraId="1362245B" w14:textId="77777777" w:rsidTr="00926881">
                        <w:trPr>
                          <w:trHeight w:val="567"/>
                        </w:trPr>
                        <w:tc>
                          <w:tcPr>
                            <w:tcW w:w="5055" w:type="dxa"/>
                            <w:gridSpan w:val="2"/>
                            <w:vAlign w:val="center"/>
                          </w:tcPr>
                          <w:p w14:paraId="7A65184C" w14:textId="77777777" w:rsidR="00BE72AA" w:rsidRDefault="00BE72AA" w:rsidP="00261171">
                            <w:pPr>
                              <w:autoSpaceDE w:val="0"/>
                              <w:autoSpaceDN w:val="0"/>
                              <w:adjustRightInd w:val="0"/>
                              <w:rPr>
                                <w:rFonts w:cs="Calibri"/>
                                <w:sz w:val="16"/>
                                <w:szCs w:val="16"/>
                              </w:rPr>
                            </w:pPr>
                            <w:r>
                              <w:rPr>
                                <w:rFonts w:cs="Calibri"/>
                                <w:sz w:val="16"/>
                                <w:szCs w:val="16"/>
                              </w:rPr>
                              <w:t xml:space="preserve">                                                    </w:t>
                            </w:r>
                            <w:r w:rsidRPr="00117459">
                              <w:rPr>
                                <w:rFonts w:cs="Calibri"/>
                                <w:noProof/>
                                <w:sz w:val="16"/>
                                <w:szCs w:val="16"/>
                              </w:rPr>
                              <w:drawing>
                                <wp:inline distT="0" distB="0" distL="0" distR="0" wp14:anchorId="13E4C67A" wp14:editId="4A9EFBDA">
                                  <wp:extent cx="247650" cy="247650"/>
                                  <wp:effectExtent l="0" t="0" r="0" b="0"/>
                                  <wp:docPr id="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E72AA" w14:paraId="4D4D1836" w14:textId="77777777" w:rsidTr="00926881">
                        <w:trPr>
                          <w:trHeight w:val="1570"/>
                        </w:trPr>
                        <w:tc>
                          <w:tcPr>
                            <w:tcW w:w="279" w:type="dxa"/>
                            <w:vAlign w:val="center"/>
                          </w:tcPr>
                          <w:p w14:paraId="37197D91" w14:textId="77777777" w:rsidR="00BE72AA" w:rsidRDefault="00BE72AA" w:rsidP="00926881">
                            <w:pPr>
                              <w:autoSpaceDE w:val="0"/>
                              <w:autoSpaceDN w:val="0"/>
                              <w:adjustRightInd w:val="0"/>
                              <w:jc w:val="center"/>
                              <w:rPr>
                                <w:rFonts w:cs="Calibri"/>
                                <w:sz w:val="16"/>
                                <w:szCs w:val="16"/>
                              </w:rPr>
                            </w:pPr>
                            <w:r w:rsidRPr="00117459">
                              <w:rPr>
                                <w:rFonts w:cs="Calibri"/>
                                <w:noProof/>
                                <w:sz w:val="16"/>
                                <w:szCs w:val="16"/>
                              </w:rPr>
                              <w:drawing>
                                <wp:inline distT="0" distB="0" distL="0" distR="0" wp14:anchorId="5030C99D" wp14:editId="7AB369B1">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7F2FA97"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REPUBLIKA HRVATSKA - REPUBBLICA DI CROAZIA</w:t>
                            </w:r>
                          </w:p>
                          <w:p w14:paraId="6F8467AB"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ISTARSKA ŽUPANIJA - REGIONE ISTRIANA</w:t>
                            </w:r>
                          </w:p>
                          <w:p w14:paraId="4589EBC7"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Općina Brtonigla-Verteneglio - Comune di Brtonigla-Verteneglio</w:t>
                            </w:r>
                          </w:p>
                          <w:p w14:paraId="5727176B"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OPĆINSKI NAČELNIK - IL SINDACO</w:t>
                            </w:r>
                          </w:p>
                          <w:p w14:paraId="11BA53D1"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 xml:space="preserve">52474 Brtonigla-Verteneglio, </w:t>
                            </w:r>
                            <w:proofErr w:type="spellStart"/>
                            <w:r w:rsidRPr="00BE72AA">
                              <w:rPr>
                                <w:rFonts w:cs="Calibri"/>
                                <w:sz w:val="16"/>
                                <w:szCs w:val="16"/>
                                <w:lang w:val="it-IT"/>
                              </w:rPr>
                              <w:t>Trg</w:t>
                            </w:r>
                            <w:proofErr w:type="spellEnd"/>
                            <w:r w:rsidRPr="00BE72AA">
                              <w:rPr>
                                <w:rFonts w:cs="Calibri"/>
                                <w:sz w:val="16"/>
                                <w:szCs w:val="16"/>
                                <w:lang w:val="it-IT"/>
                              </w:rPr>
                              <w:t xml:space="preserve"> </w:t>
                            </w:r>
                            <w:proofErr w:type="spellStart"/>
                            <w:r w:rsidRPr="00BE72AA">
                              <w:rPr>
                                <w:rFonts w:cs="Calibri"/>
                                <w:sz w:val="16"/>
                                <w:szCs w:val="16"/>
                                <w:lang w:val="it-IT"/>
                              </w:rPr>
                              <w:t>Sv</w:t>
                            </w:r>
                            <w:proofErr w:type="spellEnd"/>
                            <w:r w:rsidRPr="00BE72AA">
                              <w:rPr>
                                <w:rFonts w:cs="Calibri"/>
                                <w:sz w:val="16"/>
                                <w:szCs w:val="16"/>
                                <w:lang w:val="it-IT"/>
                              </w:rPr>
                              <w:t xml:space="preserve">. </w:t>
                            </w:r>
                            <w:proofErr w:type="spellStart"/>
                            <w:r w:rsidRPr="00BE72AA">
                              <w:rPr>
                                <w:rFonts w:cs="Calibri"/>
                                <w:sz w:val="16"/>
                                <w:szCs w:val="16"/>
                                <w:lang w:val="it-IT"/>
                              </w:rPr>
                              <w:t>Zenona</w:t>
                            </w:r>
                            <w:proofErr w:type="spellEnd"/>
                            <w:r w:rsidRPr="00BE72AA">
                              <w:rPr>
                                <w:rFonts w:cs="Calibri"/>
                                <w:sz w:val="16"/>
                                <w:szCs w:val="16"/>
                                <w:lang w:val="it-IT"/>
                              </w:rPr>
                              <w:t xml:space="preserve"> / Piazza S. Zenone 1</w:t>
                            </w:r>
                          </w:p>
                          <w:p w14:paraId="342E3AA4"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Tel. &amp; Fax: +385 (0)52 774-174</w:t>
                            </w:r>
                          </w:p>
                          <w:p w14:paraId="6C8C6484"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E-mail: info@brtonigla-verteneglio.hr</w:t>
                            </w:r>
                          </w:p>
                          <w:p w14:paraId="60F90BF8" w14:textId="77777777" w:rsidR="00BE72AA" w:rsidRDefault="00BE72AA" w:rsidP="00926881">
                            <w:pPr>
                              <w:autoSpaceDE w:val="0"/>
                              <w:autoSpaceDN w:val="0"/>
                              <w:adjustRightInd w:val="0"/>
                              <w:rPr>
                                <w:rFonts w:cs="Calibri"/>
                                <w:sz w:val="16"/>
                                <w:szCs w:val="16"/>
                              </w:rPr>
                            </w:pPr>
                            <w:r w:rsidRPr="00C444B3">
                              <w:rPr>
                                <w:rFonts w:cs="Calibri"/>
                                <w:sz w:val="16"/>
                                <w:szCs w:val="16"/>
                              </w:rPr>
                              <w:t>www.brtonigla-verteneglio.hr</w:t>
                            </w:r>
                          </w:p>
                        </w:tc>
                      </w:tr>
                    </w:tbl>
                    <w:p w14:paraId="21A6B7C5" w14:textId="77777777" w:rsidR="00BE72AA" w:rsidRPr="00D4581A" w:rsidRDefault="00BE72AA" w:rsidP="00BE72AA">
                      <w:pPr>
                        <w:autoSpaceDE w:val="0"/>
                        <w:autoSpaceDN w:val="0"/>
                        <w:adjustRightInd w:val="0"/>
                        <w:rPr>
                          <w:rFonts w:ascii="Calibri" w:hAnsi="Calibri" w:cs="Calibri"/>
                          <w:sz w:val="16"/>
                          <w:szCs w:val="16"/>
                        </w:rPr>
                      </w:pPr>
                    </w:p>
                  </w:txbxContent>
                </v:textbox>
                <w10:anchorlock/>
              </v:shape>
            </w:pict>
          </mc:Fallback>
        </mc:AlternateContent>
      </w:r>
    </w:p>
    <w:p w14:paraId="031C1331"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 xml:space="preserve">KLASA: </w:t>
      </w:r>
      <w:bookmarkStart w:id="15" w:name="_Hlk98405515"/>
      <w:r w:rsidRPr="00F71DD6">
        <w:rPr>
          <w:rFonts w:ascii="Arial" w:hAnsi="Arial" w:cs="Arial"/>
          <w:sz w:val="24"/>
          <w:szCs w:val="24"/>
          <w:lang w:val="hr-HR"/>
        </w:rPr>
        <w:t>421-01/25-01/</w:t>
      </w:r>
      <w:bookmarkEnd w:id="15"/>
      <w:r w:rsidRPr="00F71DD6">
        <w:rPr>
          <w:rFonts w:ascii="Arial" w:hAnsi="Arial" w:cs="Arial"/>
          <w:sz w:val="24"/>
          <w:szCs w:val="24"/>
          <w:lang w:val="hr-HR"/>
        </w:rPr>
        <w:t>05</w:t>
      </w:r>
    </w:p>
    <w:p w14:paraId="6718EC48"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URBROJ: 2163-13-04/01-25-2</w:t>
      </w:r>
    </w:p>
    <w:p w14:paraId="422D69D0"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Brtonigla - Verteneglio, 20.kolovoza 2025.godine</w:t>
      </w:r>
    </w:p>
    <w:p w14:paraId="6341315E" w14:textId="77777777" w:rsidR="00BE72AA" w:rsidRPr="00F71DD6" w:rsidRDefault="00BE72AA" w:rsidP="00BE72AA">
      <w:pPr>
        <w:jc w:val="both"/>
        <w:rPr>
          <w:rFonts w:ascii="Arial" w:hAnsi="Arial" w:cs="Arial"/>
          <w:sz w:val="24"/>
          <w:szCs w:val="24"/>
          <w:lang w:val="hr-HR"/>
        </w:rPr>
      </w:pPr>
    </w:p>
    <w:p w14:paraId="570FD710"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 xml:space="preserve">Na temelju čl. 48. Zakona o lokalnoj i područnoj (regionalnoj) samoupravi (NN – </w:t>
      </w:r>
      <w:r w:rsidRPr="00F71DD6">
        <w:rPr>
          <w:rFonts w:ascii="Arial" w:eastAsia="Calibri" w:hAnsi="Arial" w:cs="Arial"/>
          <w:sz w:val="24"/>
          <w:szCs w:val="24"/>
          <w:lang w:val="hr-HR" w:eastAsia="en-US"/>
        </w:rPr>
        <w:t>33/01., 60/01., 129/05., 109/07., 125/08., 36/09., 150/11., 144/12., 19/13. – pročišćeni tekst, 137/15. – ispravak, 123/17., 98/19 i 144/20</w:t>
      </w:r>
      <w:r w:rsidRPr="00F71DD6">
        <w:rPr>
          <w:rFonts w:ascii="Arial" w:hAnsi="Arial" w:cs="Arial"/>
          <w:sz w:val="24"/>
          <w:szCs w:val="24"/>
          <w:lang w:val="hr-HR"/>
        </w:rPr>
        <w:t>), čl. 6. st. 3. i 4. Uredbe o kriterijima, mjerilima i postupcima financiranja i ugovaranja programa i projekata od interesa za opće dobro koje provode udruge („Narodne novine“, broj 26/15 i 37/21), čl. 52. Statuta Općine Brtonigla - Verteneglio („Službene novine Općine Brtonigla - Verteneglio“, broj 03/18, 03/21 i 07/21 – pročišćeni tekst),)  te čl. 14. i 15. Pravilnika</w:t>
      </w:r>
      <w:r w:rsidRPr="00F71DD6">
        <w:rPr>
          <w:rFonts w:ascii="Arial" w:hAnsi="Arial" w:cs="Arial"/>
          <w:bCs/>
          <w:sz w:val="24"/>
          <w:szCs w:val="24"/>
          <w:lang w:val="hr-HR"/>
        </w:rPr>
        <w:t xml:space="preserve"> o financiranju programa, projekata i javnih potreba sredstvima proračun Općine Brtonigla </w:t>
      </w:r>
      <w:r w:rsidRPr="00F71DD6">
        <w:rPr>
          <w:rFonts w:ascii="Arial" w:hAnsi="Arial" w:cs="Arial"/>
          <w:sz w:val="24"/>
          <w:szCs w:val="24"/>
          <w:lang w:val="hr-HR"/>
        </w:rPr>
        <w:t>(„Službene novine Općine Brtonigla“ broj 12/15 i 19/18), Općinski načelnik Općine Brtonigla – Verteneglio, donosi sljedeću</w:t>
      </w:r>
    </w:p>
    <w:p w14:paraId="2931AA79" w14:textId="77777777" w:rsidR="00BE72AA" w:rsidRPr="00F71DD6" w:rsidRDefault="00BE72AA" w:rsidP="00F71DD6">
      <w:pPr>
        <w:rPr>
          <w:rFonts w:ascii="Arial" w:hAnsi="Arial" w:cs="Arial"/>
          <w:b/>
          <w:bCs/>
          <w:sz w:val="24"/>
          <w:szCs w:val="24"/>
          <w:lang w:val="hr-HR"/>
        </w:rPr>
      </w:pPr>
    </w:p>
    <w:p w14:paraId="71659B1A" w14:textId="77777777" w:rsidR="00BE72AA" w:rsidRPr="00F71DD6" w:rsidRDefault="00BE72AA" w:rsidP="00BE72AA">
      <w:pPr>
        <w:jc w:val="center"/>
        <w:rPr>
          <w:rFonts w:ascii="Arial" w:hAnsi="Arial" w:cs="Arial"/>
          <w:b/>
          <w:bCs/>
          <w:sz w:val="24"/>
          <w:szCs w:val="24"/>
          <w:lang w:val="hr-HR"/>
        </w:rPr>
      </w:pPr>
      <w:r w:rsidRPr="00F71DD6">
        <w:rPr>
          <w:rFonts w:ascii="Arial" w:hAnsi="Arial" w:cs="Arial"/>
          <w:b/>
          <w:bCs/>
          <w:sz w:val="24"/>
          <w:szCs w:val="24"/>
          <w:lang w:val="hr-HR"/>
        </w:rPr>
        <w:t>ODLUKU</w:t>
      </w:r>
    </w:p>
    <w:p w14:paraId="61FC28A8" w14:textId="77777777" w:rsidR="00BE72AA" w:rsidRPr="00F71DD6" w:rsidRDefault="00BE72AA" w:rsidP="00BE72AA">
      <w:pPr>
        <w:jc w:val="center"/>
        <w:rPr>
          <w:rFonts w:ascii="Arial" w:hAnsi="Arial" w:cs="Arial"/>
          <w:b/>
          <w:sz w:val="24"/>
          <w:szCs w:val="24"/>
          <w:lang w:val="hr-HR"/>
        </w:rPr>
      </w:pPr>
      <w:r w:rsidRPr="00F71DD6">
        <w:rPr>
          <w:rFonts w:ascii="Arial" w:hAnsi="Arial" w:cs="Arial"/>
          <w:b/>
          <w:bCs/>
          <w:sz w:val="24"/>
          <w:szCs w:val="24"/>
          <w:lang w:val="hr-HR"/>
        </w:rPr>
        <w:t xml:space="preserve"> izravnoj dodjeli financijski sredstava udruzi</w:t>
      </w:r>
      <w:r w:rsidRPr="00F71DD6">
        <w:rPr>
          <w:rFonts w:ascii="Arial" w:hAnsi="Arial" w:cs="Arial"/>
          <w:b/>
          <w:sz w:val="24"/>
          <w:szCs w:val="24"/>
          <w:lang w:val="hr-HR"/>
        </w:rPr>
        <w:t xml:space="preserve"> Centar </w:t>
      </w:r>
    </w:p>
    <w:p w14:paraId="21B0AABF" w14:textId="77777777" w:rsidR="00BE72AA" w:rsidRPr="00F71DD6" w:rsidRDefault="00BE72AA" w:rsidP="00BE72AA">
      <w:pPr>
        <w:jc w:val="center"/>
        <w:rPr>
          <w:rFonts w:ascii="Arial" w:hAnsi="Arial" w:cs="Arial"/>
          <w:b/>
          <w:bCs/>
          <w:sz w:val="24"/>
          <w:szCs w:val="24"/>
          <w:lang w:val="hr-HR"/>
        </w:rPr>
      </w:pPr>
      <w:r w:rsidRPr="00F71DD6">
        <w:rPr>
          <w:rFonts w:ascii="Arial" w:hAnsi="Arial" w:cs="Arial"/>
          <w:b/>
          <w:sz w:val="24"/>
          <w:szCs w:val="24"/>
          <w:lang w:val="hr-HR"/>
        </w:rPr>
        <w:t>za inkluziju i podršku u zajednici</w:t>
      </w:r>
    </w:p>
    <w:p w14:paraId="11932294" w14:textId="77777777" w:rsidR="00BE72AA" w:rsidRPr="00F71DD6" w:rsidRDefault="00BE72AA" w:rsidP="00BE72AA">
      <w:pPr>
        <w:jc w:val="center"/>
        <w:rPr>
          <w:rFonts w:ascii="Arial" w:hAnsi="Arial" w:cs="Arial"/>
          <w:b/>
          <w:bCs/>
          <w:sz w:val="24"/>
          <w:szCs w:val="24"/>
          <w:lang w:val="hr-HR"/>
        </w:rPr>
      </w:pPr>
    </w:p>
    <w:p w14:paraId="54A23C4A" w14:textId="77777777" w:rsidR="00BE72AA" w:rsidRPr="00F71DD6" w:rsidRDefault="00BE72AA" w:rsidP="00BE72AA">
      <w:pPr>
        <w:jc w:val="center"/>
        <w:rPr>
          <w:rFonts w:ascii="Arial" w:hAnsi="Arial" w:cs="Arial"/>
          <w:sz w:val="24"/>
          <w:szCs w:val="24"/>
          <w:lang w:val="hr-HR"/>
        </w:rPr>
      </w:pPr>
      <w:r w:rsidRPr="00F71DD6">
        <w:rPr>
          <w:rFonts w:ascii="Arial" w:hAnsi="Arial" w:cs="Arial"/>
          <w:b/>
          <w:bCs/>
          <w:sz w:val="24"/>
          <w:szCs w:val="24"/>
          <w:lang w:val="hr-HR"/>
        </w:rPr>
        <w:t>I.</w:t>
      </w:r>
    </w:p>
    <w:p w14:paraId="6EEFC962" w14:textId="77777777" w:rsidR="00BE72AA" w:rsidRPr="00F71DD6" w:rsidRDefault="00BE72AA" w:rsidP="00BE72AA">
      <w:pPr>
        <w:ind w:firstLine="720"/>
        <w:jc w:val="both"/>
        <w:rPr>
          <w:rFonts w:ascii="Arial" w:hAnsi="Arial" w:cs="Arial"/>
          <w:sz w:val="24"/>
          <w:szCs w:val="24"/>
          <w:lang w:val="hr-HR"/>
        </w:rPr>
      </w:pPr>
      <w:r w:rsidRPr="00F71DD6">
        <w:rPr>
          <w:rFonts w:ascii="Arial" w:hAnsi="Arial" w:cs="Arial"/>
          <w:sz w:val="24"/>
          <w:szCs w:val="24"/>
          <w:lang w:val="hr-HR"/>
        </w:rPr>
        <w:t xml:space="preserve">Centru za inkluziju i podršku u zajednici, sa sjedištem u Puli, </w:t>
      </w:r>
      <w:proofErr w:type="spellStart"/>
      <w:r w:rsidRPr="00F71DD6">
        <w:rPr>
          <w:rFonts w:ascii="Arial" w:hAnsi="Arial" w:cs="Arial"/>
          <w:sz w:val="24"/>
          <w:szCs w:val="24"/>
          <w:lang w:val="hr-HR"/>
        </w:rPr>
        <w:t>Ujevićeva</w:t>
      </w:r>
      <w:proofErr w:type="spellEnd"/>
      <w:r w:rsidRPr="00F71DD6">
        <w:rPr>
          <w:rFonts w:ascii="Arial" w:hAnsi="Arial" w:cs="Arial"/>
          <w:sz w:val="24"/>
          <w:szCs w:val="24"/>
          <w:lang w:val="hr-HR"/>
        </w:rPr>
        <w:t xml:space="preserve"> 1, OIB: 06445649906, kao jedina organizacija civilnog društva koja djeluje i operativno je sposobna za pružanje  dnevnih aktivnosti za odrasle osobe s intelektualnim teškoćama na području Općine Brtonigla-Verteneglio, </w:t>
      </w:r>
      <w:r w:rsidRPr="00F71DD6">
        <w:rPr>
          <w:rFonts w:ascii="Arial" w:hAnsi="Arial" w:cs="Arial"/>
          <w:bCs/>
          <w:sz w:val="24"/>
          <w:szCs w:val="24"/>
          <w:lang w:val="hr-HR"/>
        </w:rPr>
        <w:t>izravno se dodjeljuju financijska sredstava u iznosu od 2.700,00 EUR,</w:t>
      </w:r>
      <w:r w:rsidRPr="00F71DD6">
        <w:rPr>
          <w:rFonts w:ascii="Arial" w:hAnsi="Arial" w:cs="Arial"/>
          <w:b/>
          <w:bCs/>
          <w:sz w:val="24"/>
          <w:szCs w:val="24"/>
          <w:lang w:val="hr-HR"/>
        </w:rPr>
        <w:t xml:space="preserve"> </w:t>
      </w:r>
      <w:r w:rsidRPr="00F71DD6">
        <w:rPr>
          <w:rFonts w:ascii="Arial" w:hAnsi="Arial" w:cs="Arial"/>
          <w:sz w:val="24"/>
          <w:szCs w:val="24"/>
          <w:lang w:val="hr-HR"/>
        </w:rPr>
        <w:t xml:space="preserve">radi realizacije programa Naša dnevna zajednica – za korisnike s područja </w:t>
      </w:r>
      <w:proofErr w:type="spellStart"/>
      <w:r w:rsidRPr="00F71DD6">
        <w:rPr>
          <w:rFonts w:ascii="Arial" w:hAnsi="Arial" w:cs="Arial"/>
          <w:sz w:val="24"/>
          <w:szCs w:val="24"/>
          <w:lang w:val="hr-HR"/>
        </w:rPr>
        <w:t>Bujštine</w:t>
      </w:r>
      <w:proofErr w:type="spellEnd"/>
      <w:r w:rsidRPr="00F71DD6">
        <w:rPr>
          <w:rFonts w:ascii="Arial" w:hAnsi="Arial" w:cs="Arial"/>
          <w:sz w:val="24"/>
          <w:szCs w:val="24"/>
          <w:lang w:val="hr-HR"/>
        </w:rPr>
        <w:t xml:space="preserve"> (1 korisnik sa područja Općine), opisan u zahtjevu za izravnu dodjelu financijskih sredstava  zaprimljen 12. veljače 2025. godine. </w:t>
      </w:r>
    </w:p>
    <w:p w14:paraId="000DA107" w14:textId="77777777" w:rsidR="00BE72AA" w:rsidRPr="00F71DD6" w:rsidRDefault="00BE72AA" w:rsidP="00BE72AA">
      <w:pPr>
        <w:ind w:firstLine="720"/>
        <w:jc w:val="both"/>
        <w:rPr>
          <w:rFonts w:ascii="Arial" w:hAnsi="Arial" w:cs="Arial"/>
          <w:sz w:val="24"/>
          <w:szCs w:val="24"/>
          <w:lang w:val="hr-HR"/>
        </w:rPr>
      </w:pPr>
    </w:p>
    <w:p w14:paraId="25E736BA" w14:textId="77777777" w:rsidR="00BE72AA" w:rsidRPr="00F71DD6" w:rsidRDefault="00BE72AA" w:rsidP="00BE72AA">
      <w:pPr>
        <w:jc w:val="center"/>
        <w:rPr>
          <w:rFonts w:ascii="Arial" w:hAnsi="Arial" w:cs="Arial"/>
          <w:b/>
          <w:bCs/>
          <w:sz w:val="24"/>
          <w:szCs w:val="24"/>
          <w:lang w:val="hr-HR"/>
        </w:rPr>
      </w:pPr>
      <w:r w:rsidRPr="00F71DD6">
        <w:rPr>
          <w:rFonts w:ascii="Arial" w:hAnsi="Arial" w:cs="Arial"/>
          <w:b/>
          <w:bCs/>
          <w:sz w:val="24"/>
          <w:szCs w:val="24"/>
          <w:lang w:val="hr-HR"/>
        </w:rPr>
        <w:t>II.</w:t>
      </w:r>
    </w:p>
    <w:p w14:paraId="322B455B" w14:textId="77777777" w:rsidR="00BE72AA" w:rsidRPr="00F71DD6" w:rsidRDefault="00BE72AA" w:rsidP="00BE72AA">
      <w:pPr>
        <w:ind w:firstLine="720"/>
        <w:jc w:val="both"/>
        <w:rPr>
          <w:rFonts w:ascii="Arial" w:hAnsi="Arial" w:cs="Arial"/>
          <w:sz w:val="24"/>
          <w:szCs w:val="24"/>
          <w:lang w:val="hr-HR"/>
        </w:rPr>
      </w:pPr>
      <w:r w:rsidRPr="00F71DD6">
        <w:rPr>
          <w:rFonts w:ascii="Arial" w:hAnsi="Arial" w:cs="Arial"/>
          <w:sz w:val="24"/>
          <w:szCs w:val="24"/>
          <w:lang w:val="hr-HR"/>
        </w:rPr>
        <w:t xml:space="preserve">Odobreni novčani iznos iz ove Odluke isplatiti  će se na račun Centra za inkluziju i podršku u zajednici, sa sjedištem u Puli, </w:t>
      </w:r>
      <w:proofErr w:type="spellStart"/>
      <w:r w:rsidRPr="00F71DD6">
        <w:rPr>
          <w:rFonts w:ascii="Arial" w:hAnsi="Arial" w:cs="Arial"/>
          <w:sz w:val="24"/>
          <w:szCs w:val="24"/>
          <w:lang w:val="hr-HR"/>
        </w:rPr>
        <w:t>Ujevićeva</w:t>
      </w:r>
      <w:proofErr w:type="spellEnd"/>
      <w:r w:rsidRPr="00F71DD6">
        <w:rPr>
          <w:rFonts w:ascii="Arial" w:hAnsi="Arial" w:cs="Arial"/>
          <w:sz w:val="24"/>
          <w:szCs w:val="24"/>
          <w:lang w:val="hr-HR"/>
        </w:rPr>
        <w:t xml:space="preserve"> 1, OIB: 06445649906 sukladno odredbama Ugovora</w:t>
      </w:r>
      <w:r w:rsidRPr="00F71DD6">
        <w:rPr>
          <w:rFonts w:ascii="Arial" w:hAnsi="Arial" w:cs="Arial"/>
          <w:b/>
          <w:bCs/>
          <w:sz w:val="24"/>
          <w:szCs w:val="24"/>
          <w:lang w:val="hr-HR"/>
        </w:rPr>
        <w:t xml:space="preserve"> </w:t>
      </w:r>
      <w:r w:rsidRPr="00F71DD6">
        <w:rPr>
          <w:rFonts w:ascii="Arial" w:hAnsi="Arial" w:cs="Arial"/>
          <w:bCs/>
          <w:sz w:val="24"/>
          <w:szCs w:val="24"/>
          <w:lang w:val="hr-HR"/>
        </w:rPr>
        <w:t>izravnoj dodjeli financijski sredstava udruzi.</w:t>
      </w:r>
      <w:r w:rsidRPr="00F71DD6">
        <w:rPr>
          <w:rFonts w:ascii="Arial" w:hAnsi="Arial" w:cs="Arial"/>
          <w:b/>
          <w:bCs/>
          <w:sz w:val="24"/>
          <w:szCs w:val="24"/>
          <w:lang w:val="hr-HR"/>
        </w:rPr>
        <w:t xml:space="preserve"> </w:t>
      </w:r>
    </w:p>
    <w:p w14:paraId="4110759F" w14:textId="77777777" w:rsidR="00BE72AA" w:rsidRPr="00F71DD6" w:rsidRDefault="00BE72AA" w:rsidP="00BE72AA">
      <w:pPr>
        <w:jc w:val="both"/>
        <w:rPr>
          <w:rFonts w:ascii="Arial" w:hAnsi="Arial" w:cs="Arial"/>
          <w:sz w:val="24"/>
          <w:szCs w:val="24"/>
          <w:lang w:val="hr-HR"/>
        </w:rPr>
      </w:pPr>
    </w:p>
    <w:p w14:paraId="2F7D2C21"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III.</w:t>
      </w:r>
    </w:p>
    <w:p w14:paraId="7012BFE2"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 xml:space="preserve">Sredstva za izravno financiranje iz ove Odluke, osigurana su u Proračunu Općine Brtonigla - Verteneglio za 2025. godinu, pod aktivnost A 100755, pozicija 643, račun 38114, za sufinanciranje udruga socijalnog karaktera. </w:t>
      </w:r>
    </w:p>
    <w:p w14:paraId="78CB8D3F" w14:textId="77777777" w:rsidR="00BE72AA" w:rsidRPr="00F71DD6" w:rsidRDefault="00BE72AA" w:rsidP="00F71DD6">
      <w:pPr>
        <w:rPr>
          <w:rFonts w:ascii="Arial" w:hAnsi="Arial" w:cs="Arial"/>
          <w:b/>
          <w:bCs/>
          <w:sz w:val="24"/>
          <w:szCs w:val="24"/>
          <w:lang w:val="hr-HR"/>
        </w:rPr>
      </w:pPr>
    </w:p>
    <w:p w14:paraId="33F691AA" w14:textId="77777777" w:rsidR="00BE72AA" w:rsidRPr="00F71DD6" w:rsidRDefault="00BE72AA" w:rsidP="00BE72AA">
      <w:pPr>
        <w:jc w:val="center"/>
        <w:rPr>
          <w:rFonts w:ascii="Arial" w:hAnsi="Arial" w:cs="Arial"/>
          <w:sz w:val="24"/>
          <w:szCs w:val="24"/>
          <w:lang w:val="hr-HR"/>
        </w:rPr>
      </w:pPr>
      <w:r w:rsidRPr="00F71DD6">
        <w:rPr>
          <w:rFonts w:ascii="Arial" w:hAnsi="Arial" w:cs="Arial"/>
          <w:b/>
          <w:bCs/>
          <w:sz w:val="24"/>
          <w:szCs w:val="24"/>
          <w:lang w:val="hr-HR"/>
        </w:rPr>
        <w:t>IV.</w:t>
      </w:r>
    </w:p>
    <w:p w14:paraId="153EF044" w14:textId="77777777" w:rsidR="00BE72AA" w:rsidRPr="00F71DD6" w:rsidRDefault="00BE72AA" w:rsidP="00BE72AA">
      <w:pPr>
        <w:pStyle w:val="Bezproreda"/>
        <w:ind w:firstLine="720"/>
        <w:jc w:val="both"/>
        <w:rPr>
          <w:rFonts w:ascii="Arial" w:hAnsi="Arial" w:cs="Arial"/>
          <w:sz w:val="24"/>
          <w:szCs w:val="24"/>
          <w:lang w:val="hr-HR"/>
        </w:rPr>
      </w:pPr>
      <w:r w:rsidRPr="00F71DD6">
        <w:rPr>
          <w:rFonts w:ascii="Arial" w:hAnsi="Arial" w:cs="Arial"/>
          <w:sz w:val="24"/>
          <w:szCs w:val="24"/>
          <w:lang w:val="hr-HR"/>
        </w:rPr>
        <w:t xml:space="preserve">Općina Brtonigla - Verteneglio će sa Centrom za inkluziju i podršku u zajednici, sa sjedištem u Puli, </w:t>
      </w:r>
      <w:proofErr w:type="spellStart"/>
      <w:r w:rsidRPr="00F71DD6">
        <w:rPr>
          <w:rFonts w:ascii="Arial" w:hAnsi="Arial" w:cs="Arial"/>
          <w:sz w:val="24"/>
          <w:szCs w:val="24"/>
          <w:lang w:val="hr-HR"/>
        </w:rPr>
        <w:t>Ujevićeva</w:t>
      </w:r>
      <w:proofErr w:type="spellEnd"/>
      <w:r w:rsidRPr="00F71DD6">
        <w:rPr>
          <w:rFonts w:ascii="Arial" w:hAnsi="Arial" w:cs="Arial"/>
          <w:sz w:val="24"/>
          <w:szCs w:val="24"/>
          <w:lang w:val="hr-HR"/>
        </w:rPr>
        <w:t xml:space="preserve"> 1, OIB: 06445649906, kao korisnikom financijskih sredstava sklopiti ugovor o izravnoj dodjeli sredstava poštujući osnovne standarde financiranja vezane uz planiranje financijskih sredstava, ugovaranje, praćenje financiranja, javno objavljivanje i izvještavanje o izvršenju Programa.</w:t>
      </w:r>
    </w:p>
    <w:p w14:paraId="2A941B73" w14:textId="77777777" w:rsidR="00BE72AA" w:rsidRPr="00F71DD6" w:rsidRDefault="00BE72AA" w:rsidP="00BE72AA">
      <w:pPr>
        <w:jc w:val="center"/>
        <w:rPr>
          <w:rFonts w:ascii="Arial" w:hAnsi="Arial" w:cs="Arial"/>
          <w:b/>
          <w:bCs/>
          <w:sz w:val="24"/>
          <w:szCs w:val="24"/>
          <w:lang w:val="hr-HR"/>
        </w:rPr>
      </w:pPr>
    </w:p>
    <w:p w14:paraId="0EEDCDD7" w14:textId="77777777" w:rsidR="00BE72AA" w:rsidRPr="00F71DD6" w:rsidRDefault="00BE72AA" w:rsidP="00BE72AA">
      <w:pPr>
        <w:jc w:val="center"/>
        <w:rPr>
          <w:rFonts w:ascii="Arial" w:hAnsi="Arial" w:cs="Arial"/>
          <w:sz w:val="24"/>
          <w:szCs w:val="24"/>
          <w:lang w:val="hr-HR"/>
        </w:rPr>
      </w:pPr>
      <w:r w:rsidRPr="00F71DD6">
        <w:rPr>
          <w:rFonts w:ascii="Arial" w:hAnsi="Arial" w:cs="Arial"/>
          <w:b/>
          <w:bCs/>
          <w:sz w:val="24"/>
          <w:szCs w:val="24"/>
          <w:lang w:val="hr-HR"/>
        </w:rPr>
        <w:t>V.</w:t>
      </w:r>
    </w:p>
    <w:p w14:paraId="6708E50B" w14:textId="3D202BC0" w:rsidR="00BE72AA" w:rsidRDefault="00BE72AA" w:rsidP="00F71DD6">
      <w:pPr>
        <w:ind w:firstLine="720"/>
        <w:jc w:val="both"/>
        <w:rPr>
          <w:rFonts w:ascii="Arial" w:hAnsi="Arial" w:cs="Arial"/>
          <w:sz w:val="24"/>
          <w:szCs w:val="24"/>
          <w:lang w:val="hr-HR"/>
        </w:rPr>
      </w:pPr>
      <w:r w:rsidRPr="00F71DD6">
        <w:rPr>
          <w:rFonts w:ascii="Arial" w:hAnsi="Arial" w:cs="Arial"/>
          <w:sz w:val="24"/>
          <w:szCs w:val="24"/>
          <w:lang w:val="hr-HR"/>
        </w:rPr>
        <w:t>Ova Odluka stupa na snagu danom donošenja, a ista će se objaviti u Službenim novinama Općine Brtonigla - Verteneglio.</w:t>
      </w:r>
    </w:p>
    <w:p w14:paraId="5C5D939F" w14:textId="77777777" w:rsidR="00F71DD6" w:rsidRPr="00F71DD6" w:rsidRDefault="00F71DD6" w:rsidP="00F71DD6">
      <w:pPr>
        <w:ind w:firstLine="720"/>
        <w:jc w:val="both"/>
        <w:rPr>
          <w:rFonts w:ascii="Arial" w:hAnsi="Arial" w:cs="Arial"/>
          <w:sz w:val="24"/>
          <w:szCs w:val="24"/>
          <w:lang w:val="hr-HR"/>
        </w:rPr>
      </w:pPr>
    </w:p>
    <w:p w14:paraId="5B47C584" w14:textId="77777777" w:rsidR="00BE72AA" w:rsidRPr="00F71DD6" w:rsidRDefault="00BE72AA" w:rsidP="00BE72AA">
      <w:pPr>
        <w:ind w:left="4956" w:firstLine="708"/>
        <w:jc w:val="center"/>
        <w:rPr>
          <w:rFonts w:ascii="Arial" w:hAnsi="Arial" w:cs="Arial"/>
          <w:sz w:val="24"/>
          <w:szCs w:val="24"/>
          <w:lang w:val="hr-HR"/>
        </w:rPr>
      </w:pPr>
      <w:r w:rsidRPr="00F71DD6">
        <w:rPr>
          <w:rFonts w:ascii="Arial" w:hAnsi="Arial" w:cs="Arial"/>
          <w:sz w:val="24"/>
          <w:szCs w:val="24"/>
          <w:lang w:val="hr-HR"/>
        </w:rPr>
        <w:t>Općinski načelnik</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05"/>
        <w:gridCol w:w="5267"/>
      </w:tblGrid>
      <w:tr w:rsidR="00BE72AA" w:rsidRPr="00F71DD6" w14:paraId="776357D1" w14:textId="77777777" w:rsidTr="00F11839">
        <w:trPr>
          <w:tblCellSpacing w:w="15" w:type="dxa"/>
        </w:trPr>
        <w:tc>
          <w:tcPr>
            <w:tcW w:w="900" w:type="pct"/>
            <w:vAlign w:val="center"/>
            <w:hideMark/>
          </w:tcPr>
          <w:p w14:paraId="6B712FB8" w14:textId="77777777" w:rsidR="00BE72AA" w:rsidRPr="00F71DD6" w:rsidRDefault="00BE72AA" w:rsidP="00F11839">
            <w:pPr>
              <w:jc w:val="both"/>
              <w:rPr>
                <w:rFonts w:ascii="Arial" w:hAnsi="Arial" w:cs="Arial"/>
                <w:sz w:val="24"/>
                <w:szCs w:val="24"/>
                <w:lang w:val="hr-HR"/>
              </w:rPr>
            </w:pPr>
          </w:p>
        </w:tc>
        <w:tc>
          <w:tcPr>
            <w:tcW w:w="1250" w:type="pct"/>
            <w:vAlign w:val="center"/>
            <w:hideMark/>
          </w:tcPr>
          <w:p w14:paraId="70408CB8" w14:textId="77777777" w:rsidR="00BE72AA" w:rsidRPr="00F71DD6" w:rsidRDefault="00BE72AA" w:rsidP="00F11839">
            <w:pPr>
              <w:jc w:val="both"/>
              <w:rPr>
                <w:rFonts w:ascii="Arial" w:hAnsi="Arial" w:cs="Arial"/>
                <w:sz w:val="24"/>
                <w:szCs w:val="24"/>
                <w:lang w:val="hr-HR"/>
              </w:rPr>
            </w:pPr>
          </w:p>
        </w:tc>
      </w:tr>
    </w:tbl>
    <w:p w14:paraId="392CD933" w14:textId="67CC36AF" w:rsidR="00BE72AA" w:rsidRPr="00F71DD6" w:rsidRDefault="00BE72AA" w:rsidP="00BE72AA">
      <w:pPr>
        <w:ind w:left="4956" w:firstLine="708"/>
        <w:jc w:val="center"/>
        <w:rPr>
          <w:rFonts w:ascii="Arial" w:hAnsi="Arial" w:cs="Arial"/>
          <w:sz w:val="24"/>
          <w:szCs w:val="24"/>
          <w:lang w:val="hr-HR"/>
        </w:rPr>
      </w:pPr>
      <w:r w:rsidRPr="00F71DD6">
        <w:rPr>
          <w:rFonts w:ascii="Arial" w:hAnsi="Arial" w:cs="Arial"/>
          <w:sz w:val="24"/>
          <w:szCs w:val="24"/>
          <w:lang w:val="hr-HR"/>
        </w:rPr>
        <w:t xml:space="preserve">Neš Sinožić, </w:t>
      </w:r>
      <w:proofErr w:type="spellStart"/>
      <w:r w:rsidRPr="00F71DD6">
        <w:rPr>
          <w:rFonts w:ascii="Arial" w:hAnsi="Arial" w:cs="Arial"/>
          <w:sz w:val="24"/>
          <w:szCs w:val="24"/>
          <w:lang w:val="hr-HR"/>
        </w:rPr>
        <w:t>mag.ing</w:t>
      </w:r>
      <w:proofErr w:type="spellEnd"/>
      <w:r w:rsidRPr="00F71DD6">
        <w:rPr>
          <w:rFonts w:ascii="Arial" w:hAnsi="Arial" w:cs="Arial"/>
          <w:sz w:val="24"/>
          <w:szCs w:val="24"/>
          <w:lang w:val="hr-HR"/>
        </w:rPr>
        <w:t xml:space="preserve"> </w:t>
      </w:r>
      <w:proofErr w:type="spellStart"/>
      <w:r w:rsidRPr="00F71DD6">
        <w:rPr>
          <w:rFonts w:ascii="Arial" w:hAnsi="Arial" w:cs="Arial"/>
          <w:sz w:val="24"/>
          <w:szCs w:val="24"/>
          <w:lang w:val="hr-HR"/>
        </w:rPr>
        <w:t>agr</w:t>
      </w:r>
      <w:proofErr w:type="spellEnd"/>
      <w:r w:rsidRPr="00F71DD6">
        <w:rPr>
          <w:rFonts w:ascii="Arial" w:hAnsi="Arial" w:cs="Arial"/>
          <w:sz w:val="24"/>
          <w:szCs w:val="24"/>
          <w:lang w:val="hr-HR"/>
        </w:rPr>
        <w:t>.</w:t>
      </w:r>
      <w:r w:rsidR="00F71DD6">
        <w:rPr>
          <w:rFonts w:ascii="Arial" w:hAnsi="Arial" w:cs="Arial"/>
          <w:sz w:val="24"/>
          <w:szCs w:val="24"/>
          <w:lang w:val="hr-HR"/>
        </w:rPr>
        <w:t xml:space="preserve"> v.r.</w:t>
      </w:r>
    </w:p>
    <w:p w14:paraId="4305D794" w14:textId="77777777" w:rsidR="00BE72AA" w:rsidRPr="00F71DD6" w:rsidRDefault="00BE72AA" w:rsidP="00842BF1">
      <w:pPr>
        <w:rPr>
          <w:rFonts w:ascii="Arial" w:hAnsi="Arial" w:cs="Arial"/>
          <w:sz w:val="24"/>
          <w:szCs w:val="24"/>
          <w:lang w:val="hr-HR"/>
        </w:rPr>
      </w:pPr>
    </w:p>
    <w:p w14:paraId="7F269AE8" w14:textId="77777777" w:rsidR="00BE72AA" w:rsidRPr="005B551A" w:rsidRDefault="00BE72AA" w:rsidP="00BE72AA">
      <w:pPr>
        <w:pStyle w:val="Odlomakpopisa"/>
        <w:numPr>
          <w:ilvl w:val="0"/>
          <w:numId w:val="1"/>
        </w:numPr>
        <w:jc w:val="center"/>
        <w:rPr>
          <w:lang w:val="hr-HR"/>
        </w:rPr>
      </w:pPr>
    </w:p>
    <w:p w14:paraId="378649B1" w14:textId="77777777" w:rsidR="00BE72AA" w:rsidRDefault="00BE72AA" w:rsidP="00842BF1">
      <w:pPr>
        <w:rPr>
          <w:lang w:val="hr-HR"/>
        </w:rPr>
      </w:pPr>
    </w:p>
    <w:p w14:paraId="0CA89F08" w14:textId="77777777" w:rsidR="00F71DD6" w:rsidRDefault="00F71DD6" w:rsidP="00842BF1">
      <w:pPr>
        <w:rPr>
          <w:lang w:val="hr-HR"/>
        </w:rPr>
      </w:pPr>
    </w:p>
    <w:p w14:paraId="3FEF0897" w14:textId="77777777" w:rsidR="00F71DD6" w:rsidRPr="005B551A" w:rsidRDefault="00F71DD6" w:rsidP="00842BF1">
      <w:pPr>
        <w:rPr>
          <w:lang w:val="hr-HR"/>
        </w:rPr>
      </w:pPr>
    </w:p>
    <w:p w14:paraId="63E98962" w14:textId="77777777" w:rsidR="00BE72AA" w:rsidRDefault="00BE72AA" w:rsidP="00BE72AA">
      <w:pPr>
        <w:autoSpaceDE w:val="0"/>
        <w:autoSpaceDN w:val="0"/>
        <w:adjustRightInd w:val="0"/>
        <w:ind w:firstLine="708"/>
        <w:jc w:val="both"/>
        <w:rPr>
          <w:rFonts w:ascii="Arial" w:hAnsi="Arial" w:cs="Arial"/>
          <w:sz w:val="24"/>
          <w:szCs w:val="24"/>
          <w:lang w:val="hr-HR"/>
        </w:rPr>
      </w:pPr>
      <w:r w:rsidRPr="00F71DD6">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11. kolovoza 2025. godine, donosi sljedeću</w:t>
      </w:r>
    </w:p>
    <w:p w14:paraId="7BE5411E" w14:textId="77777777" w:rsidR="00F71DD6" w:rsidRDefault="00F71DD6" w:rsidP="00BE72AA">
      <w:pPr>
        <w:autoSpaceDE w:val="0"/>
        <w:autoSpaceDN w:val="0"/>
        <w:adjustRightInd w:val="0"/>
        <w:ind w:firstLine="708"/>
        <w:jc w:val="both"/>
        <w:rPr>
          <w:rFonts w:ascii="Arial" w:hAnsi="Arial" w:cs="Arial"/>
          <w:sz w:val="24"/>
          <w:szCs w:val="24"/>
          <w:lang w:val="hr-HR"/>
        </w:rPr>
      </w:pPr>
    </w:p>
    <w:p w14:paraId="0EA95F8D" w14:textId="77777777" w:rsidR="00F71DD6" w:rsidRPr="00F71DD6" w:rsidRDefault="00F71DD6" w:rsidP="00BE72AA">
      <w:pPr>
        <w:autoSpaceDE w:val="0"/>
        <w:autoSpaceDN w:val="0"/>
        <w:adjustRightInd w:val="0"/>
        <w:ind w:firstLine="708"/>
        <w:jc w:val="both"/>
        <w:rPr>
          <w:rFonts w:ascii="Arial" w:hAnsi="Arial" w:cs="Arial"/>
          <w:sz w:val="24"/>
          <w:szCs w:val="24"/>
          <w:lang w:val="hr-HR"/>
        </w:rPr>
      </w:pPr>
    </w:p>
    <w:p w14:paraId="11485915"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ODLUKU</w:t>
      </w:r>
    </w:p>
    <w:p w14:paraId="1F8E445C" w14:textId="77777777" w:rsidR="00BE72AA" w:rsidRDefault="00BE72AA" w:rsidP="00BE72AA">
      <w:pPr>
        <w:jc w:val="center"/>
        <w:rPr>
          <w:rFonts w:ascii="Arial" w:hAnsi="Arial" w:cs="Arial"/>
          <w:b/>
          <w:sz w:val="24"/>
          <w:szCs w:val="24"/>
          <w:lang w:val="hr-HR"/>
        </w:rPr>
      </w:pPr>
      <w:r w:rsidRPr="00F71DD6">
        <w:rPr>
          <w:rFonts w:ascii="Arial" w:hAnsi="Arial" w:cs="Arial"/>
          <w:b/>
          <w:sz w:val="24"/>
          <w:szCs w:val="24"/>
          <w:lang w:val="hr-HR"/>
        </w:rPr>
        <w:t>o izravnom ugovaranju za montažu i demontažu privremenih električnih priključka za manifestacije sv. Lovro i sv. Rok</w:t>
      </w:r>
    </w:p>
    <w:p w14:paraId="6D58650E" w14:textId="77777777" w:rsidR="00F71DD6" w:rsidRPr="00F71DD6" w:rsidRDefault="00F71DD6" w:rsidP="00BE72AA">
      <w:pPr>
        <w:jc w:val="center"/>
        <w:rPr>
          <w:rFonts w:ascii="Arial" w:hAnsi="Arial" w:cs="Arial"/>
          <w:b/>
          <w:sz w:val="24"/>
          <w:szCs w:val="24"/>
          <w:lang w:val="hr-HR"/>
        </w:rPr>
      </w:pPr>
    </w:p>
    <w:p w14:paraId="2FE14D12" w14:textId="77777777" w:rsidR="00BE72AA" w:rsidRPr="00F71DD6" w:rsidRDefault="00BE72AA" w:rsidP="00BE72AA">
      <w:pPr>
        <w:jc w:val="center"/>
        <w:rPr>
          <w:rFonts w:ascii="Arial" w:hAnsi="Arial" w:cs="Arial"/>
          <w:b/>
          <w:sz w:val="24"/>
          <w:szCs w:val="24"/>
          <w:lang w:val="hr-HR"/>
        </w:rPr>
      </w:pPr>
    </w:p>
    <w:p w14:paraId="71568899"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I.</w:t>
      </w:r>
    </w:p>
    <w:p w14:paraId="1FC3465A"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ab/>
        <w:t xml:space="preserve">Prihvaća se  ponuda „FRA VAL“ d.o.o. Umag, V. Nazora 7,  evidencijski broj ponude 2087, br. 16-100-02 od 07.08.2024, </w:t>
      </w:r>
      <w:r w:rsidRPr="00F71DD6">
        <w:rPr>
          <w:rFonts w:ascii="Arial" w:hAnsi="Arial" w:cs="Arial"/>
          <w:bCs/>
          <w:sz w:val="24"/>
          <w:szCs w:val="24"/>
          <w:lang w:val="hr-HR"/>
        </w:rPr>
        <w:t>za uslugu montaže i demontaže privremenih priključka za manifestacije sv. Lovro i sv. Rok</w:t>
      </w:r>
      <w:r w:rsidRPr="00F71DD6">
        <w:rPr>
          <w:rFonts w:ascii="Arial" w:hAnsi="Arial" w:cs="Arial"/>
          <w:sz w:val="24"/>
          <w:szCs w:val="24"/>
          <w:lang w:val="hr-HR"/>
        </w:rPr>
        <w:t xml:space="preserve">, za ponuđenu cijenu u iznosu od 1.880,00 €  bez PDV-a. </w:t>
      </w:r>
    </w:p>
    <w:p w14:paraId="0DA52167" w14:textId="77777777" w:rsid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 xml:space="preserve">Pristupa se izravnom ugovaranju sa navedenim ponuditeljem sukladno prethodnom stavku ove točke.    </w:t>
      </w:r>
    </w:p>
    <w:p w14:paraId="34E71E4B" w14:textId="77777777" w:rsidR="00F71DD6" w:rsidRDefault="00F71DD6" w:rsidP="00BE72AA">
      <w:pPr>
        <w:ind w:firstLine="708"/>
        <w:jc w:val="both"/>
        <w:rPr>
          <w:rFonts w:ascii="Arial" w:hAnsi="Arial" w:cs="Arial"/>
          <w:sz w:val="24"/>
          <w:szCs w:val="24"/>
          <w:lang w:val="hr-HR"/>
        </w:rPr>
      </w:pPr>
    </w:p>
    <w:p w14:paraId="216EAC69" w14:textId="03F6AFC6" w:rsidR="00BE72AA" w:rsidRPr="00F71DD6" w:rsidRDefault="00F71DD6" w:rsidP="00BE72AA">
      <w:pPr>
        <w:ind w:firstLine="708"/>
        <w:jc w:val="both"/>
        <w:rPr>
          <w:rFonts w:ascii="Arial" w:hAnsi="Arial" w:cs="Arial"/>
          <w:b/>
          <w:sz w:val="24"/>
          <w:szCs w:val="24"/>
          <w:lang w:val="hr-HR"/>
        </w:rPr>
      </w:pPr>
      <w:r>
        <w:rPr>
          <w:rFonts w:ascii="Arial" w:hAnsi="Arial" w:cs="Arial"/>
          <w:sz w:val="24"/>
          <w:szCs w:val="24"/>
          <w:lang w:val="hr-HR"/>
        </w:rPr>
        <w:t xml:space="preserve">                                           </w:t>
      </w:r>
      <w:r w:rsidR="00BE72AA" w:rsidRPr="00F71DD6">
        <w:rPr>
          <w:rFonts w:ascii="Arial" w:hAnsi="Arial" w:cs="Arial"/>
          <w:sz w:val="24"/>
          <w:szCs w:val="24"/>
          <w:lang w:val="hr-HR"/>
        </w:rPr>
        <w:t xml:space="preserve">              </w:t>
      </w:r>
      <w:r w:rsidR="00BE72AA" w:rsidRPr="00F71DD6">
        <w:rPr>
          <w:rFonts w:ascii="Arial" w:hAnsi="Arial" w:cs="Arial"/>
          <w:b/>
          <w:sz w:val="24"/>
          <w:szCs w:val="24"/>
          <w:lang w:val="hr-HR"/>
        </w:rPr>
        <w:t>II.</w:t>
      </w:r>
    </w:p>
    <w:p w14:paraId="2DD8F716" w14:textId="77777777" w:rsidR="00BE72AA" w:rsidRPr="00F71DD6" w:rsidRDefault="00BE72AA" w:rsidP="00BE72AA">
      <w:pPr>
        <w:jc w:val="both"/>
        <w:rPr>
          <w:rFonts w:ascii="Arial" w:hAnsi="Arial" w:cs="Arial"/>
          <w:sz w:val="24"/>
          <w:szCs w:val="24"/>
          <w:lang w:val="hr-HR"/>
        </w:rPr>
      </w:pPr>
      <w:r w:rsidRPr="00F71DD6">
        <w:rPr>
          <w:rFonts w:ascii="Arial" w:hAnsi="Arial" w:cs="Arial"/>
          <w:b/>
          <w:sz w:val="24"/>
          <w:szCs w:val="24"/>
          <w:lang w:val="hr-HR"/>
        </w:rPr>
        <w:tab/>
      </w:r>
      <w:r w:rsidRPr="00F71DD6">
        <w:rPr>
          <w:rFonts w:ascii="Arial" w:hAnsi="Arial" w:cs="Arial"/>
          <w:sz w:val="24"/>
          <w:szCs w:val="24"/>
          <w:lang w:val="hr-HR"/>
        </w:rPr>
        <w:t xml:space="preserve">Naručitelj usluge iz </w:t>
      </w:r>
      <w:proofErr w:type="spellStart"/>
      <w:r w:rsidRPr="00F71DD6">
        <w:rPr>
          <w:rFonts w:ascii="Arial" w:hAnsi="Arial" w:cs="Arial"/>
          <w:sz w:val="24"/>
          <w:szCs w:val="24"/>
          <w:lang w:val="hr-HR"/>
        </w:rPr>
        <w:t>toč.I</w:t>
      </w:r>
      <w:proofErr w:type="spellEnd"/>
      <w:r w:rsidRPr="00F71DD6">
        <w:rPr>
          <w:rFonts w:ascii="Arial" w:hAnsi="Arial" w:cs="Arial"/>
          <w:sz w:val="24"/>
          <w:szCs w:val="24"/>
          <w:lang w:val="hr-HR"/>
        </w:rPr>
        <w:t xml:space="preserve"> ove Odluke je Općina Brtonigla-Verteneglio,                                                                                                                                                                                                                                              Trg </w:t>
      </w:r>
      <w:proofErr w:type="spellStart"/>
      <w:r w:rsidRPr="00F71DD6">
        <w:rPr>
          <w:rFonts w:ascii="Arial" w:hAnsi="Arial" w:cs="Arial"/>
          <w:sz w:val="24"/>
          <w:szCs w:val="24"/>
          <w:lang w:val="hr-HR"/>
        </w:rPr>
        <w:t>Sv.Zenona</w:t>
      </w:r>
      <w:proofErr w:type="spellEnd"/>
      <w:r w:rsidRPr="00F71DD6">
        <w:rPr>
          <w:rFonts w:ascii="Arial" w:hAnsi="Arial" w:cs="Arial"/>
          <w:sz w:val="24"/>
          <w:szCs w:val="24"/>
          <w:lang w:val="hr-HR"/>
        </w:rPr>
        <w:t xml:space="preserve"> 1, Brtonigla, </w:t>
      </w:r>
      <w:proofErr w:type="spellStart"/>
      <w:r w:rsidRPr="00F71DD6">
        <w:rPr>
          <w:rFonts w:ascii="Arial" w:hAnsi="Arial" w:cs="Arial"/>
          <w:sz w:val="24"/>
          <w:szCs w:val="24"/>
          <w:lang w:val="hr-HR"/>
        </w:rPr>
        <w:t>oib</w:t>
      </w:r>
      <w:proofErr w:type="spellEnd"/>
      <w:r w:rsidRPr="00F71DD6">
        <w:rPr>
          <w:rFonts w:ascii="Arial" w:hAnsi="Arial" w:cs="Arial"/>
          <w:sz w:val="24"/>
          <w:szCs w:val="24"/>
          <w:lang w:val="hr-HR"/>
        </w:rPr>
        <w:t xml:space="preserve"> 81025770849. </w:t>
      </w:r>
    </w:p>
    <w:p w14:paraId="778BD0A5" w14:textId="77777777" w:rsidR="00BE72AA" w:rsidRPr="00F71DD6" w:rsidRDefault="00BE72AA" w:rsidP="00BE72AA">
      <w:pPr>
        <w:spacing w:after="120"/>
        <w:ind w:firstLine="708"/>
        <w:jc w:val="both"/>
        <w:rPr>
          <w:rFonts w:ascii="Arial" w:hAnsi="Arial" w:cs="Arial"/>
          <w:sz w:val="24"/>
          <w:szCs w:val="24"/>
          <w:lang w:val="hr-HR"/>
        </w:rPr>
      </w:pPr>
      <w:r w:rsidRPr="00F71DD6">
        <w:rPr>
          <w:rFonts w:ascii="Arial" w:hAnsi="Arial" w:cs="Arial"/>
          <w:sz w:val="24"/>
          <w:szCs w:val="24"/>
          <w:lang w:val="hr-HR"/>
        </w:rPr>
        <w:t xml:space="preserve">Plaćanje usluge iz </w:t>
      </w:r>
      <w:proofErr w:type="spellStart"/>
      <w:r w:rsidRPr="00F71DD6">
        <w:rPr>
          <w:rFonts w:ascii="Arial" w:hAnsi="Arial" w:cs="Arial"/>
          <w:sz w:val="24"/>
          <w:szCs w:val="24"/>
          <w:lang w:val="hr-HR"/>
        </w:rPr>
        <w:t>toč</w:t>
      </w:r>
      <w:proofErr w:type="spellEnd"/>
      <w:r w:rsidRPr="00F71DD6">
        <w:rPr>
          <w:rFonts w:ascii="Arial" w:hAnsi="Arial" w:cs="Arial"/>
          <w:sz w:val="24"/>
          <w:szCs w:val="24"/>
          <w:lang w:val="hr-HR"/>
        </w:rPr>
        <w:t xml:space="preserve">. I ove Odluke obaviti će se u roku od 30 dana od ispostave računa. </w:t>
      </w:r>
    </w:p>
    <w:p w14:paraId="49D038FC" w14:textId="77777777" w:rsidR="00BE72AA" w:rsidRPr="00F71DD6" w:rsidRDefault="00BE72AA" w:rsidP="00BE72AA">
      <w:pPr>
        <w:spacing w:after="120"/>
        <w:ind w:firstLine="708"/>
        <w:jc w:val="both"/>
        <w:rPr>
          <w:rFonts w:ascii="Arial" w:hAnsi="Arial" w:cs="Arial"/>
          <w:sz w:val="24"/>
          <w:szCs w:val="24"/>
          <w:lang w:val="hr-HR"/>
        </w:rPr>
      </w:pPr>
      <w:r w:rsidRPr="00F71DD6">
        <w:rPr>
          <w:rFonts w:ascii="Arial" w:hAnsi="Arial" w:cs="Arial"/>
          <w:sz w:val="24"/>
          <w:szCs w:val="24"/>
          <w:lang w:val="hr-HR"/>
        </w:rPr>
        <w:t xml:space="preserve">Rok usluge iz </w:t>
      </w:r>
      <w:proofErr w:type="spellStart"/>
      <w:r w:rsidRPr="00F71DD6">
        <w:rPr>
          <w:rFonts w:ascii="Arial" w:hAnsi="Arial" w:cs="Arial"/>
          <w:sz w:val="24"/>
          <w:szCs w:val="24"/>
          <w:lang w:val="hr-HR"/>
        </w:rPr>
        <w:t>toč</w:t>
      </w:r>
      <w:proofErr w:type="spellEnd"/>
      <w:r w:rsidRPr="00F71DD6">
        <w:rPr>
          <w:rFonts w:ascii="Arial" w:hAnsi="Arial" w:cs="Arial"/>
          <w:sz w:val="24"/>
          <w:szCs w:val="24"/>
          <w:lang w:val="hr-HR"/>
        </w:rPr>
        <w:t>. I. iznosi do 5 dana od usmenog dogovora s investitorom.</w:t>
      </w:r>
    </w:p>
    <w:p w14:paraId="5426FCE1" w14:textId="77777777" w:rsidR="00BE72AA" w:rsidRDefault="00BE72AA" w:rsidP="00BE72AA">
      <w:pPr>
        <w:pStyle w:val="Tijeloteksta"/>
        <w:ind w:firstLine="708"/>
        <w:rPr>
          <w:rFonts w:ascii="Arial" w:hAnsi="Arial" w:cs="Arial"/>
          <w:szCs w:val="24"/>
        </w:rPr>
      </w:pPr>
      <w:r w:rsidRPr="00F71DD6">
        <w:rPr>
          <w:rFonts w:ascii="Arial" w:hAnsi="Arial" w:cs="Arial"/>
          <w:szCs w:val="24"/>
        </w:rPr>
        <w:t>Za plaćanje usluge iz ove Odluke koristiti će se proračunska sredstva koja su osigurana i namijenjena u Općinskim proračunom Općine Brtonigla-Verteneglio za 2025. godinu – „Priključak električne energije“ -  račun 32231, pozicija 297 - 3).</w:t>
      </w:r>
    </w:p>
    <w:p w14:paraId="0E0D8D85" w14:textId="77777777" w:rsidR="00F71DD6" w:rsidRPr="00F71DD6" w:rsidRDefault="00F71DD6" w:rsidP="00BE72AA">
      <w:pPr>
        <w:pStyle w:val="Tijeloteksta"/>
        <w:ind w:firstLine="708"/>
        <w:rPr>
          <w:rFonts w:ascii="Arial" w:hAnsi="Arial" w:cs="Arial"/>
          <w:szCs w:val="24"/>
        </w:rPr>
      </w:pPr>
    </w:p>
    <w:p w14:paraId="76C01BB3" w14:textId="77777777" w:rsidR="00BE72AA" w:rsidRPr="00F71DD6" w:rsidRDefault="00BE72AA" w:rsidP="00BE72AA">
      <w:pPr>
        <w:pStyle w:val="Tijeloteksta"/>
        <w:jc w:val="center"/>
        <w:rPr>
          <w:rFonts w:ascii="Arial" w:hAnsi="Arial" w:cs="Arial"/>
          <w:b/>
          <w:bCs/>
          <w:szCs w:val="24"/>
        </w:rPr>
      </w:pPr>
      <w:r w:rsidRPr="00F71DD6">
        <w:rPr>
          <w:rFonts w:ascii="Arial" w:hAnsi="Arial" w:cs="Arial"/>
          <w:b/>
          <w:bCs/>
          <w:szCs w:val="24"/>
        </w:rPr>
        <w:t>III.</w:t>
      </w:r>
    </w:p>
    <w:p w14:paraId="42F3ABAC" w14:textId="77777777" w:rsidR="00BE72AA" w:rsidRDefault="00BE72AA" w:rsidP="00BE72AA">
      <w:pPr>
        <w:pStyle w:val="Tijeloteksta"/>
        <w:ind w:firstLine="708"/>
        <w:rPr>
          <w:rFonts w:ascii="Arial" w:hAnsi="Arial" w:cs="Arial"/>
          <w:szCs w:val="24"/>
        </w:rPr>
      </w:pPr>
      <w:r w:rsidRPr="00F71DD6">
        <w:rPr>
          <w:rFonts w:ascii="Arial" w:hAnsi="Arial" w:cs="Arial"/>
          <w:szCs w:val="24"/>
        </w:rPr>
        <w:t xml:space="preserve">Za kontrolu usluge iz točke I., zadužuju se viši referent za vođenje investicija Općine Brtonigla-Verteneglio Admir Martinović.  </w:t>
      </w:r>
    </w:p>
    <w:p w14:paraId="0C603BA2" w14:textId="77777777" w:rsidR="00F71DD6" w:rsidRDefault="00F71DD6" w:rsidP="00BE72AA">
      <w:pPr>
        <w:pStyle w:val="Tijeloteksta"/>
        <w:ind w:firstLine="708"/>
        <w:rPr>
          <w:rFonts w:ascii="Arial" w:hAnsi="Arial" w:cs="Arial"/>
          <w:szCs w:val="24"/>
        </w:rPr>
      </w:pPr>
    </w:p>
    <w:p w14:paraId="247353F1" w14:textId="77777777" w:rsidR="00F71DD6" w:rsidRPr="00F71DD6" w:rsidRDefault="00F71DD6" w:rsidP="00BE72AA">
      <w:pPr>
        <w:pStyle w:val="Tijeloteksta"/>
        <w:ind w:firstLine="708"/>
        <w:rPr>
          <w:rFonts w:ascii="Arial" w:hAnsi="Arial" w:cs="Arial"/>
          <w:szCs w:val="24"/>
        </w:rPr>
      </w:pPr>
    </w:p>
    <w:p w14:paraId="190DB2E3" w14:textId="77777777" w:rsidR="00BE72AA" w:rsidRPr="00F71DD6" w:rsidRDefault="00BE72AA" w:rsidP="00BE72AA">
      <w:pPr>
        <w:pStyle w:val="Tijeloteksta"/>
        <w:jc w:val="center"/>
        <w:rPr>
          <w:rFonts w:ascii="Arial" w:hAnsi="Arial" w:cs="Arial"/>
          <w:b/>
          <w:szCs w:val="24"/>
        </w:rPr>
      </w:pPr>
      <w:r w:rsidRPr="00F71DD6">
        <w:rPr>
          <w:rFonts w:ascii="Arial" w:hAnsi="Arial" w:cs="Arial"/>
          <w:b/>
          <w:szCs w:val="24"/>
        </w:rPr>
        <w:t>IV.</w:t>
      </w:r>
    </w:p>
    <w:p w14:paraId="04246232" w14:textId="2181FD2A" w:rsidR="00BE72AA" w:rsidRDefault="00BE72AA" w:rsidP="00BE72AA">
      <w:pPr>
        <w:pStyle w:val="Tijeloteksta"/>
        <w:rPr>
          <w:rFonts w:ascii="Arial" w:hAnsi="Arial" w:cs="Arial"/>
          <w:szCs w:val="24"/>
        </w:rPr>
      </w:pPr>
      <w:r w:rsidRPr="00F71DD6">
        <w:rPr>
          <w:rFonts w:ascii="Arial" w:hAnsi="Arial" w:cs="Arial"/>
          <w:szCs w:val="24"/>
        </w:rPr>
        <w:tab/>
        <w:t>Ova Odluka stupa na snagu danom donošenja, a ista će se objaviti i u Službenim novinama Općine Brtonigla-Verteneglio.</w:t>
      </w:r>
    </w:p>
    <w:p w14:paraId="4C6DEB0A" w14:textId="77777777" w:rsidR="00F71DD6" w:rsidRPr="00F71DD6" w:rsidRDefault="00F71DD6" w:rsidP="00BE72AA">
      <w:pPr>
        <w:pStyle w:val="Tijeloteksta"/>
        <w:rPr>
          <w:rFonts w:ascii="Arial" w:hAnsi="Arial" w:cs="Arial"/>
          <w:szCs w:val="24"/>
        </w:rPr>
      </w:pPr>
    </w:p>
    <w:p w14:paraId="02D7CE91" w14:textId="77777777" w:rsidR="00BE72AA" w:rsidRPr="00F71DD6" w:rsidRDefault="00BE72AA" w:rsidP="00BE72AA">
      <w:pPr>
        <w:pStyle w:val="Tijeloteksta"/>
        <w:rPr>
          <w:rFonts w:ascii="Arial" w:hAnsi="Arial" w:cs="Arial"/>
          <w:szCs w:val="24"/>
        </w:rPr>
      </w:pPr>
      <w:r w:rsidRPr="00F71DD6">
        <w:rPr>
          <w:rFonts w:ascii="Arial" w:hAnsi="Arial" w:cs="Arial"/>
          <w:szCs w:val="24"/>
        </w:rPr>
        <w:t>KLASA: 610-01/25-01/04</w:t>
      </w:r>
    </w:p>
    <w:p w14:paraId="2C1C3F35" w14:textId="77777777" w:rsidR="00BE72AA" w:rsidRPr="00F71DD6" w:rsidRDefault="00BE72AA" w:rsidP="00BE72AA">
      <w:pPr>
        <w:pStyle w:val="Tijeloteksta"/>
        <w:rPr>
          <w:rFonts w:ascii="Arial" w:hAnsi="Arial" w:cs="Arial"/>
          <w:szCs w:val="24"/>
        </w:rPr>
      </w:pPr>
      <w:r w:rsidRPr="00F71DD6">
        <w:rPr>
          <w:rFonts w:ascii="Arial" w:hAnsi="Arial" w:cs="Arial"/>
          <w:szCs w:val="24"/>
        </w:rPr>
        <w:t>URBROJ: 2163-13-04/06-25-02</w:t>
      </w:r>
    </w:p>
    <w:p w14:paraId="52B1A660" w14:textId="77777777" w:rsidR="00BE72AA" w:rsidRPr="00F71DD6" w:rsidRDefault="00BE72AA" w:rsidP="00BE72AA">
      <w:pPr>
        <w:pStyle w:val="Tijeloteksta"/>
        <w:rPr>
          <w:rFonts w:ascii="Arial" w:hAnsi="Arial" w:cs="Arial"/>
          <w:szCs w:val="24"/>
        </w:rPr>
      </w:pPr>
      <w:r w:rsidRPr="00F71DD6">
        <w:rPr>
          <w:rFonts w:ascii="Arial" w:hAnsi="Arial" w:cs="Arial"/>
          <w:szCs w:val="24"/>
        </w:rPr>
        <w:t>Brtonigla, 11. kolovoza 2025. godine</w:t>
      </w:r>
    </w:p>
    <w:p w14:paraId="71E3D346" w14:textId="77777777" w:rsidR="00BE72AA" w:rsidRPr="00F71DD6" w:rsidRDefault="00BE72AA" w:rsidP="00BE72AA">
      <w:pPr>
        <w:pStyle w:val="Tijeloteksta"/>
        <w:rPr>
          <w:rFonts w:ascii="Arial" w:hAnsi="Arial" w:cs="Arial"/>
          <w:szCs w:val="24"/>
        </w:rPr>
      </w:pPr>
    </w:p>
    <w:p w14:paraId="4C2D199E" w14:textId="77777777" w:rsidR="00BE72AA" w:rsidRPr="00F71DD6" w:rsidRDefault="00BE72AA" w:rsidP="00BE72AA">
      <w:pPr>
        <w:pStyle w:val="Tijeloteksta"/>
        <w:ind w:left="1416" w:firstLine="708"/>
        <w:rPr>
          <w:rFonts w:ascii="Arial" w:hAnsi="Arial" w:cs="Arial"/>
          <w:szCs w:val="24"/>
        </w:rPr>
      </w:pPr>
      <w:r w:rsidRPr="00F71DD6">
        <w:rPr>
          <w:rFonts w:ascii="Arial" w:hAnsi="Arial" w:cs="Arial"/>
          <w:szCs w:val="24"/>
        </w:rPr>
        <w:t xml:space="preserve">OPĆINSKI NAČELNIK OPĆINE BRTONIGLA-VERTENEGLIO </w:t>
      </w:r>
    </w:p>
    <w:p w14:paraId="793C9F88" w14:textId="042BEB6F" w:rsidR="00BE72AA" w:rsidRDefault="00BE72AA" w:rsidP="00BE72AA">
      <w:pPr>
        <w:pStyle w:val="Tijeloteksta"/>
        <w:ind w:left="2832" w:firstLine="708"/>
        <w:rPr>
          <w:rFonts w:ascii="Arial" w:hAnsi="Arial" w:cs="Arial"/>
          <w:szCs w:val="24"/>
        </w:rPr>
      </w:pPr>
      <w:r w:rsidRPr="00F71DD6">
        <w:rPr>
          <w:rFonts w:ascii="Arial" w:hAnsi="Arial" w:cs="Arial"/>
          <w:szCs w:val="24"/>
        </w:rPr>
        <w:t xml:space="preserve">Neš Sinožić </w:t>
      </w:r>
      <w:proofErr w:type="spellStart"/>
      <w:r w:rsidRPr="00F71DD6">
        <w:rPr>
          <w:rFonts w:ascii="Arial" w:hAnsi="Arial" w:cs="Arial"/>
          <w:szCs w:val="24"/>
        </w:rPr>
        <w:t>mag.ing.agr</w:t>
      </w:r>
      <w:proofErr w:type="spellEnd"/>
      <w:r w:rsidRPr="00F71DD6">
        <w:rPr>
          <w:rFonts w:ascii="Arial" w:hAnsi="Arial" w:cs="Arial"/>
          <w:szCs w:val="24"/>
        </w:rPr>
        <w:t>.</w:t>
      </w:r>
      <w:r w:rsidR="00F71DD6">
        <w:rPr>
          <w:rFonts w:ascii="Arial" w:hAnsi="Arial" w:cs="Arial"/>
          <w:szCs w:val="24"/>
        </w:rPr>
        <w:t xml:space="preserve"> v.r.</w:t>
      </w:r>
    </w:p>
    <w:p w14:paraId="164ACCC4" w14:textId="77777777" w:rsidR="00F71DD6" w:rsidRPr="00F71DD6" w:rsidRDefault="00F71DD6" w:rsidP="00BE72AA">
      <w:pPr>
        <w:pStyle w:val="Tijeloteksta"/>
        <w:ind w:left="2832" w:firstLine="708"/>
        <w:rPr>
          <w:rFonts w:ascii="Arial" w:hAnsi="Arial" w:cs="Arial"/>
          <w:szCs w:val="24"/>
        </w:rPr>
      </w:pPr>
    </w:p>
    <w:p w14:paraId="00BE4CBE" w14:textId="77777777" w:rsidR="00BE72AA" w:rsidRPr="00F71DD6" w:rsidRDefault="00BE72AA" w:rsidP="00842BF1">
      <w:pPr>
        <w:rPr>
          <w:rFonts w:ascii="Arial" w:hAnsi="Arial" w:cs="Arial"/>
          <w:sz w:val="24"/>
          <w:szCs w:val="24"/>
          <w:lang w:val="hr-HR"/>
        </w:rPr>
      </w:pPr>
    </w:p>
    <w:p w14:paraId="24632804" w14:textId="77777777" w:rsidR="00BE72AA" w:rsidRPr="00F71DD6" w:rsidRDefault="00BE72AA" w:rsidP="00BE72AA">
      <w:pPr>
        <w:pStyle w:val="Odlomakpopisa"/>
        <w:numPr>
          <w:ilvl w:val="0"/>
          <w:numId w:val="1"/>
        </w:numPr>
        <w:jc w:val="center"/>
        <w:rPr>
          <w:rFonts w:cs="Arial"/>
          <w:sz w:val="24"/>
          <w:szCs w:val="24"/>
          <w:lang w:val="hr-HR"/>
        </w:rPr>
      </w:pPr>
    </w:p>
    <w:p w14:paraId="50938713" w14:textId="77777777" w:rsidR="00BE72AA" w:rsidRDefault="00BE72AA" w:rsidP="00BE72AA">
      <w:pPr>
        <w:rPr>
          <w:rFonts w:ascii="Arial" w:hAnsi="Arial" w:cs="Arial"/>
          <w:sz w:val="24"/>
          <w:szCs w:val="24"/>
          <w:lang w:val="hr-HR"/>
        </w:rPr>
      </w:pPr>
    </w:p>
    <w:p w14:paraId="7F4BEDB4" w14:textId="77777777" w:rsidR="00F71DD6" w:rsidRPr="00F71DD6" w:rsidRDefault="00F71DD6" w:rsidP="00BE72AA">
      <w:pPr>
        <w:rPr>
          <w:rFonts w:ascii="Arial" w:hAnsi="Arial" w:cs="Arial"/>
          <w:sz w:val="24"/>
          <w:szCs w:val="24"/>
          <w:lang w:val="hr-HR"/>
        </w:rPr>
      </w:pPr>
    </w:p>
    <w:p w14:paraId="46B1B2E0" w14:textId="77777777" w:rsidR="00BE72AA" w:rsidRPr="00F71DD6" w:rsidRDefault="00BE72AA" w:rsidP="00BE72AA">
      <w:pPr>
        <w:ind w:right="-108" w:firstLine="708"/>
        <w:jc w:val="both"/>
        <w:rPr>
          <w:rFonts w:ascii="Arial" w:hAnsi="Arial" w:cs="Arial"/>
          <w:sz w:val="24"/>
          <w:szCs w:val="24"/>
          <w:lang w:val="hr-HR"/>
        </w:rPr>
      </w:pPr>
      <w:r w:rsidRPr="00F71DD6">
        <w:rPr>
          <w:rFonts w:ascii="Arial" w:hAnsi="Arial" w:cs="Arial"/>
          <w:sz w:val="24"/>
          <w:szCs w:val="24"/>
          <w:lang w:val="hr-HR"/>
        </w:rPr>
        <w:t>Na temelju čl. 39. Zakona o lokalnoj i područnoj (regionalnoj) samoupravi (NN – 33/01, 60/01, 129/05,109/07, 125/08, 36/09, 150/11, 144/12, 19/13, 137/15, 123/17, 98/19 i 104/20), članka 52. Statuta Općine Brtonigla - Verteneglio (“Službene novine Općine Brtonigla – Verteneglio” br. 03/18, 03/21 i 07/21), članka 27. Odluke o davanju na korištenje javnih površina i drugih nekretnina u vlasništvu Općine Brtonigla za postavljanje privremenih objekata (“Službene novine Općine Brtonigla – Verteneglio” br. 09/16) te čl.</w:t>
      </w:r>
      <w:r w:rsidRPr="00F71DD6">
        <w:rPr>
          <w:rFonts w:ascii="Arial" w:hAnsi="Arial" w:cs="Arial"/>
          <w:bCs/>
          <w:sz w:val="24"/>
          <w:szCs w:val="24"/>
          <w:lang w:val="hr-HR"/>
        </w:rPr>
        <w:t xml:space="preserve"> 87. i 91 Odluke o komunalnom redu (</w:t>
      </w:r>
      <w:r w:rsidRPr="00F71DD6">
        <w:rPr>
          <w:rFonts w:ascii="Arial" w:hAnsi="Arial" w:cs="Arial"/>
          <w:sz w:val="24"/>
          <w:szCs w:val="24"/>
          <w:lang w:val="hr-HR"/>
        </w:rPr>
        <w:t>"Službene novine Općine Brtonigla - Verteneglio“ broj</w:t>
      </w:r>
      <w:r w:rsidRPr="00F71DD6">
        <w:rPr>
          <w:rFonts w:ascii="Arial" w:hAnsi="Arial" w:cs="Arial"/>
          <w:bCs/>
          <w:sz w:val="24"/>
          <w:szCs w:val="24"/>
          <w:lang w:val="hr-HR"/>
        </w:rPr>
        <w:t xml:space="preserve"> 11/19 i 16/22), </w:t>
      </w:r>
      <w:r w:rsidRPr="00F71DD6">
        <w:rPr>
          <w:rFonts w:ascii="Arial" w:hAnsi="Arial" w:cs="Arial"/>
          <w:sz w:val="24"/>
          <w:szCs w:val="24"/>
          <w:lang w:val="hr-HR"/>
        </w:rPr>
        <w:t>Općinski načelnik Općine Brtonigla - Verteneglio, donosi sljedeću</w:t>
      </w:r>
    </w:p>
    <w:p w14:paraId="2A282673" w14:textId="77777777" w:rsidR="00BE72AA" w:rsidRPr="00F71DD6" w:rsidRDefault="00BE72AA" w:rsidP="00BE72AA">
      <w:pPr>
        <w:ind w:firstLine="708"/>
        <w:jc w:val="both"/>
        <w:rPr>
          <w:rFonts w:ascii="Arial" w:hAnsi="Arial" w:cs="Arial"/>
          <w:sz w:val="24"/>
          <w:szCs w:val="24"/>
          <w:lang w:val="hr-HR"/>
        </w:rPr>
      </w:pPr>
    </w:p>
    <w:p w14:paraId="6157D2E8"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ODLUKU</w:t>
      </w:r>
    </w:p>
    <w:p w14:paraId="71E0F6B7" w14:textId="77777777" w:rsidR="00F71DD6" w:rsidRPr="00F71DD6" w:rsidRDefault="00F71DD6" w:rsidP="00BE72AA">
      <w:pPr>
        <w:jc w:val="center"/>
        <w:rPr>
          <w:rFonts w:ascii="Arial" w:hAnsi="Arial" w:cs="Arial"/>
          <w:b/>
          <w:sz w:val="24"/>
          <w:szCs w:val="24"/>
          <w:lang w:val="hr-HR"/>
        </w:rPr>
      </w:pPr>
    </w:p>
    <w:p w14:paraId="006DAC51"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I.</w:t>
      </w:r>
    </w:p>
    <w:p w14:paraId="0A784079"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 xml:space="preserve">Turističkoj zajednici Općine Brtonigla, </w:t>
      </w:r>
      <w:r w:rsidRPr="00F71DD6">
        <w:rPr>
          <w:rFonts w:ascii="Arial" w:hAnsi="Arial" w:cs="Arial"/>
          <w:bCs/>
          <w:sz w:val="24"/>
          <w:szCs w:val="24"/>
          <w:lang w:val="hr-HR"/>
        </w:rPr>
        <w:t xml:space="preserve">sa sjedištem u </w:t>
      </w:r>
      <w:r w:rsidRPr="00F71DD6">
        <w:rPr>
          <w:rFonts w:ascii="Arial" w:hAnsi="Arial" w:cs="Arial"/>
          <w:sz w:val="24"/>
          <w:szCs w:val="24"/>
          <w:lang w:val="hr-HR"/>
        </w:rPr>
        <w:t>Brtonigli - Verteneglio, Mlinska 2,</w:t>
      </w:r>
      <w:r w:rsidRPr="00F71DD6">
        <w:rPr>
          <w:rFonts w:ascii="Arial" w:hAnsi="Arial" w:cs="Arial"/>
          <w:bCs/>
          <w:sz w:val="24"/>
          <w:szCs w:val="24"/>
          <w:lang w:val="hr-HR"/>
        </w:rPr>
        <w:t xml:space="preserve"> OIB 78379526960</w:t>
      </w:r>
      <w:r w:rsidRPr="00F71DD6">
        <w:rPr>
          <w:rFonts w:ascii="Arial" w:hAnsi="Arial" w:cs="Arial"/>
          <w:sz w:val="24"/>
          <w:szCs w:val="24"/>
          <w:lang w:val="hr-HR"/>
        </w:rPr>
        <w:t xml:space="preserve"> (u daljnjem tekstu: Korisnik) odobrava se korištenje dio javne površine u naselju </w:t>
      </w:r>
      <w:proofErr w:type="spellStart"/>
      <w:r w:rsidRPr="00F71DD6">
        <w:rPr>
          <w:rFonts w:ascii="Arial" w:hAnsi="Arial" w:cs="Arial"/>
          <w:sz w:val="24"/>
          <w:szCs w:val="24"/>
          <w:lang w:val="hr-HR"/>
        </w:rPr>
        <w:t>Karigador</w:t>
      </w:r>
      <w:proofErr w:type="spellEnd"/>
      <w:r w:rsidRPr="00F71DD6">
        <w:rPr>
          <w:rFonts w:ascii="Arial" w:hAnsi="Arial" w:cs="Arial"/>
          <w:sz w:val="24"/>
          <w:szCs w:val="24"/>
          <w:lang w:val="hr-HR"/>
        </w:rPr>
        <w:t xml:space="preserve"> označene kao k.č.br. 1944/281 k.o. Brtonigla sa svrhom postavljanja predmeta radi organizacije zabavnog programa manifestacije “</w:t>
      </w:r>
      <w:proofErr w:type="spellStart"/>
      <w:r w:rsidRPr="00F71DD6">
        <w:rPr>
          <w:rFonts w:ascii="Arial" w:hAnsi="Arial" w:cs="Arial"/>
          <w:sz w:val="24"/>
          <w:szCs w:val="24"/>
          <w:lang w:val="hr-HR"/>
        </w:rPr>
        <w:t>Hook</w:t>
      </w:r>
      <w:proofErr w:type="spellEnd"/>
      <w:r w:rsidRPr="00F71DD6">
        <w:rPr>
          <w:rFonts w:ascii="Arial" w:hAnsi="Arial" w:cs="Arial"/>
          <w:sz w:val="24"/>
          <w:szCs w:val="24"/>
          <w:lang w:val="hr-HR"/>
        </w:rPr>
        <w:t xml:space="preserve"> &amp; Cook“ prema godišnjem kalendaru manifestacija TZO Brtonigla za 2025 godinu, dana 23. kolovoza 2025. godine u terminu od 18:00 do 01:00 sati.</w:t>
      </w:r>
    </w:p>
    <w:p w14:paraId="424E24E7"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 xml:space="preserve">Dio javne površine označen kao k.č.br. 1944/281 k.o. Brtonigla, koje se odobravaju za korištenje ovom Odlukom, označeni su na skici koja čini sastavni dio ove Odluke.  </w:t>
      </w:r>
    </w:p>
    <w:p w14:paraId="4AEA934C" w14:textId="77777777" w:rsidR="00BE72AA" w:rsidRPr="00F71DD6" w:rsidRDefault="00BE72AA" w:rsidP="00BE72AA">
      <w:pPr>
        <w:jc w:val="center"/>
        <w:rPr>
          <w:rFonts w:ascii="Arial" w:hAnsi="Arial" w:cs="Arial"/>
          <w:b/>
          <w:sz w:val="24"/>
          <w:szCs w:val="24"/>
          <w:lang w:val="hr-HR"/>
        </w:rPr>
      </w:pPr>
    </w:p>
    <w:p w14:paraId="2421A221"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II.</w:t>
      </w:r>
    </w:p>
    <w:p w14:paraId="39558576"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 xml:space="preserve">Korisniku se javna površina iz </w:t>
      </w:r>
      <w:proofErr w:type="spellStart"/>
      <w:r w:rsidRPr="00F71DD6">
        <w:rPr>
          <w:rFonts w:ascii="Arial" w:hAnsi="Arial" w:cs="Arial"/>
          <w:sz w:val="24"/>
          <w:szCs w:val="24"/>
          <w:lang w:val="hr-HR"/>
        </w:rPr>
        <w:t>toč</w:t>
      </w:r>
      <w:proofErr w:type="spellEnd"/>
      <w:r w:rsidRPr="00F71DD6">
        <w:rPr>
          <w:rFonts w:ascii="Arial" w:hAnsi="Arial" w:cs="Arial"/>
          <w:sz w:val="24"/>
          <w:szCs w:val="24"/>
          <w:lang w:val="hr-HR"/>
        </w:rPr>
        <w:t>. I. ove Odluke daje isključivo radi postavljanja predmeta za potrebe organizacije zabavnog programa</w:t>
      </w:r>
      <w:r w:rsidRPr="00F71DD6">
        <w:rPr>
          <w:rFonts w:ascii="Arial" w:eastAsia="Calibri" w:hAnsi="Arial" w:cs="Arial"/>
          <w:sz w:val="24"/>
          <w:szCs w:val="24"/>
          <w:lang w:val="hr-HR"/>
        </w:rPr>
        <w:t>,</w:t>
      </w:r>
      <w:r w:rsidRPr="00F71DD6">
        <w:rPr>
          <w:rFonts w:ascii="Arial" w:hAnsi="Arial" w:cs="Arial"/>
          <w:sz w:val="24"/>
          <w:szCs w:val="24"/>
          <w:lang w:val="hr-HR"/>
        </w:rPr>
        <w:t xml:space="preserve"> sukladno opisu iz čl. 87. i 89 Odluke o komunalnom redu </w:t>
      </w:r>
      <w:r w:rsidRPr="00F71DD6">
        <w:rPr>
          <w:rFonts w:ascii="Arial" w:hAnsi="Arial" w:cs="Arial"/>
          <w:bCs/>
          <w:sz w:val="24"/>
          <w:szCs w:val="24"/>
          <w:lang w:val="hr-HR"/>
        </w:rPr>
        <w:t>(</w:t>
      </w:r>
      <w:r w:rsidRPr="00F71DD6">
        <w:rPr>
          <w:rFonts w:ascii="Arial" w:hAnsi="Arial" w:cs="Arial"/>
          <w:color w:val="000000"/>
          <w:sz w:val="24"/>
          <w:szCs w:val="24"/>
          <w:lang w:val="hr-HR"/>
        </w:rPr>
        <w:t>Službene novine Općine Brtonigla - Verteneglio broj</w:t>
      </w:r>
      <w:r w:rsidRPr="00F71DD6">
        <w:rPr>
          <w:rFonts w:ascii="Arial" w:hAnsi="Arial" w:cs="Arial"/>
          <w:bCs/>
          <w:sz w:val="24"/>
          <w:szCs w:val="24"/>
          <w:lang w:val="hr-HR"/>
        </w:rPr>
        <w:t xml:space="preserve"> 11/19 i 16/22). </w:t>
      </w:r>
    </w:p>
    <w:p w14:paraId="20EDBF8F" w14:textId="77777777" w:rsidR="00BE72AA" w:rsidRPr="00F71DD6" w:rsidRDefault="00BE72AA" w:rsidP="00BE72AA">
      <w:pPr>
        <w:ind w:firstLine="708"/>
        <w:jc w:val="both"/>
        <w:rPr>
          <w:rFonts w:ascii="Arial" w:hAnsi="Arial" w:cs="Arial"/>
          <w:sz w:val="24"/>
          <w:szCs w:val="24"/>
          <w:lang w:val="hr-HR"/>
        </w:rPr>
      </w:pPr>
      <w:r w:rsidRPr="00F71DD6">
        <w:rPr>
          <w:rFonts w:ascii="Arial" w:eastAsia="Calibri" w:hAnsi="Arial" w:cs="Arial"/>
          <w:sz w:val="24"/>
          <w:szCs w:val="24"/>
          <w:lang w:val="hr-HR"/>
        </w:rPr>
        <w:t xml:space="preserve">Korisnik ima obvezu koristiti javnu površinu iz </w:t>
      </w:r>
      <w:proofErr w:type="spellStart"/>
      <w:r w:rsidRPr="00F71DD6">
        <w:rPr>
          <w:rFonts w:ascii="Arial" w:eastAsia="Calibri" w:hAnsi="Arial" w:cs="Arial"/>
          <w:sz w:val="24"/>
          <w:szCs w:val="24"/>
          <w:lang w:val="hr-HR"/>
        </w:rPr>
        <w:t>toč</w:t>
      </w:r>
      <w:proofErr w:type="spellEnd"/>
      <w:r w:rsidRPr="00F71DD6">
        <w:rPr>
          <w:rFonts w:ascii="Arial" w:eastAsia="Calibri" w:hAnsi="Arial" w:cs="Arial"/>
          <w:sz w:val="24"/>
          <w:szCs w:val="24"/>
          <w:lang w:val="hr-HR"/>
        </w:rPr>
        <w:t xml:space="preserve">. I. ove Odluke sukladno njezinoj namjeni na način i pod uvjetima utvrđenim odredbama ove odluke i </w:t>
      </w:r>
      <w:r w:rsidRPr="00F71DD6">
        <w:rPr>
          <w:rFonts w:ascii="Arial" w:hAnsi="Arial" w:cs="Arial"/>
          <w:sz w:val="24"/>
          <w:szCs w:val="24"/>
          <w:lang w:val="hr-HR"/>
        </w:rPr>
        <w:t xml:space="preserve">Odluke o komunalnom redu </w:t>
      </w:r>
      <w:r w:rsidRPr="00F71DD6">
        <w:rPr>
          <w:rFonts w:ascii="Arial" w:hAnsi="Arial" w:cs="Arial"/>
          <w:bCs/>
          <w:sz w:val="24"/>
          <w:szCs w:val="24"/>
          <w:lang w:val="hr-HR"/>
        </w:rPr>
        <w:t>(</w:t>
      </w:r>
      <w:r w:rsidRPr="00F71DD6">
        <w:rPr>
          <w:rFonts w:ascii="Arial" w:hAnsi="Arial" w:cs="Arial"/>
          <w:color w:val="000000"/>
          <w:sz w:val="24"/>
          <w:szCs w:val="24"/>
          <w:lang w:val="hr-HR"/>
        </w:rPr>
        <w:t>Službene novine Općine Brtonigla - Verteneglio broj</w:t>
      </w:r>
      <w:r w:rsidRPr="00F71DD6">
        <w:rPr>
          <w:rFonts w:ascii="Arial" w:hAnsi="Arial" w:cs="Arial"/>
          <w:bCs/>
          <w:sz w:val="24"/>
          <w:szCs w:val="24"/>
          <w:lang w:val="hr-HR"/>
        </w:rPr>
        <w:t xml:space="preserve"> 11/19 i 16/22). </w:t>
      </w:r>
    </w:p>
    <w:p w14:paraId="5BDA938F" w14:textId="77777777" w:rsidR="00BE72AA" w:rsidRPr="00F71DD6" w:rsidRDefault="00BE72AA" w:rsidP="00BE72AA">
      <w:pPr>
        <w:jc w:val="both"/>
        <w:rPr>
          <w:rFonts w:ascii="Arial" w:hAnsi="Arial" w:cs="Arial"/>
          <w:sz w:val="24"/>
          <w:szCs w:val="24"/>
          <w:lang w:val="hr-HR"/>
        </w:rPr>
      </w:pPr>
    </w:p>
    <w:p w14:paraId="6B5BC125"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III.</w:t>
      </w:r>
    </w:p>
    <w:p w14:paraId="3A0D8D5F"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bCs/>
          <w:sz w:val="24"/>
          <w:szCs w:val="24"/>
          <w:lang w:val="hr-HR"/>
        </w:rPr>
        <w:t>Sukladno čl. 91. Odluke o komunalnom redu (</w:t>
      </w:r>
      <w:r w:rsidRPr="00F71DD6">
        <w:rPr>
          <w:rFonts w:ascii="Arial" w:hAnsi="Arial" w:cs="Arial"/>
          <w:sz w:val="24"/>
          <w:szCs w:val="24"/>
          <w:lang w:val="hr-HR"/>
        </w:rPr>
        <w:t>"Službene novine Općine Brtonigla - Verteneglio“ broj</w:t>
      </w:r>
      <w:r w:rsidRPr="00F71DD6">
        <w:rPr>
          <w:rFonts w:ascii="Arial" w:hAnsi="Arial" w:cs="Arial"/>
          <w:bCs/>
          <w:sz w:val="24"/>
          <w:szCs w:val="24"/>
          <w:lang w:val="hr-HR"/>
        </w:rPr>
        <w:t xml:space="preserve"> 11/19) i čl. 27. </w:t>
      </w:r>
      <w:r w:rsidRPr="00F71DD6">
        <w:rPr>
          <w:rFonts w:ascii="Arial" w:hAnsi="Arial" w:cs="Arial"/>
          <w:sz w:val="24"/>
          <w:szCs w:val="24"/>
          <w:lang w:val="hr-HR"/>
        </w:rPr>
        <w:t xml:space="preserve">Odluke o davanju na korištenje javnih površina i drugih nekretnina u vlasništvu Općine Brtonigla za postavljanje privremenih objekata (“Službene novine Općine Brtonigla – Verteneglio” br. 09/16) </w:t>
      </w:r>
      <w:r w:rsidRPr="00F71DD6">
        <w:rPr>
          <w:rFonts w:ascii="Arial" w:hAnsi="Arial" w:cs="Arial"/>
          <w:bCs/>
          <w:sz w:val="24"/>
          <w:szCs w:val="24"/>
          <w:lang w:val="hr-HR"/>
        </w:rPr>
        <w:t>za privremeno korištenje javnih površina u svrhu održavanja manifestacije pod pokroviteljstvom Općine ili od značaja za Općinu, korisnik ne</w:t>
      </w:r>
      <w:r w:rsidRPr="00F71DD6">
        <w:rPr>
          <w:rFonts w:ascii="Arial" w:hAnsi="Arial" w:cs="Arial"/>
          <w:sz w:val="24"/>
          <w:szCs w:val="24"/>
          <w:lang w:val="hr-HR"/>
        </w:rPr>
        <w:t xml:space="preserve"> plaća naknadu. </w:t>
      </w:r>
    </w:p>
    <w:p w14:paraId="34F542C4" w14:textId="77777777" w:rsidR="00BE72AA" w:rsidRPr="00F71DD6" w:rsidRDefault="00BE72AA" w:rsidP="00BE72AA">
      <w:pPr>
        <w:ind w:firstLine="708"/>
        <w:jc w:val="both"/>
        <w:rPr>
          <w:rFonts w:ascii="Arial" w:hAnsi="Arial" w:cs="Arial"/>
          <w:sz w:val="24"/>
          <w:szCs w:val="24"/>
          <w:lang w:val="hr-HR"/>
        </w:rPr>
      </w:pPr>
    </w:p>
    <w:p w14:paraId="400F1718"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IV.</w:t>
      </w:r>
    </w:p>
    <w:p w14:paraId="1DF5CEE9"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 xml:space="preserve">Korisnik ne može dati javnu površinu iz </w:t>
      </w:r>
      <w:proofErr w:type="spellStart"/>
      <w:r w:rsidRPr="00F71DD6">
        <w:rPr>
          <w:rFonts w:ascii="Arial" w:hAnsi="Arial" w:cs="Arial"/>
          <w:sz w:val="24"/>
          <w:szCs w:val="24"/>
          <w:lang w:val="hr-HR"/>
        </w:rPr>
        <w:t>toč</w:t>
      </w:r>
      <w:proofErr w:type="spellEnd"/>
      <w:r w:rsidRPr="00F71DD6">
        <w:rPr>
          <w:rFonts w:ascii="Arial" w:hAnsi="Arial" w:cs="Arial"/>
          <w:sz w:val="24"/>
          <w:szCs w:val="24"/>
          <w:lang w:val="hr-HR"/>
        </w:rPr>
        <w:t xml:space="preserve">. I. ove Odluke u podzakup. </w:t>
      </w:r>
    </w:p>
    <w:p w14:paraId="7A0F764A" w14:textId="77777777" w:rsidR="00BE72AA" w:rsidRPr="00F71DD6" w:rsidRDefault="00BE72AA" w:rsidP="00BE72AA">
      <w:pPr>
        <w:jc w:val="center"/>
        <w:rPr>
          <w:rFonts w:ascii="Arial" w:hAnsi="Arial" w:cs="Arial"/>
          <w:b/>
          <w:sz w:val="24"/>
          <w:szCs w:val="24"/>
          <w:lang w:val="hr-HR"/>
        </w:rPr>
      </w:pPr>
    </w:p>
    <w:p w14:paraId="3E39F72F"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V.</w:t>
      </w:r>
    </w:p>
    <w:p w14:paraId="50CC9B1E" w14:textId="77777777" w:rsidR="00BE72AA" w:rsidRPr="00F71DD6" w:rsidRDefault="00BE72AA" w:rsidP="00BE72AA">
      <w:pPr>
        <w:autoSpaceDE w:val="0"/>
        <w:autoSpaceDN w:val="0"/>
        <w:adjustRightInd w:val="0"/>
        <w:ind w:firstLine="708"/>
        <w:jc w:val="both"/>
        <w:rPr>
          <w:rFonts w:ascii="Arial" w:eastAsia="TimesNewRoman" w:hAnsi="Arial" w:cs="Arial"/>
          <w:sz w:val="24"/>
          <w:szCs w:val="24"/>
          <w:lang w:val="hr-HR"/>
        </w:rPr>
      </w:pPr>
      <w:r w:rsidRPr="00F71DD6">
        <w:rPr>
          <w:rFonts w:ascii="Arial" w:hAnsi="Arial" w:cs="Arial"/>
          <w:sz w:val="24"/>
          <w:szCs w:val="24"/>
          <w:lang w:val="hr-HR"/>
        </w:rPr>
        <w:t>Općina</w:t>
      </w:r>
      <w:r w:rsidRPr="00F71DD6">
        <w:rPr>
          <w:rFonts w:ascii="Arial" w:eastAsia="TimesNewRoman" w:hAnsi="Arial" w:cs="Arial"/>
          <w:sz w:val="24"/>
          <w:szCs w:val="24"/>
          <w:lang w:val="hr-HR"/>
        </w:rPr>
        <w:t xml:space="preserve"> se obvezuje predati javnu površinu </w:t>
      </w:r>
      <w:r w:rsidRPr="00F71DD6">
        <w:rPr>
          <w:rFonts w:ascii="Arial" w:hAnsi="Arial" w:cs="Arial"/>
          <w:sz w:val="24"/>
          <w:szCs w:val="24"/>
          <w:lang w:val="hr-HR"/>
        </w:rPr>
        <w:t xml:space="preserve">iz </w:t>
      </w:r>
      <w:proofErr w:type="spellStart"/>
      <w:r w:rsidRPr="00F71DD6">
        <w:rPr>
          <w:rFonts w:ascii="Arial" w:hAnsi="Arial" w:cs="Arial"/>
          <w:sz w:val="24"/>
          <w:szCs w:val="24"/>
          <w:lang w:val="hr-HR"/>
        </w:rPr>
        <w:t>toč</w:t>
      </w:r>
      <w:proofErr w:type="spellEnd"/>
      <w:r w:rsidRPr="00F71DD6">
        <w:rPr>
          <w:rFonts w:ascii="Arial" w:hAnsi="Arial" w:cs="Arial"/>
          <w:sz w:val="24"/>
          <w:szCs w:val="24"/>
          <w:lang w:val="hr-HR"/>
        </w:rPr>
        <w:t xml:space="preserve">. I. ove Odluke </w:t>
      </w:r>
      <w:r w:rsidRPr="00F71DD6">
        <w:rPr>
          <w:rFonts w:ascii="Arial" w:eastAsia="TimesNewRoman" w:hAnsi="Arial" w:cs="Arial"/>
          <w:sz w:val="24"/>
          <w:szCs w:val="24"/>
          <w:lang w:val="hr-HR"/>
        </w:rPr>
        <w:t xml:space="preserve">u posjed Korisniku odmah po sklapanju ovog Ugovora. </w:t>
      </w:r>
    </w:p>
    <w:p w14:paraId="25C42B20" w14:textId="77777777" w:rsidR="00BE72AA" w:rsidRPr="00F71DD6" w:rsidRDefault="00BE72AA" w:rsidP="00BE72AA">
      <w:pPr>
        <w:autoSpaceDE w:val="0"/>
        <w:autoSpaceDN w:val="0"/>
        <w:adjustRightInd w:val="0"/>
        <w:jc w:val="both"/>
        <w:rPr>
          <w:rFonts w:ascii="Arial" w:eastAsia="TimesNewRoman" w:hAnsi="Arial" w:cs="Arial"/>
          <w:sz w:val="24"/>
          <w:szCs w:val="24"/>
          <w:lang w:val="hr-HR"/>
        </w:rPr>
      </w:pPr>
    </w:p>
    <w:p w14:paraId="71B71E9F" w14:textId="77777777" w:rsidR="00BE72AA" w:rsidRPr="00F71DD6" w:rsidRDefault="00BE72AA" w:rsidP="00BE72AA">
      <w:pPr>
        <w:autoSpaceDE w:val="0"/>
        <w:autoSpaceDN w:val="0"/>
        <w:adjustRightInd w:val="0"/>
        <w:jc w:val="center"/>
        <w:rPr>
          <w:rFonts w:ascii="Arial" w:hAnsi="Arial" w:cs="Arial"/>
          <w:b/>
          <w:sz w:val="24"/>
          <w:szCs w:val="24"/>
          <w:lang w:val="hr-HR"/>
        </w:rPr>
      </w:pPr>
      <w:r w:rsidRPr="00F71DD6">
        <w:rPr>
          <w:rFonts w:ascii="Arial" w:hAnsi="Arial" w:cs="Arial"/>
          <w:b/>
          <w:sz w:val="24"/>
          <w:szCs w:val="24"/>
          <w:lang w:val="hr-HR"/>
        </w:rPr>
        <w:t>VI.</w:t>
      </w:r>
    </w:p>
    <w:p w14:paraId="191EBC37" w14:textId="77777777" w:rsidR="00BE72AA" w:rsidRPr="00F71DD6" w:rsidRDefault="00BE72AA" w:rsidP="00BE72AA">
      <w:pPr>
        <w:ind w:firstLine="708"/>
        <w:jc w:val="both"/>
        <w:rPr>
          <w:rFonts w:ascii="Arial" w:hAnsi="Arial" w:cs="Arial"/>
          <w:sz w:val="24"/>
          <w:szCs w:val="24"/>
          <w:lang w:val="hr-HR"/>
        </w:rPr>
      </w:pPr>
      <w:r w:rsidRPr="00F71DD6">
        <w:rPr>
          <w:rFonts w:ascii="Arial" w:hAnsi="Arial" w:cs="Arial"/>
          <w:sz w:val="24"/>
          <w:szCs w:val="24"/>
          <w:lang w:val="hr-HR"/>
        </w:rPr>
        <w:t>Općina osigurava privremeno korištenje neophodnih komunalnih priključaka radi održavanja manifestacije (priključak za električnu energiju).</w:t>
      </w:r>
    </w:p>
    <w:p w14:paraId="4B274699" w14:textId="77777777" w:rsidR="00BE72AA" w:rsidRPr="00F71DD6" w:rsidRDefault="00BE72AA" w:rsidP="00BE72AA">
      <w:pPr>
        <w:jc w:val="center"/>
        <w:rPr>
          <w:rFonts w:ascii="Arial" w:hAnsi="Arial" w:cs="Arial"/>
          <w:b/>
          <w:sz w:val="24"/>
          <w:szCs w:val="24"/>
          <w:lang w:val="hr-HR"/>
        </w:rPr>
      </w:pPr>
    </w:p>
    <w:p w14:paraId="3CCC3366"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VIII.</w:t>
      </w:r>
    </w:p>
    <w:p w14:paraId="00DCA567" w14:textId="77777777" w:rsidR="00BE72AA" w:rsidRPr="00F71DD6" w:rsidRDefault="00BE72AA" w:rsidP="00BE72AA">
      <w:pPr>
        <w:autoSpaceDE w:val="0"/>
        <w:autoSpaceDN w:val="0"/>
        <w:adjustRightInd w:val="0"/>
        <w:ind w:firstLine="708"/>
        <w:jc w:val="both"/>
        <w:rPr>
          <w:rFonts w:ascii="Arial" w:eastAsia="Calibri" w:hAnsi="Arial" w:cs="Arial"/>
          <w:sz w:val="24"/>
          <w:szCs w:val="24"/>
          <w:lang w:val="hr-HR"/>
        </w:rPr>
      </w:pPr>
      <w:r w:rsidRPr="00F71DD6">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2BC20FA0" w14:textId="77777777" w:rsidR="00BE72AA" w:rsidRPr="00F71DD6" w:rsidRDefault="00BE72AA" w:rsidP="00BE72AA">
      <w:pPr>
        <w:autoSpaceDE w:val="0"/>
        <w:autoSpaceDN w:val="0"/>
        <w:adjustRightInd w:val="0"/>
        <w:jc w:val="both"/>
        <w:rPr>
          <w:rFonts w:ascii="Arial" w:eastAsia="Calibri" w:hAnsi="Arial" w:cs="Arial"/>
          <w:sz w:val="24"/>
          <w:szCs w:val="24"/>
          <w:lang w:val="hr-HR"/>
        </w:rPr>
      </w:pPr>
      <w:r w:rsidRPr="00F71DD6">
        <w:rPr>
          <w:rFonts w:ascii="Arial" w:eastAsia="Calibri" w:hAnsi="Arial" w:cs="Arial"/>
          <w:sz w:val="24"/>
          <w:szCs w:val="24"/>
          <w:lang w:val="hr-HR"/>
        </w:rPr>
        <w:t>1. prostor koji ostaje za prolaz pješaka ne smije biti uži od 1 m,</w:t>
      </w:r>
    </w:p>
    <w:p w14:paraId="4EDE313C" w14:textId="77777777" w:rsidR="00BE72AA" w:rsidRPr="00F71DD6" w:rsidRDefault="00BE72AA" w:rsidP="00BE72AA">
      <w:pPr>
        <w:autoSpaceDE w:val="0"/>
        <w:autoSpaceDN w:val="0"/>
        <w:adjustRightInd w:val="0"/>
        <w:jc w:val="both"/>
        <w:rPr>
          <w:rFonts w:ascii="Arial" w:eastAsia="Calibri" w:hAnsi="Arial" w:cs="Arial"/>
          <w:sz w:val="24"/>
          <w:szCs w:val="24"/>
          <w:lang w:val="hr-HR"/>
        </w:rPr>
      </w:pPr>
      <w:r w:rsidRPr="00F71DD6">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3D13B469" w14:textId="77777777" w:rsidR="00BE72AA" w:rsidRPr="00F71DD6" w:rsidRDefault="00BE72AA" w:rsidP="00BE72AA">
      <w:pPr>
        <w:autoSpaceDE w:val="0"/>
        <w:autoSpaceDN w:val="0"/>
        <w:adjustRightInd w:val="0"/>
        <w:jc w:val="both"/>
        <w:rPr>
          <w:rFonts w:ascii="Arial" w:eastAsia="Calibri" w:hAnsi="Arial" w:cs="Arial"/>
          <w:sz w:val="24"/>
          <w:szCs w:val="24"/>
          <w:lang w:val="hr-HR"/>
        </w:rPr>
      </w:pPr>
      <w:r w:rsidRPr="00F71DD6">
        <w:rPr>
          <w:rFonts w:ascii="Arial" w:eastAsia="Calibri" w:hAnsi="Arial" w:cs="Arial"/>
          <w:sz w:val="24"/>
          <w:szCs w:val="24"/>
          <w:lang w:val="hr-HR"/>
        </w:rPr>
        <w:t>3. zauzimanjem javne površine ne smije se onemogući pristup vatrogasnim vozilima,</w:t>
      </w:r>
    </w:p>
    <w:p w14:paraId="37FCE7A0" w14:textId="77777777" w:rsidR="00BE72AA" w:rsidRPr="00F71DD6" w:rsidRDefault="00BE72AA" w:rsidP="00BE72AA">
      <w:pPr>
        <w:autoSpaceDE w:val="0"/>
        <w:autoSpaceDN w:val="0"/>
        <w:adjustRightInd w:val="0"/>
        <w:jc w:val="both"/>
        <w:rPr>
          <w:rFonts w:ascii="Arial" w:eastAsia="Calibri" w:hAnsi="Arial" w:cs="Arial"/>
          <w:sz w:val="24"/>
          <w:szCs w:val="24"/>
          <w:lang w:val="hr-HR"/>
        </w:rPr>
      </w:pPr>
      <w:r w:rsidRPr="00F71DD6">
        <w:rPr>
          <w:rFonts w:ascii="Arial" w:eastAsia="Calibri" w:hAnsi="Arial" w:cs="Arial"/>
          <w:sz w:val="24"/>
          <w:szCs w:val="24"/>
          <w:lang w:val="hr-HR"/>
        </w:rPr>
        <w:t>vozilima hitne medicinske pomoći i korištenju hidranta,</w:t>
      </w:r>
    </w:p>
    <w:p w14:paraId="7C4EC9E6" w14:textId="77777777" w:rsidR="00BE72AA" w:rsidRPr="00F71DD6" w:rsidRDefault="00BE72AA" w:rsidP="00BE72AA">
      <w:pPr>
        <w:autoSpaceDE w:val="0"/>
        <w:autoSpaceDN w:val="0"/>
        <w:adjustRightInd w:val="0"/>
        <w:jc w:val="both"/>
        <w:rPr>
          <w:rFonts w:ascii="Arial" w:eastAsia="Calibri" w:hAnsi="Arial" w:cs="Arial"/>
          <w:sz w:val="24"/>
          <w:szCs w:val="24"/>
          <w:lang w:val="hr-HR"/>
        </w:rPr>
      </w:pPr>
      <w:r w:rsidRPr="00F71DD6">
        <w:rPr>
          <w:rFonts w:ascii="Arial" w:eastAsia="Calibri" w:hAnsi="Arial" w:cs="Arial"/>
          <w:sz w:val="24"/>
          <w:szCs w:val="24"/>
          <w:lang w:val="hr-HR"/>
        </w:rPr>
        <w:t>4. zauzimanjem se ne smije stvarati prekomjerna buka i dodatno onečišćenje javnih</w:t>
      </w:r>
    </w:p>
    <w:p w14:paraId="75A48885" w14:textId="77777777" w:rsidR="00BE72AA" w:rsidRPr="00F71DD6" w:rsidRDefault="00BE72AA" w:rsidP="00BE72AA">
      <w:pPr>
        <w:autoSpaceDE w:val="0"/>
        <w:autoSpaceDN w:val="0"/>
        <w:adjustRightInd w:val="0"/>
        <w:jc w:val="both"/>
        <w:rPr>
          <w:rFonts w:ascii="Arial" w:eastAsia="Calibri" w:hAnsi="Arial" w:cs="Arial"/>
          <w:sz w:val="24"/>
          <w:szCs w:val="24"/>
          <w:lang w:val="hr-HR"/>
        </w:rPr>
      </w:pPr>
      <w:r w:rsidRPr="00F71DD6">
        <w:rPr>
          <w:rFonts w:ascii="Arial" w:eastAsia="Calibri" w:hAnsi="Arial" w:cs="Arial"/>
          <w:sz w:val="24"/>
          <w:szCs w:val="24"/>
          <w:lang w:val="hr-HR"/>
        </w:rPr>
        <w:t>površina,</w:t>
      </w:r>
    </w:p>
    <w:p w14:paraId="44163BD8" w14:textId="77777777" w:rsidR="00BE72AA" w:rsidRPr="00F71DD6" w:rsidRDefault="00BE72AA" w:rsidP="00BE72AA">
      <w:pPr>
        <w:jc w:val="both"/>
        <w:rPr>
          <w:rFonts w:ascii="Arial" w:hAnsi="Arial" w:cs="Arial"/>
          <w:sz w:val="24"/>
          <w:szCs w:val="24"/>
          <w:lang w:val="hr-HR"/>
        </w:rPr>
      </w:pPr>
      <w:r w:rsidRPr="00F71DD6">
        <w:rPr>
          <w:rFonts w:ascii="Arial" w:eastAsia="Calibri" w:hAnsi="Arial" w:cs="Arial"/>
          <w:sz w:val="24"/>
          <w:szCs w:val="24"/>
          <w:lang w:val="hr-HR"/>
        </w:rPr>
        <w:t>5. korisnik je dužan zauzetu javnu površine držati u urednom stanju.</w:t>
      </w:r>
    </w:p>
    <w:p w14:paraId="2402AC1B" w14:textId="77777777" w:rsidR="00BE72AA" w:rsidRPr="00F71DD6" w:rsidRDefault="00BE72AA" w:rsidP="00BE72AA">
      <w:pPr>
        <w:rPr>
          <w:rFonts w:ascii="Arial" w:hAnsi="Arial" w:cs="Arial"/>
          <w:b/>
          <w:sz w:val="24"/>
          <w:szCs w:val="24"/>
          <w:lang w:val="hr-HR"/>
        </w:rPr>
      </w:pPr>
    </w:p>
    <w:p w14:paraId="15914B19"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VIII.</w:t>
      </w:r>
    </w:p>
    <w:p w14:paraId="01FAB5E8" w14:textId="77777777" w:rsidR="00BE72AA" w:rsidRPr="00F71DD6" w:rsidRDefault="00BE72AA" w:rsidP="00BE72AA">
      <w:pPr>
        <w:ind w:firstLine="708"/>
        <w:rPr>
          <w:rFonts w:ascii="Arial" w:hAnsi="Arial" w:cs="Arial"/>
          <w:sz w:val="24"/>
          <w:szCs w:val="24"/>
          <w:lang w:val="hr-HR"/>
        </w:rPr>
      </w:pPr>
      <w:r w:rsidRPr="00F71DD6">
        <w:rPr>
          <w:rFonts w:ascii="Arial" w:hAnsi="Arial" w:cs="Arial"/>
          <w:sz w:val="24"/>
          <w:szCs w:val="24"/>
          <w:lang w:val="hr-HR"/>
        </w:rPr>
        <w:t>Korisnik je dužan tijekom korištenja javne površine iz ove Odluke:</w:t>
      </w:r>
    </w:p>
    <w:p w14:paraId="0A214520"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1. estetski oblikovati zakupljenu površinu,</w:t>
      </w:r>
    </w:p>
    <w:p w14:paraId="396586D0"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06F1AE27"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3. na vidljivom i pogodnom mjestu istaknuti naziv trgovačkog društva odnosno obrta, te cjenik za proizvode i usluge koje nudi,</w:t>
      </w:r>
    </w:p>
    <w:p w14:paraId="00B2B523"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4.poštivati sanitarne standarde kod pripreme hrane.</w:t>
      </w:r>
    </w:p>
    <w:p w14:paraId="62DB9E35" w14:textId="77777777" w:rsidR="00BE72AA" w:rsidRPr="00F71DD6" w:rsidRDefault="00BE72AA" w:rsidP="00BE72AA">
      <w:pPr>
        <w:jc w:val="center"/>
        <w:rPr>
          <w:rFonts w:ascii="Arial" w:hAnsi="Arial" w:cs="Arial"/>
          <w:b/>
          <w:sz w:val="24"/>
          <w:szCs w:val="24"/>
          <w:lang w:val="hr-HR"/>
        </w:rPr>
      </w:pPr>
    </w:p>
    <w:p w14:paraId="1E5154B0" w14:textId="77777777" w:rsidR="00BE72AA" w:rsidRPr="00F71DD6" w:rsidRDefault="00BE72AA" w:rsidP="00BE72AA">
      <w:pPr>
        <w:jc w:val="center"/>
        <w:rPr>
          <w:rFonts w:ascii="Arial" w:hAnsi="Arial" w:cs="Arial"/>
          <w:b/>
          <w:sz w:val="24"/>
          <w:szCs w:val="24"/>
          <w:lang w:val="hr-HR"/>
        </w:rPr>
      </w:pPr>
      <w:r w:rsidRPr="00F71DD6">
        <w:rPr>
          <w:rFonts w:ascii="Arial" w:hAnsi="Arial" w:cs="Arial"/>
          <w:b/>
          <w:sz w:val="24"/>
          <w:szCs w:val="24"/>
          <w:lang w:val="hr-HR"/>
        </w:rPr>
        <w:t>IX.</w:t>
      </w:r>
    </w:p>
    <w:p w14:paraId="312AA56D" w14:textId="77777777" w:rsidR="00BE72AA" w:rsidRPr="00F71DD6" w:rsidRDefault="00BE72AA" w:rsidP="00BE72AA">
      <w:pPr>
        <w:jc w:val="both"/>
        <w:rPr>
          <w:rFonts w:ascii="Arial" w:hAnsi="Arial" w:cs="Arial"/>
          <w:sz w:val="24"/>
          <w:szCs w:val="24"/>
          <w:lang w:val="hr-HR"/>
        </w:rPr>
      </w:pPr>
      <w:r w:rsidRPr="00F71DD6">
        <w:rPr>
          <w:rFonts w:ascii="Arial" w:hAnsi="Arial" w:cs="Arial"/>
          <w:sz w:val="24"/>
          <w:szCs w:val="24"/>
          <w:lang w:val="hr-HR"/>
        </w:rPr>
        <w:tab/>
        <w:t xml:space="preserve">Zadužuje se Jedinstveni upravni odjel za izradu Ugovora o davanju na korištenje javne površine sukladno odredbama Odluke  o komunalnom redu </w:t>
      </w:r>
      <w:r w:rsidRPr="00F71DD6">
        <w:rPr>
          <w:rFonts w:ascii="Arial" w:hAnsi="Arial" w:cs="Arial"/>
          <w:bCs/>
          <w:sz w:val="24"/>
          <w:szCs w:val="24"/>
          <w:lang w:val="hr-HR"/>
        </w:rPr>
        <w:t>(</w:t>
      </w:r>
      <w:r w:rsidRPr="00F71DD6">
        <w:rPr>
          <w:rFonts w:ascii="Arial" w:hAnsi="Arial" w:cs="Arial"/>
          <w:sz w:val="24"/>
          <w:szCs w:val="24"/>
          <w:lang w:val="hr-HR"/>
        </w:rPr>
        <w:t>Službene novine Općine Brtonigla - Verteneglio broj</w:t>
      </w:r>
      <w:r w:rsidRPr="00F71DD6">
        <w:rPr>
          <w:rFonts w:ascii="Arial" w:hAnsi="Arial" w:cs="Arial"/>
          <w:bCs/>
          <w:sz w:val="24"/>
          <w:szCs w:val="24"/>
          <w:lang w:val="hr-HR"/>
        </w:rPr>
        <w:t xml:space="preserve"> 11/19), Odluci o davanju na korištenje javnih površina i drugih nekretnina u vlasništvu Općine Brtonigla za postavljanje privremenih objekata (</w:t>
      </w:r>
      <w:r w:rsidRPr="00F71DD6">
        <w:rPr>
          <w:rFonts w:ascii="Arial" w:hAnsi="Arial" w:cs="Arial"/>
          <w:sz w:val="24"/>
          <w:szCs w:val="24"/>
          <w:lang w:val="hr-HR"/>
        </w:rPr>
        <w:t>"Službene novine Općine Brtonigla - Verteneglio“ broj</w:t>
      </w:r>
      <w:r w:rsidRPr="00F71DD6">
        <w:rPr>
          <w:rFonts w:ascii="Arial" w:hAnsi="Arial" w:cs="Arial"/>
          <w:bCs/>
          <w:sz w:val="24"/>
          <w:szCs w:val="24"/>
          <w:lang w:val="hr-HR"/>
        </w:rPr>
        <w:t xml:space="preserve"> 9/16) te odredbama </w:t>
      </w:r>
      <w:r w:rsidRPr="00F71DD6">
        <w:rPr>
          <w:rFonts w:ascii="Arial" w:hAnsi="Arial" w:cs="Arial"/>
          <w:sz w:val="24"/>
          <w:szCs w:val="24"/>
          <w:lang w:val="hr-HR"/>
        </w:rPr>
        <w:t xml:space="preserve">ove Odluke. </w:t>
      </w:r>
    </w:p>
    <w:p w14:paraId="4C1916FF" w14:textId="77777777" w:rsidR="00BE72AA" w:rsidRPr="00F71DD6" w:rsidRDefault="00BE72AA" w:rsidP="00BE72AA">
      <w:pPr>
        <w:pStyle w:val="Tijeloteksta"/>
        <w:jc w:val="center"/>
        <w:rPr>
          <w:rFonts w:ascii="Arial" w:hAnsi="Arial" w:cs="Arial"/>
          <w:b/>
          <w:szCs w:val="24"/>
        </w:rPr>
      </w:pPr>
    </w:p>
    <w:p w14:paraId="79940AA7" w14:textId="77777777" w:rsidR="00BE72AA" w:rsidRPr="00F71DD6" w:rsidRDefault="00BE72AA" w:rsidP="00BE72AA">
      <w:pPr>
        <w:pStyle w:val="Tijeloteksta"/>
        <w:jc w:val="center"/>
        <w:rPr>
          <w:rFonts w:ascii="Arial" w:hAnsi="Arial" w:cs="Arial"/>
          <w:b/>
          <w:szCs w:val="24"/>
        </w:rPr>
      </w:pPr>
      <w:r w:rsidRPr="00F71DD6">
        <w:rPr>
          <w:rFonts w:ascii="Arial" w:hAnsi="Arial" w:cs="Arial"/>
          <w:b/>
          <w:szCs w:val="24"/>
        </w:rPr>
        <w:t>X.</w:t>
      </w:r>
    </w:p>
    <w:p w14:paraId="3F699697" w14:textId="77777777" w:rsidR="00BE72AA" w:rsidRPr="00F71DD6" w:rsidRDefault="00BE72AA" w:rsidP="00BE72AA">
      <w:pPr>
        <w:pStyle w:val="Tijeloteksta"/>
        <w:rPr>
          <w:rFonts w:ascii="Arial" w:hAnsi="Arial" w:cs="Arial"/>
          <w:szCs w:val="24"/>
        </w:rPr>
      </w:pPr>
      <w:r w:rsidRPr="00F71DD6">
        <w:rPr>
          <w:rFonts w:ascii="Arial" w:hAnsi="Arial" w:cs="Arial"/>
          <w:b/>
          <w:szCs w:val="24"/>
        </w:rPr>
        <w:tab/>
      </w:r>
      <w:r w:rsidRPr="00F71DD6">
        <w:rPr>
          <w:rFonts w:ascii="Arial" w:hAnsi="Arial" w:cs="Arial"/>
          <w:szCs w:val="24"/>
        </w:rPr>
        <w:t>Ova Odluka stupa na snagu danom donošenja, a ista će se objaviti i u Službenim novinama Općine Brtonigla - Verteneglio.</w:t>
      </w:r>
    </w:p>
    <w:p w14:paraId="50C2E450" w14:textId="77777777" w:rsidR="00BE72AA" w:rsidRPr="00F71DD6" w:rsidRDefault="00BE72AA" w:rsidP="00BE72AA">
      <w:pPr>
        <w:pStyle w:val="Tijeloteksta"/>
        <w:rPr>
          <w:rFonts w:ascii="Arial" w:hAnsi="Arial" w:cs="Arial"/>
          <w:szCs w:val="24"/>
        </w:rPr>
      </w:pPr>
      <w:r w:rsidRPr="00F71DD6">
        <w:rPr>
          <w:rFonts w:ascii="Arial" w:hAnsi="Arial" w:cs="Arial"/>
          <w:szCs w:val="24"/>
        </w:rPr>
        <w:tab/>
        <w:t>Skica iz točke I. ove Odluke neće se objaviti u Službenim novinama Općine Brtonigla - Verteneglio.</w:t>
      </w:r>
    </w:p>
    <w:p w14:paraId="5FBDB983" w14:textId="77777777" w:rsidR="00BE72AA" w:rsidRPr="00F71DD6" w:rsidRDefault="00BE72AA" w:rsidP="00BE72AA">
      <w:pPr>
        <w:rPr>
          <w:rFonts w:ascii="Arial" w:hAnsi="Arial" w:cs="Arial"/>
          <w:sz w:val="24"/>
          <w:szCs w:val="24"/>
          <w:lang w:val="hr-HR"/>
        </w:rPr>
      </w:pPr>
    </w:p>
    <w:p w14:paraId="0C82B860" w14:textId="77777777" w:rsidR="00BE72AA" w:rsidRPr="00F71DD6" w:rsidRDefault="00BE72AA" w:rsidP="00BE72AA">
      <w:pPr>
        <w:rPr>
          <w:rFonts w:ascii="Arial" w:hAnsi="Arial" w:cs="Arial"/>
          <w:sz w:val="24"/>
          <w:szCs w:val="24"/>
          <w:lang w:val="hr-HR"/>
        </w:rPr>
      </w:pPr>
      <w:r w:rsidRPr="00F71DD6">
        <w:rPr>
          <w:rFonts w:ascii="Arial" w:hAnsi="Arial" w:cs="Arial"/>
          <w:sz w:val="24"/>
          <w:szCs w:val="24"/>
          <w:lang w:val="hr-HR"/>
        </w:rPr>
        <w:t>KLASA: 363-02/25-01/31</w:t>
      </w:r>
    </w:p>
    <w:p w14:paraId="0DE7EFED" w14:textId="77777777" w:rsidR="00BE72AA" w:rsidRPr="00F71DD6" w:rsidRDefault="00BE72AA" w:rsidP="00BE72AA">
      <w:pPr>
        <w:rPr>
          <w:rFonts w:ascii="Arial" w:hAnsi="Arial" w:cs="Arial"/>
          <w:sz w:val="24"/>
          <w:szCs w:val="24"/>
          <w:lang w:val="hr-HR"/>
        </w:rPr>
      </w:pPr>
      <w:r w:rsidRPr="00F71DD6">
        <w:rPr>
          <w:rFonts w:ascii="Arial" w:hAnsi="Arial" w:cs="Arial"/>
          <w:sz w:val="24"/>
          <w:szCs w:val="24"/>
          <w:lang w:val="hr-HR"/>
        </w:rPr>
        <w:t>URBROJ: 2163-13-04/09-25-2</w:t>
      </w:r>
    </w:p>
    <w:p w14:paraId="15EC21A7" w14:textId="77777777" w:rsidR="00BE72AA" w:rsidRPr="00F71DD6" w:rsidRDefault="00BE72AA" w:rsidP="00BE72AA">
      <w:pPr>
        <w:rPr>
          <w:rFonts w:ascii="Arial" w:hAnsi="Arial" w:cs="Arial"/>
          <w:sz w:val="24"/>
          <w:szCs w:val="24"/>
          <w:lang w:val="hr-HR"/>
        </w:rPr>
      </w:pPr>
      <w:r w:rsidRPr="00F71DD6">
        <w:rPr>
          <w:rFonts w:ascii="Arial" w:hAnsi="Arial" w:cs="Arial"/>
          <w:sz w:val="24"/>
          <w:szCs w:val="24"/>
          <w:lang w:val="hr-HR"/>
        </w:rPr>
        <w:t>Brtonigla-Verteneglio, 21. kolovoza 2025. godine</w:t>
      </w:r>
    </w:p>
    <w:p w14:paraId="1ED3D33F" w14:textId="77777777" w:rsidR="00BE72AA" w:rsidRPr="00F71DD6" w:rsidRDefault="00BE72AA" w:rsidP="00BE72AA">
      <w:pPr>
        <w:jc w:val="center"/>
        <w:rPr>
          <w:rFonts w:ascii="Arial" w:hAnsi="Arial" w:cs="Arial"/>
          <w:sz w:val="24"/>
          <w:szCs w:val="24"/>
          <w:lang w:val="hr-HR"/>
        </w:rPr>
      </w:pPr>
    </w:p>
    <w:p w14:paraId="3F5BC79E" w14:textId="77777777" w:rsidR="00BE72AA" w:rsidRPr="00F71DD6" w:rsidRDefault="00BE72AA" w:rsidP="00BE72AA">
      <w:pPr>
        <w:jc w:val="center"/>
        <w:rPr>
          <w:rFonts w:ascii="Arial" w:hAnsi="Arial" w:cs="Arial"/>
          <w:sz w:val="24"/>
          <w:szCs w:val="24"/>
          <w:lang w:val="hr-HR"/>
        </w:rPr>
      </w:pPr>
      <w:r w:rsidRPr="00F71DD6">
        <w:rPr>
          <w:rFonts w:ascii="Arial" w:hAnsi="Arial" w:cs="Arial"/>
          <w:sz w:val="24"/>
          <w:szCs w:val="24"/>
          <w:lang w:val="hr-HR"/>
        </w:rPr>
        <w:t>OPĆINSKI NAČELNIK OPĆINE BRTONIGLA - VERTENEGLIO</w:t>
      </w:r>
    </w:p>
    <w:p w14:paraId="3F05C6EC" w14:textId="329D3CF9" w:rsidR="00BE72AA" w:rsidRPr="00F71DD6" w:rsidRDefault="00BE72AA" w:rsidP="00BE72AA">
      <w:pPr>
        <w:jc w:val="center"/>
        <w:rPr>
          <w:rFonts w:ascii="Arial" w:hAnsi="Arial" w:cs="Arial"/>
          <w:sz w:val="24"/>
          <w:szCs w:val="24"/>
          <w:lang w:val="hr-HR"/>
        </w:rPr>
      </w:pPr>
      <w:r w:rsidRPr="00F71DD6">
        <w:rPr>
          <w:rFonts w:ascii="Arial" w:hAnsi="Arial" w:cs="Arial"/>
          <w:sz w:val="24"/>
          <w:szCs w:val="24"/>
          <w:lang w:val="hr-HR"/>
        </w:rPr>
        <w:t xml:space="preserve">          Neš Sinožić mag. ing. </w:t>
      </w:r>
      <w:proofErr w:type="spellStart"/>
      <w:r w:rsidRPr="00F71DD6">
        <w:rPr>
          <w:rFonts w:ascii="Arial" w:hAnsi="Arial" w:cs="Arial"/>
          <w:sz w:val="24"/>
          <w:szCs w:val="24"/>
          <w:lang w:val="hr-HR"/>
        </w:rPr>
        <w:t>agr</w:t>
      </w:r>
      <w:proofErr w:type="spellEnd"/>
      <w:r w:rsidRPr="00F71DD6">
        <w:rPr>
          <w:rFonts w:ascii="Arial" w:hAnsi="Arial" w:cs="Arial"/>
          <w:sz w:val="24"/>
          <w:szCs w:val="24"/>
          <w:lang w:val="hr-HR"/>
        </w:rPr>
        <w:t>.</w:t>
      </w:r>
      <w:r w:rsidR="00F71DD6">
        <w:rPr>
          <w:rFonts w:ascii="Arial" w:hAnsi="Arial" w:cs="Arial"/>
          <w:sz w:val="24"/>
          <w:szCs w:val="24"/>
          <w:lang w:val="hr-HR"/>
        </w:rPr>
        <w:t xml:space="preserve"> v.r.</w:t>
      </w:r>
    </w:p>
    <w:p w14:paraId="5BAD335C" w14:textId="77777777" w:rsidR="00BE72AA" w:rsidRPr="00F71DD6" w:rsidRDefault="00BE72AA" w:rsidP="00BE72AA">
      <w:pPr>
        <w:jc w:val="center"/>
        <w:rPr>
          <w:rFonts w:ascii="Arial" w:hAnsi="Arial" w:cs="Arial"/>
          <w:b/>
          <w:sz w:val="24"/>
          <w:szCs w:val="24"/>
          <w:lang w:val="hr-HR"/>
        </w:rPr>
      </w:pPr>
    </w:p>
    <w:p w14:paraId="027C158A" w14:textId="77777777" w:rsidR="00BE72AA" w:rsidRDefault="00BE72AA" w:rsidP="00842BF1">
      <w:pPr>
        <w:rPr>
          <w:rFonts w:ascii="Arial" w:hAnsi="Arial" w:cs="Arial"/>
          <w:sz w:val="24"/>
          <w:szCs w:val="24"/>
          <w:lang w:val="hr-HR"/>
        </w:rPr>
      </w:pPr>
    </w:p>
    <w:p w14:paraId="53A81AFA" w14:textId="77777777" w:rsidR="00F71DD6" w:rsidRPr="00F71DD6" w:rsidRDefault="00F71DD6" w:rsidP="00842BF1">
      <w:pPr>
        <w:rPr>
          <w:rFonts w:ascii="Arial" w:hAnsi="Arial" w:cs="Arial"/>
          <w:sz w:val="24"/>
          <w:szCs w:val="24"/>
          <w:lang w:val="hr-HR"/>
        </w:rPr>
      </w:pPr>
    </w:p>
    <w:p w14:paraId="6875534F" w14:textId="77777777" w:rsidR="00BE72AA" w:rsidRPr="00F71DD6" w:rsidRDefault="00BE72AA" w:rsidP="00BE72AA">
      <w:pPr>
        <w:pStyle w:val="Odlomakpopisa"/>
        <w:numPr>
          <w:ilvl w:val="0"/>
          <w:numId w:val="1"/>
        </w:numPr>
        <w:jc w:val="center"/>
        <w:rPr>
          <w:rFonts w:cs="Arial"/>
          <w:sz w:val="24"/>
          <w:szCs w:val="24"/>
          <w:lang w:val="hr-HR"/>
        </w:rPr>
      </w:pPr>
    </w:p>
    <w:p w14:paraId="2E2B48F6" w14:textId="77777777" w:rsidR="00BE72AA" w:rsidRDefault="00BE72AA" w:rsidP="00842BF1">
      <w:pPr>
        <w:rPr>
          <w:rFonts w:ascii="Arial" w:hAnsi="Arial" w:cs="Arial"/>
          <w:sz w:val="24"/>
          <w:szCs w:val="24"/>
          <w:lang w:val="hr-HR"/>
        </w:rPr>
      </w:pPr>
    </w:p>
    <w:p w14:paraId="25F14E42" w14:textId="77777777" w:rsidR="00F71DD6" w:rsidRPr="00F71DD6" w:rsidRDefault="00F71DD6" w:rsidP="00842BF1">
      <w:pPr>
        <w:rPr>
          <w:rFonts w:ascii="Arial" w:hAnsi="Arial" w:cs="Arial"/>
          <w:sz w:val="24"/>
          <w:szCs w:val="24"/>
          <w:lang w:val="hr-HR"/>
        </w:rPr>
      </w:pPr>
    </w:p>
    <w:p w14:paraId="155B3057" w14:textId="77777777" w:rsidR="00BE72AA" w:rsidRPr="005B551A" w:rsidRDefault="00BE72AA" w:rsidP="00842BF1">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E72AA" w:rsidRPr="005B551A" w14:paraId="3E9BD38F" w14:textId="77777777" w:rsidTr="00F11839">
        <w:trPr>
          <w:trHeight w:val="567"/>
        </w:trPr>
        <w:tc>
          <w:tcPr>
            <w:tcW w:w="5055" w:type="dxa"/>
            <w:gridSpan w:val="2"/>
            <w:vAlign w:val="center"/>
          </w:tcPr>
          <w:p w14:paraId="7D303CDD"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                                                    </w:t>
            </w:r>
            <w:r w:rsidRPr="005B551A">
              <w:rPr>
                <w:rFonts w:ascii="Calibri" w:hAnsi="Calibri" w:cs="Calibri"/>
                <w:noProof/>
                <w:sz w:val="16"/>
                <w:szCs w:val="16"/>
                <w:lang w:val="hr-HR"/>
              </w:rPr>
              <w:drawing>
                <wp:inline distT="0" distB="0" distL="0" distR="0" wp14:anchorId="608ED049" wp14:editId="14DC7BB3">
                  <wp:extent cx="252000" cy="252000"/>
                  <wp:effectExtent l="0" t="0" r="0" b="0"/>
                  <wp:docPr id="89905010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E72AA" w:rsidRPr="005B551A" w14:paraId="7F496DA9" w14:textId="77777777" w:rsidTr="00F11839">
        <w:trPr>
          <w:trHeight w:val="1570"/>
        </w:trPr>
        <w:tc>
          <w:tcPr>
            <w:tcW w:w="279" w:type="dxa"/>
            <w:vAlign w:val="center"/>
          </w:tcPr>
          <w:p w14:paraId="7B0FF6BA" w14:textId="77777777" w:rsidR="00BE72AA" w:rsidRPr="005B551A" w:rsidRDefault="00BE72AA" w:rsidP="00F11839">
            <w:pPr>
              <w:autoSpaceDE w:val="0"/>
              <w:autoSpaceDN w:val="0"/>
              <w:adjustRightInd w:val="0"/>
              <w:jc w:val="center"/>
              <w:rPr>
                <w:rFonts w:ascii="Calibri" w:hAnsi="Calibri" w:cs="Calibri"/>
                <w:sz w:val="16"/>
                <w:szCs w:val="16"/>
                <w:lang w:val="hr-HR"/>
              </w:rPr>
            </w:pPr>
            <w:r w:rsidRPr="005B551A">
              <w:rPr>
                <w:rFonts w:ascii="Calibri" w:hAnsi="Calibri" w:cs="Calibri"/>
                <w:noProof/>
                <w:sz w:val="16"/>
                <w:szCs w:val="16"/>
                <w:lang w:val="hr-HR"/>
              </w:rPr>
              <w:drawing>
                <wp:inline distT="0" distB="0" distL="0" distR="0" wp14:anchorId="6BBF7DD5" wp14:editId="1743889C">
                  <wp:extent cx="252000" cy="252000"/>
                  <wp:effectExtent l="0" t="0" r="0" b="0"/>
                  <wp:docPr id="1664232033"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32033" name="Picture 2" descr="Slika na kojoj se prikazuje simbol, tekst, emblem, zastava&#10;&#10;Sadržaj generiran uz AI možda nije točan."/>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E793F59"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REPUBLIKA HRVATSKA - REPUBBLICA DI CROAZIA</w:t>
            </w:r>
          </w:p>
          <w:p w14:paraId="7C8003E2"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ISTARSKA ŽUPANIJA - REGIONE ISTRIANA</w:t>
            </w:r>
          </w:p>
          <w:p w14:paraId="5621EB0A"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Općina Brtonigla-Verteneglio - </w:t>
            </w:r>
            <w:proofErr w:type="spellStart"/>
            <w:r w:rsidRPr="005B551A">
              <w:rPr>
                <w:rFonts w:ascii="Calibri" w:hAnsi="Calibri" w:cs="Calibri"/>
                <w:sz w:val="16"/>
                <w:szCs w:val="16"/>
                <w:lang w:val="hr-HR"/>
              </w:rPr>
              <w:t>Comune</w:t>
            </w:r>
            <w:proofErr w:type="spellEnd"/>
            <w:r w:rsidRPr="005B551A">
              <w:rPr>
                <w:rFonts w:ascii="Calibri" w:hAnsi="Calibri" w:cs="Calibri"/>
                <w:sz w:val="16"/>
                <w:szCs w:val="16"/>
                <w:lang w:val="hr-HR"/>
              </w:rPr>
              <w:t xml:space="preserve"> di Brtonigla-Verteneglio</w:t>
            </w:r>
          </w:p>
          <w:p w14:paraId="6E42B4DF"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OPĆINSKI NAČELNIK - IL SINDACO</w:t>
            </w:r>
          </w:p>
          <w:p w14:paraId="1021D1D7"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52474 Brtonigla-Verteneglio, Trg Sv. Zenona / </w:t>
            </w:r>
            <w:proofErr w:type="spellStart"/>
            <w:r w:rsidRPr="005B551A">
              <w:rPr>
                <w:rFonts w:ascii="Calibri" w:hAnsi="Calibri" w:cs="Calibri"/>
                <w:sz w:val="16"/>
                <w:szCs w:val="16"/>
                <w:lang w:val="hr-HR"/>
              </w:rPr>
              <w:t>Piazza</w:t>
            </w:r>
            <w:proofErr w:type="spellEnd"/>
            <w:r w:rsidRPr="005B551A">
              <w:rPr>
                <w:rFonts w:ascii="Calibri" w:hAnsi="Calibri" w:cs="Calibri"/>
                <w:sz w:val="16"/>
                <w:szCs w:val="16"/>
                <w:lang w:val="hr-HR"/>
              </w:rPr>
              <w:t xml:space="preserve"> S. Zenone 1</w:t>
            </w:r>
          </w:p>
          <w:p w14:paraId="7C7BDE46"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Tel. &amp; Fax: +385 (0)52 774-174</w:t>
            </w:r>
          </w:p>
          <w:p w14:paraId="370B13F9"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E-mail: info@brtonigla-verteneglio.hr</w:t>
            </w:r>
          </w:p>
          <w:p w14:paraId="3F0A0AB4"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www.brtonigla-verteneglio.hr</w:t>
            </w:r>
          </w:p>
        </w:tc>
      </w:tr>
    </w:tbl>
    <w:p w14:paraId="3F00D72B" w14:textId="77777777" w:rsidR="00BE72AA" w:rsidRDefault="00BE72AA" w:rsidP="00BE72AA">
      <w:pPr>
        <w:jc w:val="both"/>
        <w:rPr>
          <w:rFonts w:ascii="Arial" w:hAnsi="Arial" w:cs="Arial"/>
          <w:sz w:val="24"/>
          <w:szCs w:val="24"/>
          <w:lang w:val="hr-HR"/>
        </w:rPr>
      </w:pPr>
    </w:p>
    <w:p w14:paraId="6FEBCB42" w14:textId="77777777" w:rsidR="00F71DD6" w:rsidRPr="005B551A" w:rsidRDefault="00F71DD6" w:rsidP="00BE72AA">
      <w:pPr>
        <w:jc w:val="both"/>
        <w:rPr>
          <w:rFonts w:ascii="Arial" w:hAnsi="Arial" w:cs="Arial"/>
          <w:sz w:val="24"/>
          <w:szCs w:val="24"/>
          <w:lang w:val="hr-HR"/>
        </w:rPr>
      </w:pPr>
    </w:p>
    <w:p w14:paraId="1E4B6052"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KLASA:402-01/25-01/01</w:t>
      </w:r>
    </w:p>
    <w:p w14:paraId="4CBAD925"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URBROJ:2163-13-04/04-25-8</w:t>
      </w:r>
    </w:p>
    <w:p w14:paraId="3729327D"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 xml:space="preserve">Brtonigla - Verteneglio, 22. kolovoza 2025.godine </w:t>
      </w:r>
    </w:p>
    <w:p w14:paraId="4282BB47" w14:textId="77777777" w:rsidR="00BE72AA" w:rsidRPr="005B551A" w:rsidRDefault="00BE72AA" w:rsidP="00BE72AA">
      <w:pPr>
        <w:jc w:val="both"/>
        <w:rPr>
          <w:rFonts w:ascii="Arial" w:hAnsi="Arial" w:cs="Arial"/>
          <w:sz w:val="24"/>
          <w:szCs w:val="24"/>
          <w:lang w:val="hr-HR"/>
        </w:rPr>
      </w:pPr>
    </w:p>
    <w:p w14:paraId="2C5772C7" w14:textId="77777777" w:rsidR="00BE72AA" w:rsidRDefault="00BE72AA" w:rsidP="00BE72AA">
      <w:pPr>
        <w:jc w:val="both"/>
        <w:rPr>
          <w:rFonts w:ascii="Arial" w:hAnsi="Arial" w:cs="Arial"/>
          <w:sz w:val="24"/>
          <w:szCs w:val="24"/>
          <w:lang w:val="hr-HR"/>
        </w:rPr>
      </w:pPr>
      <w:r w:rsidRPr="005B551A">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04A11B0B" w14:textId="77777777" w:rsidR="00F71DD6" w:rsidRPr="005B551A" w:rsidRDefault="00F71DD6" w:rsidP="00BE72AA">
      <w:pPr>
        <w:jc w:val="both"/>
        <w:rPr>
          <w:rFonts w:ascii="Arial" w:hAnsi="Arial" w:cs="Arial"/>
          <w:sz w:val="24"/>
          <w:szCs w:val="24"/>
          <w:lang w:val="hr-HR"/>
        </w:rPr>
      </w:pPr>
    </w:p>
    <w:p w14:paraId="31DB09EB"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ZAKLJUČAK</w:t>
      </w:r>
    </w:p>
    <w:p w14:paraId="3B185D1B" w14:textId="77777777" w:rsidR="00BE72AA" w:rsidRDefault="00BE72AA" w:rsidP="00BE72AA">
      <w:pPr>
        <w:jc w:val="center"/>
        <w:rPr>
          <w:rFonts w:ascii="Arial" w:hAnsi="Arial" w:cs="Arial"/>
          <w:b/>
          <w:sz w:val="24"/>
          <w:szCs w:val="24"/>
          <w:lang w:val="hr-HR"/>
        </w:rPr>
      </w:pPr>
      <w:r w:rsidRPr="005B551A">
        <w:rPr>
          <w:rFonts w:ascii="Arial" w:hAnsi="Arial" w:cs="Arial"/>
          <w:b/>
          <w:sz w:val="24"/>
          <w:szCs w:val="24"/>
          <w:lang w:val="hr-HR"/>
        </w:rPr>
        <w:t>O UTVRĐIVANJU  VII. IZMJENE I DOPUNEPLANA NABAVE OPĆINE BRTONIGLA - VERTENEGLIO ZA 2025.GODINU</w:t>
      </w:r>
    </w:p>
    <w:p w14:paraId="4B769EEB" w14:textId="77777777" w:rsidR="00F71DD6" w:rsidRPr="005B551A" w:rsidRDefault="00F71DD6" w:rsidP="00BE72AA">
      <w:pPr>
        <w:jc w:val="center"/>
        <w:rPr>
          <w:rFonts w:ascii="Arial" w:hAnsi="Arial" w:cs="Arial"/>
          <w:b/>
          <w:sz w:val="24"/>
          <w:szCs w:val="24"/>
          <w:lang w:val="hr-HR"/>
        </w:rPr>
      </w:pPr>
    </w:p>
    <w:p w14:paraId="30B89B64" w14:textId="77777777" w:rsidR="00BE72AA" w:rsidRPr="005B551A" w:rsidRDefault="00BE72AA" w:rsidP="00BE72AA">
      <w:pPr>
        <w:jc w:val="center"/>
        <w:rPr>
          <w:rFonts w:ascii="Arial" w:hAnsi="Arial" w:cs="Arial"/>
          <w:sz w:val="24"/>
          <w:szCs w:val="24"/>
          <w:lang w:val="hr-HR"/>
        </w:rPr>
      </w:pPr>
    </w:p>
    <w:p w14:paraId="352E2937" w14:textId="77777777" w:rsidR="00BE72AA" w:rsidRPr="005B551A" w:rsidRDefault="00BE72AA" w:rsidP="00BE72AA">
      <w:pPr>
        <w:jc w:val="center"/>
        <w:rPr>
          <w:rFonts w:ascii="Arial" w:hAnsi="Arial" w:cs="Arial"/>
          <w:sz w:val="24"/>
          <w:szCs w:val="24"/>
          <w:lang w:val="hr-HR"/>
        </w:rPr>
      </w:pPr>
      <w:r w:rsidRPr="005B551A">
        <w:rPr>
          <w:rFonts w:ascii="Arial" w:hAnsi="Arial" w:cs="Arial"/>
          <w:sz w:val="24"/>
          <w:szCs w:val="24"/>
          <w:lang w:val="hr-HR"/>
        </w:rPr>
        <w:t>Članak 1.</w:t>
      </w:r>
    </w:p>
    <w:p w14:paraId="46EFED4F"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Načelnik Općine Brtonigla - Verteneglio utvrđuje VII. izmjenu i dopunu Plana nabave Općine Brtonigla - Verteneglio za 2025.godinu, kao u predloženom tabličnom prikazu u prilogu.</w:t>
      </w:r>
    </w:p>
    <w:p w14:paraId="7D6FD0BA" w14:textId="77777777" w:rsidR="00BE72AA" w:rsidRPr="005B551A" w:rsidRDefault="00BE72AA" w:rsidP="00BE72AA">
      <w:pPr>
        <w:jc w:val="both"/>
        <w:rPr>
          <w:rFonts w:ascii="Arial" w:hAnsi="Arial" w:cs="Arial"/>
          <w:sz w:val="24"/>
          <w:szCs w:val="24"/>
          <w:lang w:val="hr-HR"/>
        </w:rPr>
      </w:pPr>
    </w:p>
    <w:p w14:paraId="45A77864" w14:textId="77777777" w:rsidR="00BE72AA" w:rsidRPr="005B551A" w:rsidRDefault="00BE72AA" w:rsidP="00BE72AA">
      <w:pPr>
        <w:jc w:val="center"/>
        <w:rPr>
          <w:rFonts w:ascii="Arial" w:hAnsi="Arial" w:cs="Arial"/>
          <w:sz w:val="24"/>
          <w:szCs w:val="24"/>
          <w:lang w:val="hr-HR"/>
        </w:rPr>
      </w:pPr>
      <w:r w:rsidRPr="005B551A">
        <w:rPr>
          <w:rFonts w:ascii="Arial" w:hAnsi="Arial" w:cs="Arial"/>
          <w:sz w:val="24"/>
          <w:szCs w:val="24"/>
          <w:lang w:val="hr-HR"/>
        </w:rPr>
        <w:t>Članak 2.</w:t>
      </w:r>
    </w:p>
    <w:p w14:paraId="44C261E1" w14:textId="77777777" w:rsidR="00BE72AA" w:rsidRPr="005B551A" w:rsidRDefault="00BE72AA" w:rsidP="00BE72AA">
      <w:pPr>
        <w:pStyle w:val="Odlomakpopisa"/>
        <w:ind w:left="0"/>
        <w:jc w:val="both"/>
        <w:rPr>
          <w:rFonts w:cs="Arial"/>
          <w:sz w:val="24"/>
          <w:szCs w:val="24"/>
          <w:lang w:val="hr-HR"/>
        </w:rPr>
      </w:pPr>
      <w:r w:rsidRPr="005B551A">
        <w:rPr>
          <w:rFonts w:cs="Arial"/>
          <w:sz w:val="24"/>
          <w:szCs w:val="24"/>
          <w:lang w:val="hr-HR"/>
        </w:rPr>
        <w:t xml:space="preserve">VII. izmjena i </w:t>
      </w:r>
      <w:proofErr w:type="spellStart"/>
      <w:r w:rsidRPr="005B551A">
        <w:rPr>
          <w:rFonts w:cs="Arial"/>
          <w:sz w:val="24"/>
          <w:szCs w:val="24"/>
          <w:lang w:val="hr-HR"/>
        </w:rPr>
        <w:t>dopunaPlan</w:t>
      </w:r>
      <w:proofErr w:type="spellEnd"/>
      <w:r w:rsidRPr="005B551A">
        <w:rPr>
          <w:rFonts w:cs="Arial"/>
          <w:sz w:val="24"/>
          <w:szCs w:val="24"/>
          <w:lang w:val="hr-HR"/>
        </w:rPr>
        <w:t xml:space="preserve"> nabave Općine Brtonigla - Verteneglio za 2025.godinu stupa na snagu danom donošenja, a isti će se objaviti u Službenim novinama Općine Brtonigla - Verteneglio i internetskoj stranici Općine Brtonigla - Verteneglio www.brtonigla-verteneglio.hr u stavku „JAVNA NABAVA“ podstavka „PLAN JAVNE NABAVE“ te  u standardiziranom obliku u Elektroničkom oglasniku javne nabave Republike Hrvatske u roku 8 (osam) dana od objave.</w:t>
      </w:r>
    </w:p>
    <w:p w14:paraId="7031CE80" w14:textId="77777777" w:rsidR="00BE72AA" w:rsidRPr="005B551A" w:rsidRDefault="00BE72AA" w:rsidP="00BE72AA">
      <w:pPr>
        <w:rPr>
          <w:rFonts w:ascii="Arial" w:hAnsi="Arial" w:cs="Arial"/>
          <w:sz w:val="24"/>
          <w:szCs w:val="24"/>
          <w:lang w:val="hr-HR"/>
        </w:rPr>
      </w:pPr>
    </w:p>
    <w:p w14:paraId="41CBF591" w14:textId="77777777" w:rsidR="00BE72AA" w:rsidRPr="005B551A" w:rsidRDefault="00BE72AA" w:rsidP="00BE72AA">
      <w:pPr>
        <w:jc w:val="right"/>
        <w:rPr>
          <w:rFonts w:ascii="Arial" w:hAnsi="Arial" w:cs="Arial"/>
          <w:sz w:val="24"/>
          <w:szCs w:val="24"/>
          <w:lang w:val="hr-HR"/>
        </w:rPr>
      </w:pPr>
      <w:r w:rsidRPr="005B551A">
        <w:rPr>
          <w:rFonts w:ascii="Arial" w:hAnsi="Arial" w:cs="Arial"/>
          <w:sz w:val="24"/>
          <w:szCs w:val="24"/>
          <w:lang w:val="hr-HR"/>
        </w:rPr>
        <w:t>Načelnik</w:t>
      </w:r>
    </w:p>
    <w:p w14:paraId="48989943" w14:textId="77777777" w:rsidR="00BE72AA" w:rsidRPr="005B551A" w:rsidRDefault="00BE72AA" w:rsidP="00BE72AA">
      <w:pPr>
        <w:jc w:val="right"/>
        <w:rPr>
          <w:rFonts w:ascii="Arial" w:hAnsi="Arial" w:cs="Arial"/>
          <w:sz w:val="24"/>
          <w:szCs w:val="24"/>
          <w:lang w:val="hr-HR"/>
        </w:rPr>
      </w:pPr>
      <w:r w:rsidRPr="005B551A">
        <w:rPr>
          <w:rFonts w:ascii="Arial" w:hAnsi="Arial" w:cs="Arial"/>
          <w:sz w:val="24"/>
          <w:szCs w:val="24"/>
          <w:lang w:val="hr-HR"/>
        </w:rPr>
        <w:t>Općine Brtonigla - Verteneglio</w:t>
      </w:r>
    </w:p>
    <w:p w14:paraId="213C7429" w14:textId="277CCAA2" w:rsidR="00BE72AA" w:rsidRPr="005B551A" w:rsidRDefault="00BE72AA" w:rsidP="00BE72AA">
      <w:pPr>
        <w:jc w:val="right"/>
        <w:rPr>
          <w:rFonts w:ascii="Arial" w:hAnsi="Arial" w:cs="Arial"/>
          <w:sz w:val="24"/>
          <w:szCs w:val="24"/>
          <w:lang w:val="hr-HR"/>
        </w:rPr>
      </w:pPr>
      <w:r w:rsidRPr="005B551A">
        <w:rPr>
          <w:rFonts w:ascii="Arial" w:hAnsi="Arial" w:cs="Arial"/>
          <w:sz w:val="24"/>
          <w:szCs w:val="24"/>
          <w:lang w:val="hr-HR"/>
        </w:rPr>
        <w:t xml:space="preserve">Neš Sinožić, </w:t>
      </w:r>
      <w:proofErr w:type="spellStart"/>
      <w:r w:rsidRPr="005B551A">
        <w:rPr>
          <w:rFonts w:ascii="Arial" w:hAnsi="Arial" w:cs="Arial"/>
          <w:sz w:val="24"/>
          <w:szCs w:val="24"/>
          <w:lang w:val="hr-HR"/>
        </w:rPr>
        <w:t>mag.ing.agr</w:t>
      </w:r>
      <w:proofErr w:type="spellEnd"/>
      <w:r w:rsidRPr="005B551A">
        <w:rPr>
          <w:rFonts w:ascii="Arial" w:hAnsi="Arial" w:cs="Arial"/>
          <w:sz w:val="24"/>
          <w:szCs w:val="24"/>
          <w:lang w:val="hr-HR"/>
        </w:rPr>
        <w:t>.</w:t>
      </w:r>
      <w:r w:rsidR="00F71DD6">
        <w:rPr>
          <w:rFonts w:ascii="Arial" w:hAnsi="Arial" w:cs="Arial"/>
          <w:sz w:val="24"/>
          <w:szCs w:val="24"/>
          <w:lang w:val="hr-HR"/>
        </w:rPr>
        <w:t xml:space="preserve"> v.r.</w:t>
      </w:r>
      <w:r w:rsidRPr="005B551A">
        <w:rPr>
          <w:rFonts w:ascii="Arial" w:hAnsi="Arial" w:cs="Arial"/>
          <w:sz w:val="24"/>
          <w:szCs w:val="24"/>
          <w:lang w:val="hr-HR"/>
        </w:rPr>
        <w:t xml:space="preserve">                                                                             </w:t>
      </w:r>
    </w:p>
    <w:p w14:paraId="2741140D" w14:textId="77777777" w:rsidR="00BE72AA" w:rsidRPr="005B551A" w:rsidRDefault="00BE72AA" w:rsidP="00BE72AA">
      <w:pPr>
        <w:ind w:left="142"/>
        <w:jc w:val="both"/>
        <w:rPr>
          <w:rFonts w:ascii="Arial" w:hAnsi="Arial" w:cs="Arial"/>
          <w:sz w:val="24"/>
          <w:szCs w:val="24"/>
          <w:lang w:val="hr-HR"/>
        </w:rPr>
        <w:sectPr w:rsidR="00BE72AA" w:rsidRPr="005B551A" w:rsidSect="00BE72AA">
          <w:headerReference w:type="default" r:id="rId23"/>
          <w:pgSz w:w="11906" w:h="16838"/>
          <w:pgMar w:top="1417" w:right="1417" w:bottom="1417" w:left="1417" w:header="708" w:footer="708" w:gutter="0"/>
          <w:cols w:space="708"/>
          <w:docGrid w:linePitch="360"/>
        </w:sectPr>
      </w:pPr>
    </w:p>
    <w:tbl>
      <w:tblPr>
        <w:tblW w:w="9386" w:type="dxa"/>
        <w:tblLook w:val="04A0" w:firstRow="1" w:lastRow="0" w:firstColumn="1" w:lastColumn="0" w:noHBand="0" w:noVBand="1"/>
      </w:tblPr>
      <w:tblGrid>
        <w:gridCol w:w="876"/>
        <w:gridCol w:w="841"/>
        <w:gridCol w:w="871"/>
        <w:gridCol w:w="1244"/>
        <w:gridCol w:w="657"/>
        <w:gridCol w:w="1244"/>
        <w:gridCol w:w="905"/>
        <w:gridCol w:w="871"/>
        <w:gridCol w:w="771"/>
        <w:gridCol w:w="755"/>
        <w:gridCol w:w="743"/>
        <w:gridCol w:w="874"/>
        <w:gridCol w:w="717"/>
        <w:gridCol w:w="731"/>
        <w:gridCol w:w="726"/>
        <w:gridCol w:w="938"/>
        <w:gridCol w:w="220"/>
      </w:tblGrid>
      <w:tr w:rsidR="00BE72AA" w:rsidRPr="005B551A" w14:paraId="66F88BE9" w14:textId="77777777" w:rsidTr="00F11839">
        <w:trPr>
          <w:gridAfter w:val="1"/>
          <w:wAfter w:w="33" w:type="dxa"/>
          <w:trHeight w:val="509"/>
        </w:trPr>
        <w:tc>
          <w:tcPr>
            <w:tcW w:w="9353"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06AAF152" w14:textId="77777777" w:rsidR="00BE72AA" w:rsidRPr="005B551A" w:rsidRDefault="00BE72AA" w:rsidP="00F11839">
            <w:pPr>
              <w:jc w:val="center"/>
              <w:rPr>
                <w:rFonts w:ascii="Calibri" w:hAnsi="Calibri" w:cs="Calibri"/>
                <w:b/>
                <w:bCs/>
                <w:color w:val="000000"/>
                <w:lang w:val="hr-HR"/>
              </w:rPr>
            </w:pPr>
            <w:r w:rsidRPr="005B551A">
              <w:rPr>
                <w:rFonts w:ascii="Calibri" w:hAnsi="Calibri" w:cs="Calibri"/>
                <w:b/>
                <w:bCs/>
                <w:color w:val="000000"/>
                <w:lang w:val="hr-HR"/>
              </w:rPr>
              <w:t>PLAN NABAVE</w:t>
            </w:r>
          </w:p>
        </w:tc>
      </w:tr>
      <w:tr w:rsidR="00BE72AA" w:rsidRPr="005B551A" w14:paraId="73A7F363" w14:textId="77777777" w:rsidTr="00F11839">
        <w:trPr>
          <w:trHeight w:val="300"/>
        </w:trPr>
        <w:tc>
          <w:tcPr>
            <w:tcW w:w="9353" w:type="dxa"/>
            <w:gridSpan w:val="16"/>
            <w:vMerge/>
            <w:tcBorders>
              <w:top w:val="single" w:sz="12" w:space="0" w:color="auto"/>
              <w:left w:val="single" w:sz="12" w:space="0" w:color="auto"/>
              <w:bottom w:val="single" w:sz="4" w:space="0" w:color="auto"/>
              <w:right w:val="single" w:sz="4" w:space="0" w:color="auto"/>
            </w:tcBorders>
            <w:vAlign w:val="center"/>
            <w:hideMark/>
          </w:tcPr>
          <w:p w14:paraId="681C6187" w14:textId="77777777" w:rsidR="00BE72AA" w:rsidRPr="005B551A" w:rsidRDefault="00BE72AA" w:rsidP="00F11839">
            <w:pPr>
              <w:rPr>
                <w:rFonts w:ascii="Calibri" w:hAnsi="Calibri" w:cs="Calibri"/>
                <w:b/>
                <w:bCs/>
                <w:color w:val="000000"/>
                <w:lang w:val="hr-HR"/>
              </w:rPr>
            </w:pPr>
          </w:p>
        </w:tc>
        <w:tc>
          <w:tcPr>
            <w:tcW w:w="33" w:type="dxa"/>
            <w:tcBorders>
              <w:top w:val="nil"/>
              <w:left w:val="nil"/>
              <w:bottom w:val="nil"/>
              <w:right w:val="nil"/>
            </w:tcBorders>
            <w:noWrap/>
            <w:vAlign w:val="bottom"/>
            <w:hideMark/>
          </w:tcPr>
          <w:p w14:paraId="23D669DC" w14:textId="77777777" w:rsidR="00BE72AA" w:rsidRPr="005B551A" w:rsidRDefault="00BE72AA" w:rsidP="00F11839">
            <w:pPr>
              <w:jc w:val="center"/>
              <w:rPr>
                <w:rFonts w:ascii="Calibri" w:hAnsi="Calibri" w:cs="Calibri"/>
                <w:b/>
                <w:bCs/>
                <w:color w:val="000000"/>
                <w:sz w:val="48"/>
                <w:szCs w:val="48"/>
                <w:lang w:val="hr-HR"/>
              </w:rPr>
            </w:pPr>
          </w:p>
        </w:tc>
      </w:tr>
      <w:tr w:rsidR="00BE72AA" w:rsidRPr="005B551A" w14:paraId="669DC72E" w14:textId="77777777" w:rsidTr="00F11839">
        <w:trPr>
          <w:trHeight w:val="420"/>
        </w:trPr>
        <w:tc>
          <w:tcPr>
            <w:tcW w:w="961" w:type="dxa"/>
            <w:tcBorders>
              <w:top w:val="nil"/>
              <w:left w:val="single" w:sz="12" w:space="0" w:color="auto"/>
              <w:bottom w:val="single" w:sz="4" w:space="0" w:color="auto"/>
              <w:right w:val="single" w:sz="4" w:space="0" w:color="auto"/>
            </w:tcBorders>
            <w:noWrap/>
            <w:vAlign w:val="bottom"/>
            <w:hideMark/>
          </w:tcPr>
          <w:p w14:paraId="0D310E56" w14:textId="77777777" w:rsidR="00BE72AA" w:rsidRPr="005B551A" w:rsidRDefault="00BE72AA" w:rsidP="00F11839">
            <w:pPr>
              <w:rPr>
                <w:rFonts w:ascii="Calibri" w:hAnsi="Calibri" w:cs="Calibri"/>
                <w:color w:val="000000"/>
                <w:sz w:val="24"/>
                <w:szCs w:val="24"/>
                <w:lang w:val="hr-HR"/>
              </w:rPr>
            </w:pPr>
            <w:r w:rsidRPr="005B551A">
              <w:rPr>
                <w:rFonts w:ascii="Calibri" w:hAnsi="Calibri" w:cs="Calibri"/>
                <w:color w:val="000000"/>
                <w:sz w:val="24"/>
                <w:szCs w:val="24"/>
                <w:lang w:val="hr-HR"/>
              </w:rPr>
              <w:t>Naručitelj</w:t>
            </w:r>
          </w:p>
        </w:tc>
        <w:tc>
          <w:tcPr>
            <w:tcW w:w="8392" w:type="dxa"/>
            <w:gridSpan w:val="15"/>
            <w:tcBorders>
              <w:top w:val="single" w:sz="4" w:space="0" w:color="auto"/>
              <w:left w:val="nil"/>
              <w:bottom w:val="single" w:sz="4" w:space="0" w:color="auto"/>
              <w:right w:val="single" w:sz="4" w:space="0" w:color="auto"/>
            </w:tcBorders>
            <w:noWrap/>
            <w:vAlign w:val="bottom"/>
            <w:hideMark/>
          </w:tcPr>
          <w:p w14:paraId="2DFFA5FA" w14:textId="77777777" w:rsidR="00BE72AA" w:rsidRPr="005B551A" w:rsidRDefault="00BE72AA" w:rsidP="00F11839">
            <w:pPr>
              <w:rPr>
                <w:rFonts w:ascii="Calibri" w:hAnsi="Calibri" w:cs="Calibri"/>
                <w:color w:val="000000"/>
                <w:sz w:val="24"/>
                <w:szCs w:val="24"/>
                <w:lang w:val="hr-HR"/>
              </w:rPr>
            </w:pPr>
            <w:r w:rsidRPr="005B551A">
              <w:rPr>
                <w:rFonts w:ascii="Calibri" w:hAnsi="Calibri" w:cs="Calibri"/>
                <w:color w:val="000000"/>
                <w:sz w:val="24"/>
                <w:szCs w:val="24"/>
                <w:lang w:val="hr-HR"/>
              </w:rPr>
              <w:t>OPĆINA BRTONIGLA - VERTENEGLIO</w:t>
            </w:r>
          </w:p>
        </w:tc>
        <w:tc>
          <w:tcPr>
            <w:tcW w:w="33" w:type="dxa"/>
            <w:vAlign w:val="center"/>
            <w:hideMark/>
          </w:tcPr>
          <w:p w14:paraId="438F2C28" w14:textId="77777777" w:rsidR="00BE72AA" w:rsidRPr="005B551A" w:rsidRDefault="00BE72AA" w:rsidP="00F11839">
            <w:pPr>
              <w:rPr>
                <w:lang w:val="hr-HR"/>
              </w:rPr>
            </w:pPr>
          </w:p>
        </w:tc>
      </w:tr>
      <w:tr w:rsidR="00BE72AA" w:rsidRPr="005B551A" w14:paraId="7C6CD84F" w14:textId="77777777" w:rsidTr="00F11839">
        <w:trPr>
          <w:trHeight w:val="420"/>
        </w:trPr>
        <w:tc>
          <w:tcPr>
            <w:tcW w:w="961" w:type="dxa"/>
            <w:tcBorders>
              <w:top w:val="nil"/>
              <w:left w:val="single" w:sz="12" w:space="0" w:color="auto"/>
              <w:bottom w:val="single" w:sz="4" w:space="0" w:color="auto"/>
              <w:right w:val="single" w:sz="4" w:space="0" w:color="auto"/>
            </w:tcBorders>
            <w:noWrap/>
            <w:vAlign w:val="bottom"/>
            <w:hideMark/>
          </w:tcPr>
          <w:p w14:paraId="4DEF28F2" w14:textId="77777777" w:rsidR="00BE72AA" w:rsidRPr="005B551A" w:rsidRDefault="00BE72AA" w:rsidP="00F11839">
            <w:pPr>
              <w:rPr>
                <w:rFonts w:ascii="Calibri" w:hAnsi="Calibri" w:cs="Calibri"/>
                <w:color w:val="000000"/>
                <w:sz w:val="24"/>
                <w:szCs w:val="24"/>
                <w:lang w:val="hr-HR"/>
              </w:rPr>
            </w:pPr>
            <w:r w:rsidRPr="005B551A">
              <w:rPr>
                <w:rFonts w:ascii="Calibri" w:hAnsi="Calibri" w:cs="Calibri"/>
                <w:color w:val="000000"/>
                <w:sz w:val="24"/>
                <w:szCs w:val="24"/>
                <w:lang w:val="hr-HR"/>
              </w:rPr>
              <w:t>Godina</w:t>
            </w:r>
          </w:p>
        </w:tc>
        <w:tc>
          <w:tcPr>
            <w:tcW w:w="8392" w:type="dxa"/>
            <w:gridSpan w:val="15"/>
            <w:tcBorders>
              <w:top w:val="single" w:sz="4" w:space="0" w:color="auto"/>
              <w:left w:val="nil"/>
              <w:bottom w:val="single" w:sz="4" w:space="0" w:color="auto"/>
              <w:right w:val="single" w:sz="4" w:space="0" w:color="auto"/>
            </w:tcBorders>
            <w:noWrap/>
            <w:vAlign w:val="bottom"/>
            <w:hideMark/>
          </w:tcPr>
          <w:p w14:paraId="6B02A1B4" w14:textId="77777777" w:rsidR="00BE72AA" w:rsidRPr="005B551A" w:rsidRDefault="00BE72AA" w:rsidP="00F11839">
            <w:pPr>
              <w:rPr>
                <w:rFonts w:ascii="Calibri" w:hAnsi="Calibri" w:cs="Calibri"/>
                <w:color w:val="000000"/>
                <w:sz w:val="24"/>
                <w:szCs w:val="24"/>
                <w:lang w:val="hr-HR"/>
              </w:rPr>
            </w:pPr>
            <w:r w:rsidRPr="005B551A">
              <w:rPr>
                <w:rFonts w:ascii="Calibri" w:hAnsi="Calibri" w:cs="Calibri"/>
                <w:color w:val="000000"/>
                <w:sz w:val="24"/>
                <w:szCs w:val="24"/>
                <w:lang w:val="hr-HR"/>
              </w:rPr>
              <w:t>2025</w:t>
            </w:r>
          </w:p>
        </w:tc>
        <w:tc>
          <w:tcPr>
            <w:tcW w:w="33" w:type="dxa"/>
            <w:vAlign w:val="center"/>
            <w:hideMark/>
          </w:tcPr>
          <w:p w14:paraId="5F0275C4" w14:textId="77777777" w:rsidR="00BE72AA" w:rsidRPr="005B551A" w:rsidRDefault="00BE72AA" w:rsidP="00F11839">
            <w:pPr>
              <w:rPr>
                <w:lang w:val="hr-HR"/>
              </w:rPr>
            </w:pPr>
          </w:p>
        </w:tc>
      </w:tr>
      <w:tr w:rsidR="00BE72AA" w:rsidRPr="005B551A" w14:paraId="15363368" w14:textId="77777777" w:rsidTr="00F11839">
        <w:trPr>
          <w:trHeight w:val="420"/>
        </w:trPr>
        <w:tc>
          <w:tcPr>
            <w:tcW w:w="961" w:type="dxa"/>
            <w:tcBorders>
              <w:top w:val="nil"/>
              <w:left w:val="single" w:sz="12" w:space="0" w:color="auto"/>
              <w:bottom w:val="single" w:sz="4" w:space="0" w:color="auto"/>
              <w:right w:val="single" w:sz="4" w:space="0" w:color="auto"/>
            </w:tcBorders>
            <w:noWrap/>
            <w:vAlign w:val="bottom"/>
            <w:hideMark/>
          </w:tcPr>
          <w:p w14:paraId="76B3556B" w14:textId="77777777" w:rsidR="00BE72AA" w:rsidRPr="005B551A" w:rsidRDefault="00BE72AA" w:rsidP="00F11839">
            <w:pPr>
              <w:rPr>
                <w:rFonts w:ascii="Calibri" w:hAnsi="Calibri" w:cs="Calibri"/>
                <w:color w:val="000000"/>
                <w:sz w:val="24"/>
                <w:szCs w:val="24"/>
                <w:lang w:val="hr-HR"/>
              </w:rPr>
            </w:pPr>
            <w:r w:rsidRPr="005B551A">
              <w:rPr>
                <w:rFonts w:ascii="Calibri" w:hAnsi="Calibri" w:cs="Calibri"/>
                <w:color w:val="000000"/>
                <w:sz w:val="24"/>
                <w:szCs w:val="24"/>
                <w:lang w:val="hr-HR"/>
              </w:rPr>
              <w:t>Verzija</w:t>
            </w:r>
          </w:p>
        </w:tc>
        <w:tc>
          <w:tcPr>
            <w:tcW w:w="8392" w:type="dxa"/>
            <w:gridSpan w:val="15"/>
            <w:tcBorders>
              <w:top w:val="single" w:sz="4" w:space="0" w:color="auto"/>
              <w:left w:val="nil"/>
              <w:bottom w:val="single" w:sz="4" w:space="0" w:color="auto"/>
              <w:right w:val="single" w:sz="4" w:space="0" w:color="auto"/>
            </w:tcBorders>
            <w:noWrap/>
            <w:vAlign w:val="bottom"/>
            <w:hideMark/>
          </w:tcPr>
          <w:p w14:paraId="58E0DA7D" w14:textId="77777777" w:rsidR="00BE72AA" w:rsidRPr="005B551A" w:rsidRDefault="00BE72AA" w:rsidP="00F11839">
            <w:pPr>
              <w:rPr>
                <w:rFonts w:ascii="Calibri" w:hAnsi="Calibri" w:cs="Calibri"/>
                <w:color w:val="000000"/>
                <w:sz w:val="24"/>
                <w:szCs w:val="24"/>
                <w:lang w:val="hr-HR"/>
              </w:rPr>
            </w:pPr>
            <w:r w:rsidRPr="005B551A">
              <w:rPr>
                <w:rFonts w:ascii="Calibri" w:hAnsi="Calibri" w:cs="Calibri"/>
                <w:color w:val="000000"/>
                <w:sz w:val="24"/>
                <w:szCs w:val="24"/>
                <w:lang w:val="hr-HR"/>
              </w:rPr>
              <w:t>8</w:t>
            </w:r>
          </w:p>
        </w:tc>
        <w:tc>
          <w:tcPr>
            <w:tcW w:w="33" w:type="dxa"/>
            <w:vAlign w:val="center"/>
            <w:hideMark/>
          </w:tcPr>
          <w:p w14:paraId="452AC78D" w14:textId="77777777" w:rsidR="00BE72AA" w:rsidRPr="005B551A" w:rsidRDefault="00BE72AA" w:rsidP="00F11839">
            <w:pPr>
              <w:rPr>
                <w:lang w:val="hr-HR"/>
              </w:rPr>
            </w:pPr>
          </w:p>
        </w:tc>
      </w:tr>
      <w:tr w:rsidR="00BE72AA" w:rsidRPr="005B551A" w14:paraId="1F6276E2" w14:textId="77777777" w:rsidTr="00F11839">
        <w:trPr>
          <w:trHeight w:val="420"/>
        </w:trPr>
        <w:tc>
          <w:tcPr>
            <w:tcW w:w="961" w:type="dxa"/>
            <w:tcBorders>
              <w:top w:val="nil"/>
              <w:left w:val="single" w:sz="12" w:space="0" w:color="auto"/>
              <w:bottom w:val="single" w:sz="4" w:space="0" w:color="auto"/>
              <w:right w:val="single" w:sz="4" w:space="0" w:color="auto"/>
            </w:tcBorders>
            <w:noWrap/>
            <w:vAlign w:val="bottom"/>
            <w:hideMark/>
          </w:tcPr>
          <w:p w14:paraId="5B5EE5AF" w14:textId="77777777" w:rsidR="00BE72AA" w:rsidRPr="005B551A" w:rsidRDefault="00BE72AA" w:rsidP="00F11839">
            <w:pPr>
              <w:rPr>
                <w:rFonts w:ascii="Calibri" w:hAnsi="Calibri" w:cs="Calibri"/>
                <w:color w:val="000000"/>
                <w:sz w:val="24"/>
                <w:szCs w:val="24"/>
                <w:lang w:val="hr-HR"/>
              </w:rPr>
            </w:pPr>
            <w:r w:rsidRPr="005B551A">
              <w:rPr>
                <w:rFonts w:ascii="Calibri" w:hAnsi="Calibri" w:cs="Calibri"/>
                <w:color w:val="000000"/>
                <w:sz w:val="24"/>
                <w:szCs w:val="24"/>
                <w:lang w:val="hr-HR"/>
              </w:rPr>
              <w:t>Datum donošenja</w:t>
            </w:r>
          </w:p>
        </w:tc>
        <w:tc>
          <w:tcPr>
            <w:tcW w:w="8392" w:type="dxa"/>
            <w:gridSpan w:val="15"/>
            <w:tcBorders>
              <w:top w:val="single" w:sz="4" w:space="0" w:color="auto"/>
              <w:left w:val="nil"/>
              <w:bottom w:val="single" w:sz="4" w:space="0" w:color="auto"/>
              <w:right w:val="single" w:sz="4" w:space="0" w:color="auto"/>
            </w:tcBorders>
            <w:noWrap/>
            <w:vAlign w:val="bottom"/>
            <w:hideMark/>
          </w:tcPr>
          <w:p w14:paraId="629E60A9" w14:textId="77777777" w:rsidR="00BE72AA" w:rsidRPr="005B551A" w:rsidRDefault="00BE72AA" w:rsidP="00F11839">
            <w:pPr>
              <w:rPr>
                <w:rFonts w:ascii="Calibri" w:hAnsi="Calibri" w:cs="Calibri"/>
                <w:color w:val="000000"/>
                <w:sz w:val="24"/>
                <w:szCs w:val="24"/>
                <w:lang w:val="hr-HR"/>
              </w:rPr>
            </w:pPr>
            <w:r w:rsidRPr="005B551A">
              <w:rPr>
                <w:rFonts w:ascii="Calibri" w:hAnsi="Calibri" w:cs="Calibri"/>
                <w:color w:val="000000"/>
                <w:sz w:val="24"/>
                <w:szCs w:val="24"/>
                <w:lang w:val="hr-HR"/>
              </w:rPr>
              <w:t>22.08.2025</w:t>
            </w:r>
          </w:p>
        </w:tc>
        <w:tc>
          <w:tcPr>
            <w:tcW w:w="33" w:type="dxa"/>
            <w:vAlign w:val="center"/>
            <w:hideMark/>
          </w:tcPr>
          <w:p w14:paraId="70EF176C" w14:textId="77777777" w:rsidR="00BE72AA" w:rsidRPr="005B551A" w:rsidRDefault="00BE72AA" w:rsidP="00F11839">
            <w:pPr>
              <w:rPr>
                <w:lang w:val="hr-HR"/>
              </w:rPr>
            </w:pPr>
          </w:p>
        </w:tc>
      </w:tr>
      <w:tr w:rsidR="00BE72AA" w:rsidRPr="005B551A" w14:paraId="5B904D96" w14:textId="77777777" w:rsidTr="00F11839">
        <w:trPr>
          <w:trHeight w:val="983"/>
        </w:trPr>
        <w:tc>
          <w:tcPr>
            <w:tcW w:w="961" w:type="dxa"/>
            <w:tcBorders>
              <w:top w:val="nil"/>
              <w:left w:val="single" w:sz="12" w:space="0" w:color="auto"/>
              <w:bottom w:val="single" w:sz="4" w:space="0" w:color="auto"/>
              <w:right w:val="single" w:sz="4" w:space="0" w:color="auto"/>
            </w:tcBorders>
            <w:shd w:val="clear" w:color="000000" w:fill="F2F2F2"/>
            <w:noWrap/>
            <w:hideMark/>
          </w:tcPr>
          <w:p w14:paraId="1F777E44"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Redni broj</w:t>
            </w:r>
          </w:p>
        </w:tc>
        <w:tc>
          <w:tcPr>
            <w:tcW w:w="520" w:type="dxa"/>
            <w:tcBorders>
              <w:top w:val="nil"/>
              <w:left w:val="nil"/>
              <w:bottom w:val="single" w:sz="4" w:space="0" w:color="auto"/>
              <w:right w:val="single" w:sz="4" w:space="0" w:color="auto"/>
            </w:tcBorders>
            <w:shd w:val="clear" w:color="000000" w:fill="F2F2F2"/>
            <w:hideMark/>
          </w:tcPr>
          <w:p w14:paraId="4633B917"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Evidencijski broj nabave</w:t>
            </w:r>
          </w:p>
        </w:tc>
        <w:tc>
          <w:tcPr>
            <w:tcW w:w="924" w:type="dxa"/>
            <w:tcBorders>
              <w:top w:val="nil"/>
              <w:left w:val="nil"/>
              <w:bottom w:val="single" w:sz="4" w:space="0" w:color="auto"/>
              <w:right w:val="single" w:sz="4" w:space="0" w:color="auto"/>
            </w:tcBorders>
            <w:shd w:val="clear" w:color="000000" w:fill="F2F2F2"/>
            <w:noWrap/>
            <w:hideMark/>
          </w:tcPr>
          <w:p w14:paraId="49507EA6"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Zakonski okvir</w:t>
            </w:r>
          </w:p>
        </w:tc>
        <w:tc>
          <w:tcPr>
            <w:tcW w:w="836" w:type="dxa"/>
            <w:tcBorders>
              <w:top w:val="nil"/>
              <w:left w:val="nil"/>
              <w:bottom w:val="single" w:sz="4" w:space="0" w:color="auto"/>
              <w:right w:val="single" w:sz="4" w:space="0" w:color="auto"/>
            </w:tcBorders>
            <w:shd w:val="clear" w:color="000000" w:fill="F2F2F2"/>
            <w:hideMark/>
          </w:tcPr>
          <w:p w14:paraId="3017713C"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Predmet  javne nabave</w:t>
            </w:r>
          </w:p>
        </w:tc>
        <w:tc>
          <w:tcPr>
            <w:tcW w:w="376" w:type="dxa"/>
            <w:tcBorders>
              <w:top w:val="nil"/>
              <w:left w:val="nil"/>
              <w:bottom w:val="single" w:sz="4" w:space="0" w:color="auto"/>
              <w:right w:val="single" w:sz="4" w:space="0" w:color="auto"/>
            </w:tcBorders>
            <w:shd w:val="clear" w:color="000000" w:fill="F2F2F2"/>
            <w:hideMark/>
          </w:tcPr>
          <w:p w14:paraId="0E5FD6DA"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Vrsta ugovora</w:t>
            </w:r>
          </w:p>
        </w:tc>
        <w:tc>
          <w:tcPr>
            <w:tcW w:w="836" w:type="dxa"/>
            <w:tcBorders>
              <w:top w:val="nil"/>
              <w:left w:val="nil"/>
              <w:bottom w:val="single" w:sz="4" w:space="0" w:color="auto"/>
              <w:right w:val="single" w:sz="4" w:space="0" w:color="auto"/>
            </w:tcBorders>
            <w:shd w:val="clear" w:color="000000" w:fill="F2F2F2"/>
            <w:hideMark/>
          </w:tcPr>
          <w:p w14:paraId="0DC22AB0"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CPV</w:t>
            </w:r>
          </w:p>
        </w:tc>
        <w:tc>
          <w:tcPr>
            <w:tcW w:w="570" w:type="dxa"/>
            <w:tcBorders>
              <w:top w:val="nil"/>
              <w:left w:val="nil"/>
              <w:bottom w:val="single" w:sz="4" w:space="0" w:color="auto"/>
              <w:right w:val="single" w:sz="4" w:space="0" w:color="auto"/>
            </w:tcBorders>
            <w:shd w:val="clear" w:color="000000" w:fill="F2F2F2"/>
            <w:hideMark/>
          </w:tcPr>
          <w:p w14:paraId="6CEC4BF8" w14:textId="77777777" w:rsidR="00BE72AA" w:rsidRPr="005B551A" w:rsidRDefault="00BE72AA" w:rsidP="00F11839">
            <w:pPr>
              <w:rPr>
                <w:rFonts w:ascii="Calibri" w:hAnsi="Calibri" w:cs="Calibri"/>
                <w:b/>
                <w:bCs/>
                <w:lang w:val="hr-HR"/>
              </w:rPr>
            </w:pPr>
            <w:r w:rsidRPr="005B551A">
              <w:rPr>
                <w:rFonts w:ascii="Calibri" w:hAnsi="Calibri" w:cs="Calibri"/>
                <w:b/>
                <w:bCs/>
                <w:lang w:val="hr-HR"/>
              </w:rPr>
              <w:t>Procijenjena vrijednost nabave (EUR)</w:t>
            </w:r>
          </w:p>
        </w:tc>
        <w:tc>
          <w:tcPr>
            <w:tcW w:w="543" w:type="dxa"/>
            <w:tcBorders>
              <w:top w:val="nil"/>
              <w:left w:val="nil"/>
              <w:bottom w:val="single" w:sz="4" w:space="0" w:color="auto"/>
              <w:right w:val="single" w:sz="4" w:space="0" w:color="auto"/>
            </w:tcBorders>
            <w:shd w:val="clear" w:color="000000" w:fill="F2F2F2"/>
            <w:hideMark/>
          </w:tcPr>
          <w:p w14:paraId="402B657A"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Vrsta postupka</w:t>
            </w:r>
          </w:p>
        </w:tc>
        <w:tc>
          <w:tcPr>
            <w:tcW w:w="465" w:type="dxa"/>
            <w:tcBorders>
              <w:top w:val="nil"/>
              <w:left w:val="nil"/>
              <w:bottom w:val="single" w:sz="4" w:space="0" w:color="auto"/>
              <w:right w:val="single" w:sz="4" w:space="0" w:color="auto"/>
            </w:tcBorders>
            <w:shd w:val="clear" w:color="000000" w:fill="F2F2F2"/>
            <w:hideMark/>
          </w:tcPr>
          <w:p w14:paraId="5BE0C0E0"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Društvene i druge posebne usluge</w:t>
            </w:r>
          </w:p>
        </w:tc>
        <w:tc>
          <w:tcPr>
            <w:tcW w:w="452" w:type="dxa"/>
            <w:tcBorders>
              <w:top w:val="nil"/>
              <w:left w:val="nil"/>
              <w:bottom w:val="single" w:sz="4" w:space="0" w:color="auto"/>
              <w:right w:val="single" w:sz="4" w:space="0" w:color="auto"/>
            </w:tcBorders>
            <w:shd w:val="clear" w:color="000000" w:fill="F2F2F2"/>
            <w:hideMark/>
          </w:tcPr>
          <w:p w14:paraId="58543D1F" w14:textId="77777777" w:rsidR="00BE72AA" w:rsidRPr="005B551A" w:rsidRDefault="00BE72AA" w:rsidP="00F11839">
            <w:pPr>
              <w:rPr>
                <w:rFonts w:ascii="Calibri" w:hAnsi="Calibri" w:cs="Calibri"/>
                <w:b/>
                <w:bCs/>
                <w:lang w:val="hr-HR"/>
              </w:rPr>
            </w:pPr>
            <w:r w:rsidRPr="005B551A">
              <w:rPr>
                <w:rFonts w:ascii="Calibri" w:hAnsi="Calibri" w:cs="Calibri"/>
                <w:b/>
                <w:bCs/>
                <w:lang w:val="hr-HR"/>
              </w:rPr>
              <w:t>Predmet podijeljen u grupe</w:t>
            </w:r>
          </w:p>
        </w:tc>
        <w:tc>
          <w:tcPr>
            <w:tcW w:w="443" w:type="dxa"/>
            <w:tcBorders>
              <w:top w:val="nil"/>
              <w:left w:val="nil"/>
              <w:bottom w:val="single" w:sz="4" w:space="0" w:color="auto"/>
              <w:right w:val="single" w:sz="4" w:space="0" w:color="auto"/>
            </w:tcBorders>
            <w:shd w:val="clear" w:color="000000" w:fill="F2F2F2"/>
            <w:hideMark/>
          </w:tcPr>
          <w:p w14:paraId="32B9AFBF"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Tehnika / Okvirni sporazum</w:t>
            </w:r>
          </w:p>
        </w:tc>
        <w:tc>
          <w:tcPr>
            <w:tcW w:w="546" w:type="dxa"/>
            <w:tcBorders>
              <w:top w:val="nil"/>
              <w:left w:val="nil"/>
              <w:bottom w:val="single" w:sz="4" w:space="0" w:color="auto"/>
              <w:right w:val="single" w:sz="4" w:space="0" w:color="auto"/>
            </w:tcBorders>
            <w:shd w:val="clear" w:color="000000" w:fill="F2F2F2"/>
            <w:hideMark/>
          </w:tcPr>
          <w:p w14:paraId="1897F1EE"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Financiranje iz EU fondova</w:t>
            </w:r>
          </w:p>
        </w:tc>
        <w:tc>
          <w:tcPr>
            <w:tcW w:w="422" w:type="dxa"/>
            <w:tcBorders>
              <w:top w:val="nil"/>
              <w:left w:val="nil"/>
              <w:bottom w:val="single" w:sz="4" w:space="0" w:color="auto"/>
              <w:right w:val="single" w:sz="4" w:space="0" w:color="auto"/>
            </w:tcBorders>
            <w:shd w:val="clear" w:color="000000" w:fill="F2F2F2"/>
            <w:hideMark/>
          </w:tcPr>
          <w:p w14:paraId="1828EC23"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Planirani početak postupka</w:t>
            </w:r>
          </w:p>
        </w:tc>
        <w:tc>
          <w:tcPr>
            <w:tcW w:w="433" w:type="dxa"/>
            <w:tcBorders>
              <w:top w:val="nil"/>
              <w:left w:val="nil"/>
              <w:bottom w:val="single" w:sz="4" w:space="0" w:color="auto"/>
              <w:right w:val="single" w:sz="4" w:space="0" w:color="auto"/>
            </w:tcBorders>
            <w:shd w:val="clear" w:color="000000" w:fill="F2F2F2"/>
            <w:hideMark/>
          </w:tcPr>
          <w:p w14:paraId="74F7C8CA"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Planirano trajanje ugovora / O.S.</w:t>
            </w:r>
          </w:p>
        </w:tc>
        <w:tc>
          <w:tcPr>
            <w:tcW w:w="430" w:type="dxa"/>
            <w:tcBorders>
              <w:top w:val="nil"/>
              <w:left w:val="nil"/>
              <w:bottom w:val="single" w:sz="4" w:space="0" w:color="auto"/>
              <w:right w:val="single" w:sz="4" w:space="0" w:color="auto"/>
            </w:tcBorders>
            <w:shd w:val="clear" w:color="000000" w:fill="F2F2F2"/>
            <w:hideMark/>
          </w:tcPr>
          <w:p w14:paraId="60DED18F"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Provodi drugi naručitelj</w:t>
            </w:r>
          </w:p>
        </w:tc>
        <w:tc>
          <w:tcPr>
            <w:tcW w:w="596" w:type="dxa"/>
            <w:tcBorders>
              <w:top w:val="nil"/>
              <w:left w:val="nil"/>
              <w:bottom w:val="single" w:sz="4" w:space="0" w:color="auto"/>
              <w:right w:val="single" w:sz="4" w:space="0" w:color="auto"/>
            </w:tcBorders>
            <w:shd w:val="clear" w:color="000000" w:fill="F2F2F2"/>
            <w:hideMark/>
          </w:tcPr>
          <w:p w14:paraId="5F1A559B" w14:textId="77777777" w:rsidR="00BE72AA" w:rsidRPr="005B551A" w:rsidRDefault="00BE72AA" w:rsidP="00F11839">
            <w:pPr>
              <w:rPr>
                <w:rFonts w:ascii="Calibri" w:hAnsi="Calibri" w:cs="Calibri"/>
                <w:b/>
                <w:bCs/>
                <w:color w:val="000000"/>
                <w:lang w:val="hr-HR"/>
              </w:rPr>
            </w:pPr>
            <w:r w:rsidRPr="005B551A">
              <w:rPr>
                <w:rFonts w:ascii="Calibri" w:hAnsi="Calibri" w:cs="Calibri"/>
                <w:b/>
                <w:bCs/>
                <w:color w:val="000000"/>
                <w:lang w:val="hr-HR"/>
              </w:rPr>
              <w:t>Napomena</w:t>
            </w:r>
          </w:p>
        </w:tc>
        <w:tc>
          <w:tcPr>
            <w:tcW w:w="33" w:type="dxa"/>
            <w:vAlign w:val="center"/>
            <w:hideMark/>
          </w:tcPr>
          <w:p w14:paraId="1053026A" w14:textId="77777777" w:rsidR="00BE72AA" w:rsidRPr="005B551A" w:rsidRDefault="00BE72AA" w:rsidP="00F11839">
            <w:pPr>
              <w:rPr>
                <w:lang w:val="hr-HR"/>
              </w:rPr>
            </w:pPr>
          </w:p>
        </w:tc>
      </w:tr>
      <w:tr w:rsidR="00BE72AA" w:rsidRPr="005B551A" w14:paraId="6BCBA193" w14:textId="77777777" w:rsidTr="00F11839">
        <w:trPr>
          <w:trHeight w:val="300"/>
        </w:trPr>
        <w:tc>
          <w:tcPr>
            <w:tcW w:w="961" w:type="dxa"/>
            <w:tcBorders>
              <w:top w:val="nil"/>
              <w:left w:val="single" w:sz="12" w:space="0" w:color="auto"/>
              <w:bottom w:val="single" w:sz="4" w:space="0" w:color="auto"/>
              <w:right w:val="single" w:sz="4" w:space="0" w:color="auto"/>
            </w:tcBorders>
            <w:noWrap/>
            <w:vAlign w:val="bottom"/>
            <w:hideMark/>
          </w:tcPr>
          <w:p w14:paraId="49FD4C5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0001</w:t>
            </w:r>
          </w:p>
        </w:tc>
        <w:tc>
          <w:tcPr>
            <w:tcW w:w="520" w:type="dxa"/>
            <w:tcBorders>
              <w:top w:val="nil"/>
              <w:left w:val="nil"/>
              <w:bottom w:val="single" w:sz="4" w:space="0" w:color="auto"/>
              <w:right w:val="single" w:sz="4" w:space="0" w:color="auto"/>
            </w:tcBorders>
            <w:noWrap/>
            <w:vAlign w:val="bottom"/>
            <w:hideMark/>
          </w:tcPr>
          <w:p w14:paraId="156729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w:t>
            </w:r>
          </w:p>
        </w:tc>
        <w:tc>
          <w:tcPr>
            <w:tcW w:w="924" w:type="dxa"/>
            <w:tcBorders>
              <w:top w:val="nil"/>
              <w:left w:val="nil"/>
              <w:bottom w:val="single" w:sz="4" w:space="0" w:color="auto"/>
              <w:right w:val="single" w:sz="4" w:space="0" w:color="auto"/>
            </w:tcBorders>
            <w:noWrap/>
            <w:vAlign w:val="bottom"/>
            <w:hideMark/>
          </w:tcPr>
          <w:p w14:paraId="31A5A50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AB913A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Izdaci za pogonsko gorivo</w:t>
            </w:r>
          </w:p>
        </w:tc>
        <w:tc>
          <w:tcPr>
            <w:tcW w:w="376" w:type="dxa"/>
            <w:tcBorders>
              <w:top w:val="nil"/>
              <w:left w:val="nil"/>
              <w:bottom w:val="single" w:sz="4" w:space="0" w:color="auto"/>
              <w:right w:val="single" w:sz="4" w:space="0" w:color="auto"/>
            </w:tcBorders>
            <w:vAlign w:val="bottom"/>
            <w:hideMark/>
          </w:tcPr>
          <w:p w14:paraId="6932B44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593B92E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09134200 - Dizelsko gorivo</w:t>
            </w:r>
          </w:p>
        </w:tc>
        <w:tc>
          <w:tcPr>
            <w:tcW w:w="570" w:type="dxa"/>
            <w:tcBorders>
              <w:top w:val="nil"/>
              <w:left w:val="nil"/>
              <w:bottom w:val="single" w:sz="4" w:space="0" w:color="auto"/>
              <w:right w:val="single" w:sz="4" w:space="0" w:color="auto"/>
            </w:tcBorders>
            <w:noWrap/>
            <w:vAlign w:val="bottom"/>
            <w:hideMark/>
          </w:tcPr>
          <w:p w14:paraId="5D7FE38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7.680,00</w:t>
            </w:r>
          </w:p>
        </w:tc>
        <w:tc>
          <w:tcPr>
            <w:tcW w:w="543" w:type="dxa"/>
            <w:tcBorders>
              <w:top w:val="nil"/>
              <w:left w:val="nil"/>
              <w:bottom w:val="single" w:sz="4" w:space="0" w:color="auto"/>
              <w:right w:val="single" w:sz="4" w:space="0" w:color="auto"/>
            </w:tcBorders>
            <w:vAlign w:val="bottom"/>
            <w:hideMark/>
          </w:tcPr>
          <w:p w14:paraId="0E48F86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06D738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1F52D0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5CC2C9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4D89E8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545DDC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45930F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CB87D9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CB738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C0B626C" w14:textId="77777777" w:rsidR="00BE72AA" w:rsidRPr="005B551A" w:rsidRDefault="00BE72AA" w:rsidP="00F11839">
            <w:pPr>
              <w:rPr>
                <w:lang w:val="hr-HR"/>
              </w:rPr>
            </w:pPr>
          </w:p>
        </w:tc>
      </w:tr>
      <w:tr w:rsidR="00BE72AA" w:rsidRPr="005B551A" w14:paraId="68710CD4"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7E02642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0002</w:t>
            </w:r>
          </w:p>
        </w:tc>
        <w:tc>
          <w:tcPr>
            <w:tcW w:w="520" w:type="dxa"/>
            <w:tcBorders>
              <w:top w:val="nil"/>
              <w:left w:val="nil"/>
              <w:bottom w:val="single" w:sz="4" w:space="0" w:color="auto"/>
              <w:right w:val="single" w:sz="4" w:space="0" w:color="auto"/>
            </w:tcBorders>
            <w:noWrap/>
            <w:vAlign w:val="bottom"/>
            <w:hideMark/>
          </w:tcPr>
          <w:p w14:paraId="3CC958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w:t>
            </w:r>
          </w:p>
        </w:tc>
        <w:tc>
          <w:tcPr>
            <w:tcW w:w="924" w:type="dxa"/>
            <w:tcBorders>
              <w:top w:val="nil"/>
              <w:left w:val="nil"/>
              <w:bottom w:val="single" w:sz="4" w:space="0" w:color="auto"/>
              <w:right w:val="single" w:sz="4" w:space="0" w:color="auto"/>
            </w:tcBorders>
            <w:noWrap/>
            <w:vAlign w:val="bottom"/>
            <w:hideMark/>
          </w:tcPr>
          <w:p w14:paraId="1346BEB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C0FF67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Telekomunikacijske usluge u fiksnoj mreži</w:t>
            </w:r>
          </w:p>
        </w:tc>
        <w:tc>
          <w:tcPr>
            <w:tcW w:w="376" w:type="dxa"/>
            <w:tcBorders>
              <w:top w:val="nil"/>
              <w:left w:val="nil"/>
              <w:bottom w:val="single" w:sz="4" w:space="0" w:color="auto"/>
              <w:right w:val="single" w:sz="4" w:space="0" w:color="auto"/>
            </w:tcBorders>
            <w:vAlign w:val="bottom"/>
            <w:hideMark/>
          </w:tcPr>
          <w:p w14:paraId="2B6FB1C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770360F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64200000 - Telekomunikacijske usluge</w:t>
            </w:r>
          </w:p>
        </w:tc>
        <w:tc>
          <w:tcPr>
            <w:tcW w:w="570" w:type="dxa"/>
            <w:tcBorders>
              <w:top w:val="nil"/>
              <w:left w:val="nil"/>
              <w:bottom w:val="single" w:sz="4" w:space="0" w:color="auto"/>
              <w:right w:val="single" w:sz="4" w:space="0" w:color="auto"/>
            </w:tcBorders>
            <w:noWrap/>
            <w:vAlign w:val="bottom"/>
            <w:hideMark/>
          </w:tcPr>
          <w:p w14:paraId="57AB45AF"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2.650,00</w:t>
            </w:r>
          </w:p>
        </w:tc>
        <w:tc>
          <w:tcPr>
            <w:tcW w:w="543" w:type="dxa"/>
            <w:tcBorders>
              <w:top w:val="nil"/>
              <w:left w:val="nil"/>
              <w:bottom w:val="single" w:sz="4" w:space="0" w:color="auto"/>
              <w:right w:val="single" w:sz="4" w:space="0" w:color="auto"/>
            </w:tcBorders>
            <w:vAlign w:val="bottom"/>
            <w:hideMark/>
          </w:tcPr>
          <w:p w14:paraId="609D2AB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87C3D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14924E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E1A12B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94C5A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12E774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EA2C39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5359DA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4ED821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6A5245E" w14:textId="77777777" w:rsidR="00BE72AA" w:rsidRPr="005B551A" w:rsidRDefault="00BE72AA" w:rsidP="00F11839">
            <w:pPr>
              <w:rPr>
                <w:lang w:val="hr-HR"/>
              </w:rPr>
            </w:pPr>
          </w:p>
        </w:tc>
      </w:tr>
      <w:tr w:rsidR="00BE72AA" w:rsidRPr="005B551A" w14:paraId="75C79347"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540603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0003</w:t>
            </w:r>
          </w:p>
        </w:tc>
        <w:tc>
          <w:tcPr>
            <w:tcW w:w="520" w:type="dxa"/>
            <w:tcBorders>
              <w:top w:val="nil"/>
              <w:left w:val="nil"/>
              <w:bottom w:val="single" w:sz="4" w:space="0" w:color="auto"/>
              <w:right w:val="single" w:sz="4" w:space="0" w:color="auto"/>
            </w:tcBorders>
            <w:noWrap/>
            <w:vAlign w:val="bottom"/>
            <w:hideMark/>
          </w:tcPr>
          <w:p w14:paraId="05BA469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w:t>
            </w:r>
          </w:p>
        </w:tc>
        <w:tc>
          <w:tcPr>
            <w:tcW w:w="924" w:type="dxa"/>
            <w:tcBorders>
              <w:top w:val="nil"/>
              <w:left w:val="nil"/>
              <w:bottom w:val="single" w:sz="4" w:space="0" w:color="auto"/>
              <w:right w:val="single" w:sz="4" w:space="0" w:color="auto"/>
            </w:tcBorders>
            <w:noWrap/>
            <w:vAlign w:val="bottom"/>
            <w:hideMark/>
          </w:tcPr>
          <w:p w14:paraId="5633EF7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176A0C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Poštanske i dostavljačke usluge</w:t>
            </w:r>
          </w:p>
        </w:tc>
        <w:tc>
          <w:tcPr>
            <w:tcW w:w="376" w:type="dxa"/>
            <w:tcBorders>
              <w:top w:val="nil"/>
              <w:left w:val="nil"/>
              <w:bottom w:val="single" w:sz="4" w:space="0" w:color="auto"/>
              <w:right w:val="single" w:sz="4" w:space="0" w:color="auto"/>
            </w:tcBorders>
            <w:vAlign w:val="bottom"/>
            <w:hideMark/>
          </w:tcPr>
          <w:p w14:paraId="5F03493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C1B8E2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64100000 - Poštanske i kurirske usluge</w:t>
            </w:r>
          </w:p>
        </w:tc>
        <w:tc>
          <w:tcPr>
            <w:tcW w:w="570" w:type="dxa"/>
            <w:tcBorders>
              <w:top w:val="nil"/>
              <w:left w:val="nil"/>
              <w:bottom w:val="single" w:sz="4" w:space="0" w:color="auto"/>
              <w:right w:val="single" w:sz="4" w:space="0" w:color="auto"/>
            </w:tcBorders>
            <w:noWrap/>
            <w:vAlign w:val="bottom"/>
            <w:hideMark/>
          </w:tcPr>
          <w:p w14:paraId="682A491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6.540,00</w:t>
            </w:r>
          </w:p>
        </w:tc>
        <w:tc>
          <w:tcPr>
            <w:tcW w:w="543" w:type="dxa"/>
            <w:tcBorders>
              <w:top w:val="nil"/>
              <w:left w:val="nil"/>
              <w:bottom w:val="single" w:sz="4" w:space="0" w:color="auto"/>
              <w:right w:val="single" w:sz="4" w:space="0" w:color="auto"/>
            </w:tcBorders>
            <w:vAlign w:val="bottom"/>
            <w:hideMark/>
          </w:tcPr>
          <w:p w14:paraId="3942AAA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D9ABF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4AA1B5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CE7595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25BCAD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68202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4A246B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080921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F7200B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392E77E" w14:textId="77777777" w:rsidR="00BE72AA" w:rsidRPr="005B551A" w:rsidRDefault="00BE72AA" w:rsidP="00F11839">
            <w:pPr>
              <w:rPr>
                <w:lang w:val="hr-HR"/>
              </w:rPr>
            </w:pPr>
          </w:p>
        </w:tc>
      </w:tr>
      <w:tr w:rsidR="00BE72AA" w:rsidRPr="005B551A" w14:paraId="39C76CCC"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046A081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0004</w:t>
            </w:r>
          </w:p>
        </w:tc>
        <w:tc>
          <w:tcPr>
            <w:tcW w:w="520" w:type="dxa"/>
            <w:tcBorders>
              <w:top w:val="nil"/>
              <w:left w:val="nil"/>
              <w:bottom w:val="single" w:sz="4" w:space="0" w:color="auto"/>
              <w:right w:val="single" w:sz="4" w:space="0" w:color="auto"/>
            </w:tcBorders>
            <w:noWrap/>
            <w:vAlign w:val="bottom"/>
            <w:hideMark/>
          </w:tcPr>
          <w:p w14:paraId="72C48F5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w:t>
            </w:r>
          </w:p>
        </w:tc>
        <w:tc>
          <w:tcPr>
            <w:tcW w:w="924" w:type="dxa"/>
            <w:tcBorders>
              <w:top w:val="nil"/>
              <w:left w:val="nil"/>
              <w:bottom w:val="single" w:sz="4" w:space="0" w:color="auto"/>
              <w:right w:val="single" w:sz="4" w:space="0" w:color="auto"/>
            </w:tcBorders>
            <w:noWrap/>
            <w:vAlign w:val="bottom"/>
            <w:hideMark/>
          </w:tcPr>
          <w:p w14:paraId="79BC505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86372D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Geodetske usluge</w:t>
            </w:r>
          </w:p>
        </w:tc>
        <w:tc>
          <w:tcPr>
            <w:tcW w:w="376" w:type="dxa"/>
            <w:tcBorders>
              <w:top w:val="nil"/>
              <w:left w:val="nil"/>
              <w:bottom w:val="single" w:sz="4" w:space="0" w:color="auto"/>
              <w:right w:val="single" w:sz="4" w:space="0" w:color="auto"/>
            </w:tcBorders>
            <w:vAlign w:val="bottom"/>
            <w:hideMark/>
          </w:tcPr>
          <w:p w14:paraId="2A38D2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0E8E9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71250000 - Arhitektonske, tehničke i geodetske usluge</w:t>
            </w:r>
          </w:p>
        </w:tc>
        <w:tc>
          <w:tcPr>
            <w:tcW w:w="570" w:type="dxa"/>
            <w:tcBorders>
              <w:top w:val="nil"/>
              <w:left w:val="nil"/>
              <w:bottom w:val="single" w:sz="4" w:space="0" w:color="auto"/>
              <w:right w:val="single" w:sz="4" w:space="0" w:color="auto"/>
            </w:tcBorders>
            <w:noWrap/>
            <w:vAlign w:val="bottom"/>
            <w:hideMark/>
          </w:tcPr>
          <w:p w14:paraId="624E0F6B"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11.000,00</w:t>
            </w:r>
          </w:p>
        </w:tc>
        <w:tc>
          <w:tcPr>
            <w:tcW w:w="543" w:type="dxa"/>
            <w:tcBorders>
              <w:top w:val="nil"/>
              <w:left w:val="nil"/>
              <w:bottom w:val="single" w:sz="4" w:space="0" w:color="auto"/>
              <w:right w:val="single" w:sz="4" w:space="0" w:color="auto"/>
            </w:tcBorders>
            <w:vAlign w:val="bottom"/>
            <w:hideMark/>
          </w:tcPr>
          <w:p w14:paraId="67B26C4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2F031D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3B5B7D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D5B653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645BC5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C57A15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8D5359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675912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74DB6D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B6D439B" w14:textId="77777777" w:rsidR="00BE72AA" w:rsidRPr="005B551A" w:rsidRDefault="00BE72AA" w:rsidP="00F11839">
            <w:pPr>
              <w:rPr>
                <w:lang w:val="hr-HR"/>
              </w:rPr>
            </w:pPr>
          </w:p>
        </w:tc>
      </w:tr>
      <w:tr w:rsidR="00BE72AA" w:rsidRPr="005B551A" w14:paraId="1D336663"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32A59FA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0005</w:t>
            </w:r>
          </w:p>
        </w:tc>
        <w:tc>
          <w:tcPr>
            <w:tcW w:w="520" w:type="dxa"/>
            <w:tcBorders>
              <w:top w:val="nil"/>
              <w:left w:val="nil"/>
              <w:bottom w:val="single" w:sz="4" w:space="0" w:color="auto"/>
              <w:right w:val="single" w:sz="4" w:space="0" w:color="auto"/>
            </w:tcBorders>
            <w:noWrap/>
            <w:vAlign w:val="bottom"/>
            <w:hideMark/>
          </w:tcPr>
          <w:p w14:paraId="16E9D5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w:t>
            </w:r>
          </w:p>
        </w:tc>
        <w:tc>
          <w:tcPr>
            <w:tcW w:w="924" w:type="dxa"/>
            <w:tcBorders>
              <w:top w:val="nil"/>
              <w:left w:val="nil"/>
              <w:bottom w:val="single" w:sz="4" w:space="0" w:color="auto"/>
              <w:right w:val="single" w:sz="4" w:space="0" w:color="auto"/>
            </w:tcBorders>
            <w:noWrap/>
            <w:vAlign w:val="bottom"/>
            <w:hideMark/>
          </w:tcPr>
          <w:p w14:paraId="23A8E7C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1D194D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 stručnog nadzora visokogradnje i niskogradnje</w:t>
            </w:r>
          </w:p>
        </w:tc>
        <w:tc>
          <w:tcPr>
            <w:tcW w:w="376" w:type="dxa"/>
            <w:tcBorders>
              <w:top w:val="nil"/>
              <w:left w:val="nil"/>
              <w:bottom w:val="single" w:sz="4" w:space="0" w:color="auto"/>
              <w:right w:val="single" w:sz="4" w:space="0" w:color="auto"/>
            </w:tcBorders>
            <w:vAlign w:val="bottom"/>
            <w:hideMark/>
          </w:tcPr>
          <w:p w14:paraId="0047CF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5DE1E25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71356100 - Usluge tehničkog nadzora</w:t>
            </w:r>
          </w:p>
        </w:tc>
        <w:tc>
          <w:tcPr>
            <w:tcW w:w="570" w:type="dxa"/>
            <w:tcBorders>
              <w:top w:val="nil"/>
              <w:left w:val="nil"/>
              <w:bottom w:val="single" w:sz="4" w:space="0" w:color="auto"/>
              <w:right w:val="single" w:sz="4" w:space="0" w:color="auto"/>
            </w:tcBorders>
            <w:noWrap/>
            <w:vAlign w:val="bottom"/>
            <w:hideMark/>
          </w:tcPr>
          <w:p w14:paraId="3DB58DD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790F054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049AFD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5EC609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84165C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FE9771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A8B000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18DEA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C5FCEC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28C46A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A7ECAB5" w14:textId="77777777" w:rsidR="00BE72AA" w:rsidRPr="005B551A" w:rsidRDefault="00BE72AA" w:rsidP="00F11839">
            <w:pPr>
              <w:rPr>
                <w:lang w:val="hr-HR"/>
              </w:rPr>
            </w:pPr>
          </w:p>
        </w:tc>
      </w:tr>
      <w:tr w:rsidR="00BE72AA" w:rsidRPr="005B551A" w14:paraId="693107A8"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57EB954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0006</w:t>
            </w:r>
          </w:p>
        </w:tc>
        <w:tc>
          <w:tcPr>
            <w:tcW w:w="520" w:type="dxa"/>
            <w:tcBorders>
              <w:top w:val="nil"/>
              <w:left w:val="nil"/>
              <w:bottom w:val="single" w:sz="4" w:space="0" w:color="auto"/>
              <w:right w:val="single" w:sz="4" w:space="0" w:color="auto"/>
            </w:tcBorders>
            <w:noWrap/>
            <w:vAlign w:val="bottom"/>
            <w:hideMark/>
          </w:tcPr>
          <w:p w14:paraId="03CA3F7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w:t>
            </w:r>
          </w:p>
        </w:tc>
        <w:tc>
          <w:tcPr>
            <w:tcW w:w="924" w:type="dxa"/>
            <w:tcBorders>
              <w:top w:val="nil"/>
              <w:left w:val="nil"/>
              <w:bottom w:val="single" w:sz="4" w:space="0" w:color="auto"/>
              <w:right w:val="single" w:sz="4" w:space="0" w:color="auto"/>
            </w:tcBorders>
            <w:noWrap/>
            <w:vAlign w:val="bottom"/>
            <w:hideMark/>
          </w:tcPr>
          <w:p w14:paraId="00F1E2C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A9562E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Usluga sređivanja arhivskog i </w:t>
            </w:r>
            <w:proofErr w:type="spellStart"/>
            <w:r w:rsidRPr="005B551A">
              <w:rPr>
                <w:rFonts w:ascii="Calibri" w:hAnsi="Calibri" w:cs="Calibri"/>
                <w:color w:val="000000"/>
                <w:lang w:val="hr-HR"/>
              </w:rPr>
              <w:t>registraturnog</w:t>
            </w:r>
            <w:proofErr w:type="spellEnd"/>
            <w:r w:rsidRPr="005B551A">
              <w:rPr>
                <w:rFonts w:ascii="Calibri" w:hAnsi="Calibri" w:cs="Calibri"/>
                <w:color w:val="000000"/>
                <w:lang w:val="hr-HR"/>
              </w:rPr>
              <w:t xml:space="preserve"> gradiva</w:t>
            </w:r>
          </w:p>
        </w:tc>
        <w:tc>
          <w:tcPr>
            <w:tcW w:w="376" w:type="dxa"/>
            <w:tcBorders>
              <w:top w:val="nil"/>
              <w:left w:val="nil"/>
              <w:bottom w:val="single" w:sz="4" w:space="0" w:color="auto"/>
              <w:right w:val="single" w:sz="4" w:space="0" w:color="auto"/>
            </w:tcBorders>
            <w:vAlign w:val="bottom"/>
            <w:hideMark/>
          </w:tcPr>
          <w:p w14:paraId="300103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31E69BC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92512000 - Usluge arhiva</w:t>
            </w:r>
          </w:p>
        </w:tc>
        <w:tc>
          <w:tcPr>
            <w:tcW w:w="570" w:type="dxa"/>
            <w:tcBorders>
              <w:top w:val="nil"/>
              <w:left w:val="nil"/>
              <w:bottom w:val="single" w:sz="4" w:space="0" w:color="auto"/>
              <w:right w:val="single" w:sz="4" w:space="0" w:color="auto"/>
            </w:tcBorders>
            <w:noWrap/>
            <w:vAlign w:val="bottom"/>
            <w:hideMark/>
          </w:tcPr>
          <w:p w14:paraId="76F3AA03"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7CCE2B2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C5B41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3E7EC9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36C729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273D50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0BF674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9E9AF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4EEC3E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6DF01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45C04CD" w14:textId="77777777" w:rsidR="00BE72AA" w:rsidRPr="005B551A" w:rsidRDefault="00BE72AA" w:rsidP="00F11839">
            <w:pPr>
              <w:rPr>
                <w:lang w:val="hr-HR"/>
              </w:rPr>
            </w:pPr>
          </w:p>
        </w:tc>
      </w:tr>
      <w:tr w:rsidR="00BE72AA" w:rsidRPr="005B551A" w14:paraId="1D40F9E8"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18FFBA6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0007</w:t>
            </w:r>
          </w:p>
        </w:tc>
        <w:tc>
          <w:tcPr>
            <w:tcW w:w="520" w:type="dxa"/>
            <w:tcBorders>
              <w:top w:val="nil"/>
              <w:left w:val="nil"/>
              <w:bottom w:val="single" w:sz="4" w:space="0" w:color="auto"/>
              <w:right w:val="single" w:sz="4" w:space="0" w:color="auto"/>
            </w:tcBorders>
            <w:noWrap/>
            <w:vAlign w:val="bottom"/>
            <w:hideMark/>
          </w:tcPr>
          <w:p w14:paraId="259F03B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w:t>
            </w:r>
          </w:p>
        </w:tc>
        <w:tc>
          <w:tcPr>
            <w:tcW w:w="924" w:type="dxa"/>
            <w:tcBorders>
              <w:top w:val="nil"/>
              <w:left w:val="nil"/>
              <w:bottom w:val="single" w:sz="4" w:space="0" w:color="auto"/>
              <w:right w:val="single" w:sz="4" w:space="0" w:color="auto"/>
            </w:tcBorders>
            <w:noWrap/>
            <w:vAlign w:val="bottom"/>
            <w:hideMark/>
          </w:tcPr>
          <w:p w14:paraId="605E7E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433CA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Nabava usluge osiguranja imovine i opreme, osiguranja motornih vozila i  osiguranja od odgovornosti</w:t>
            </w:r>
          </w:p>
        </w:tc>
        <w:tc>
          <w:tcPr>
            <w:tcW w:w="376" w:type="dxa"/>
            <w:tcBorders>
              <w:top w:val="nil"/>
              <w:left w:val="nil"/>
              <w:bottom w:val="single" w:sz="4" w:space="0" w:color="auto"/>
              <w:right w:val="single" w:sz="4" w:space="0" w:color="auto"/>
            </w:tcBorders>
            <w:vAlign w:val="bottom"/>
            <w:hideMark/>
          </w:tcPr>
          <w:p w14:paraId="71F241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75C328D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66515200 - Usluge osiguranja imovine</w:t>
            </w:r>
          </w:p>
        </w:tc>
        <w:tc>
          <w:tcPr>
            <w:tcW w:w="570" w:type="dxa"/>
            <w:tcBorders>
              <w:top w:val="nil"/>
              <w:left w:val="nil"/>
              <w:bottom w:val="single" w:sz="4" w:space="0" w:color="auto"/>
              <w:right w:val="single" w:sz="4" w:space="0" w:color="auto"/>
            </w:tcBorders>
            <w:noWrap/>
            <w:vAlign w:val="bottom"/>
            <w:hideMark/>
          </w:tcPr>
          <w:p w14:paraId="5B028AA8"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15.500,00</w:t>
            </w:r>
          </w:p>
        </w:tc>
        <w:tc>
          <w:tcPr>
            <w:tcW w:w="543" w:type="dxa"/>
            <w:tcBorders>
              <w:top w:val="nil"/>
              <w:left w:val="nil"/>
              <w:bottom w:val="single" w:sz="4" w:space="0" w:color="auto"/>
              <w:right w:val="single" w:sz="4" w:space="0" w:color="auto"/>
            </w:tcBorders>
            <w:vAlign w:val="bottom"/>
            <w:hideMark/>
          </w:tcPr>
          <w:p w14:paraId="0B8E450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BFB940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D6BCDD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BC50C4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174985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1063E2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78BC0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7600B0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A93D1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73D714AC" w14:textId="77777777" w:rsidR="00BE72AA" w:rsidRPr="005B551A" w:rsidRDefault="00BE72AA" w:rsidP="00F11839">
            <w:pPr>
              <w:rPr>
                <w:lang w:val="hr-HR"/>
              </w:rPr>
            </w:pPr>
          </w:p>
        </w:tc>
      </w:tr>
      <w:tr w:rsidR="00BE72AA" w:rsidRPr="005B551A" w14:paraId="36E65A26"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60BFF0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0008</w:t>
            </w:r>
          </w:p>
        </w:tc>
        <w:tc>
          <w:tcPr>
            <w:tcW w:w="520" w:type="dxa"/>
            <w:tcBorders>
              <w:top w:val="nil"/>
              <w:left w:val="nil"/>
              <w:bottom w:val="single" w:sz="4" w:space="0" w:color="auto"/>
              <w:right w:val="single" w:sz="4" w:space="0" w:color="auto"/>
            </w:tcBorders>
            <w:noWrap/>
            <w:vAlign w:val="bottom"/>
            <w:hideMark/>
          </w:tcPr>
          <w:p w14:paraId="3E80196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JN-2025/8</w:t>
            </w:r>
          </w:p>
        </w:tc>
        <w:tc>
          <w:tcPr>
            <w:tcW w:w="924" w:type="dxa"/>
            <w:tcBorders>
              <w:top w:val="nil"/>
              <w:left w:val="nil"/>
              <w:bottom w:val="single" w:sz="4" w:space="0" w:color="auto"/>
              <w:right w:val="single" w:sz="4" w:space="0" w:color="auto"/>
            </w:tcBorders>
            <w:noWrap/>
            <w:vAlign w:val="bottom"/>
            <w:hideMark/>
          </w:tcPr>
          <w:p w14:paraId="535C2D8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24AB5F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 održavanja programa digitalne pisarnice "</w:t>
            </w:r>
            <w:proofErr w:type="spellStart"/>
            <w:r w:rsidRPr="005B551A">
              <w:rPr>
                <w:rFonts w:ascii="Calibri" w:hAnsi="Calibri" w:cs="Calibri"/>
                <w:color w:val="000000"/>
                <w:lang w:val="hr-HR"/>
              </w:rPr>
              <w:t>Libusoft</w:t>
            </w:r>
            <w:proofErr w:type="spellEnd"/>
            <w:r w:rsidRPr="005B551A">
              <w:rPr>
                <w:rFonts w:ascii="Calibri" w:hAnsi="Calibri" w:cs="Calibri"/>
                <w:color w:val="000000"/>
                <w:lang w:val="hr-HR"/>
              </w:rPr>
              <w:t>"</w:t>
            </w:r>
          </w:p>
        </w:tc>
        <w:tc>
          <w:tcPr>
            <w:tcW w:w="376" w:type="dxa"/>
            <w:tcBorders>
              <w:top w:val="nil"/>
              <w:left w:val="nil"/>
              <w:bottom w:val="single" w:sz="4" w:space="0" w:color="auto"/>
              <w:right w:val="single" w:sz="4" w:space="0" w:color="auto"/>
            </w:tcBorders>
            <w:vAlign w:val="bottom"/>
            <w:hideMark/>
          </w:tcPr>
          <w:p w14:paraId="5732664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38A33B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72267000 - Usluge održavanja i popravaka programske podrške</w:t>
            </w:r>
          </w:p>
        </w:tc>
        <w:tc>
          <w:tcPr>
            <w:tcW w:w="570" w:type="dxa"/>
            <w:tcBorders>
              <w:top w:val="nil"/>
              <w:left w:val="nil"/>
              <w:bottom w:val="single" w:sz="4" w:space="0" w:color="auto"/>
              <w:right w:val="single" w:sz="4" w:space="0" w:color="auto"/>
            </w:tcBorders>
            <w:noWrap/>
            <w:vAlign w:val="bottom"/>
            <w:hideMark/>
          </w:tcPr>
          <w:p w14:paraId="27EFCF3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11.432,52</w:t>
            </w:r>
          </w:p>
        </w:tc>
        <w:tc>
          <w:tcPr>
            <w:tcW w:w="543" w:type="dxa"/>
            <w:tcBorders>
              <w:top w:val="nil"/>
              <w:left w:val="nil"/>
              <w:bottom w:val="single" w:sz="4" w:space="0" w:color="auto"/>
              <w:right w:val="single" w:sz="4" w:space="0" w:color="auto"/>
            </w:tcBorders>
            <w:vAlign w:val="bottom"/>
            <w:hideMark/>
          </w:tcPr>
          <w:p w14:paraId="35ED97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6D307E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8E3A82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0B5A0E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2E995A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61E1CD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C44B49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2D162A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5C2209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3693A17" w14:textId="77777777" w:rsidR="00BE72AA" w:rsidRPr="005B551A" w:rsidRDefault="00BE72AA" w:rsidP="00F11839">
            <w:pPr>
              <w:rPr>
                <w:lang w:val="hr-HR"/>
              </w:rPr>
            </w:pPr>
          </w:p>
        </w:tc>
      </w:tr>
      <w:tr w:rsidR="00BE72AA" w:rsidRPr="005B551A" w14:paraId="5F0137A9"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3E1D3CD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0009</w:t>
            </w:r>
          </w:p>
        </w:tc>
        <w:tc>
          <w:tcPr>
            <w:tcW w:w="520" w:type="dxa"/>
            <w:tcBorders>
              <w:top w:val="nil"/>
              <w:left w:val="nil"/>
              <w:bottom w:val="single" w:sz="4" w:space="0" w:color="auto"/>
              <w:right w:val="single" w:sz="4" w:space="0" w:color="auto"/>
            </w:tcBorders>
            <w:noWrap/>
            <w:vAlign w:val="bottom"/>
            <w:hideMark/>
          </w:tcPr>
          <w:p w14:paraId="02B3160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JN-2025/9</w:t>
            </w:r>
          </w:p>
        </w:tc>
        <w:tc>
          <w:tcPr>
            <w:tcW w:w="924" w:type="dxa"/>
            <w:tcBorders>
              <w:top w:val="nil"/>
              <w:left w:val="nil"/>
              <w:bottom w:val="single" w:sz="4" w:space="0" w:color="auto"/>
              <w:right w:val="single" w:sz="4" w:space="0" w:color="auto"/>
            </w:tcBorders>
            <w:noWrap/>
            <w:vAlign w:val="bottom"/>
            <w:hideMark/>
          </w:tcPr>
          <w:p w14:paraId="2B6137A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B9FE59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Usluge održavanja računovodstvenog programa </w:t>
            </w:r>
            <w:proofErr w:type="spellStart"/>
            <w:r w:rsidRPr="005B551A">
              <w:rPr>
                <w:rFonts w:ascii="Calibri" w:hAnsi="Calibri" w:cs="Calibri"/>
                <w:color w:val="000000"/>
                <w:lang w:val="hr-HR"/>
              </w:rPr>
              <w:t>Municipalsoft</w:t>
            </w:r>
            <w:proofErr w:type="spellEnd"/>
          </w:p>
        </w:tc>
        <w:tc>
          <w:tcPr>
            <w:tcW w:w="376" w:type="dxa"/>
            <w:tcBorders>
              <w:top w:val="nil"/>
              <w:left w:val="nil"/>
              <w:bottom w:val="single" w:sz="4" w:space="0" w:color="auto"/>
              <w:right w:val="single" w:sz="4" w:space="0" w:color="auto"/>
            </w:tcBorders>
            <w:vAlign w:val="bottom"/>
            <w:hideMark/>
          </w:tcPr>
          <w:p w14:paraId="5037DB5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09E6CB1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72267000 - Usluge održavanja i popravaka programske podrške</w:t>
            </w:r>
          </w:p>
        </w:tc>
        <w:tc>
          <w:tcPr>
            <w:tcW w:w="570" w:type="dxa"/>
            <w:tcBorders>
              <w:top w:val="nil"/>
              <w:left w:val="nil"/>
              <w:bottom w:val="single" w:sz="4" w:space="0" w:color="auto"/>
              <w:right w:val="single" w:sz="4" w:space="0" w:color="auto"/>
            </w:tcBorders>
            <w:noWrap/>
            <w:vAlign w:val="bottom"/>
            <w:hideMark/>
          </w:tcPr>
          <w:p w14:paraId="7609D81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8.200,00</w:t>
            </w:r>
          </w:p>
        </w:tc>
        <w:tc>
          <w:tcPr>
            <w:tcW w:w="543" w:type="dxa"/>
            <w:tcBorders>
              <w:top w:val="nil"/>
              <w:left w:val="nil"/>
              <w:bottom w:val="single" w:sz="4" w:space="0" w:color="auto"/>
              <w:right w:val="single" w:sz="4" w:space="0" w:color="auto"/>
            </w:tcBorders>
            <w:vAlign w:val="bottom"/>
            <w:hideMark/>
          </w:tcPr>
          <w:p w14:paraId="72B3E70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AB327B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606D95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FCDAE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0B815D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12B90E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F62008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DBAE70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63DC2E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A6BA763" w14:textId="77777777" w:rsidR="00BE72AA" w:rsidRPr="005B551A" w:rsidRDefault="00BE72AA" w:rsidP="00F11839">
            <w:pPr>
              <w:rPr>
                <w:lang w:val="hr-HR"/>
              </w:rPr>
            </w:pPr>
          </w:p>
        </w:tc>
      </w:tr>
      <w:tr w:rsidR="00BE72AA" w:rsidRPr="005B551A" w14:paraId="23132F02" w14:textId="77777777" w:rsidTr="00F11839">
        <w:trPr>
          <w:trHeight w:val="300"/>
        </w:trPr>
        <w:tc>
          <w:tcPr>
            <w:tcW w:w="961" w:type="dxa"/>
            <w:tcBorders>
              <w:top w:val="nil"/>
              <w:left w:val="single" w:sz="12" w:space="0" w:color="auto"/>
              <w:bottom w:val="single" w:sz="4" w:space="0" w:color="auto"/>
              <w:right w:val="single" w:sz="4" w:space="0" w:color="auto"/>
            </w:tcBorders>
            <w:noWrap/>
            <w:vAlign w:val="bottom"/>
            <w:hideMark/>
          </w:tcPr>
          <w:p w14:paraId="4CC13F2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0010</w:t>
            </w:r>
          </w:p>
        </w:tc>
        <w:tc>
          <w:tcPr>
            <w:tcW w:w="520" w:type="dxa"/>
            <w:tcBorders>
              <w:top w:val="nil"/>
              <w:left w:val="nil"/>
              <w:bottom w:val="single" w:sz="4" w:space="0" w:color="auto"/>
              <w:right w:val="single" w:sz="4" w:space="0" w:color="auto"/>
            </w:tcBorders>
            <w:noWrap/>
            <w:vAlign w:val="bottom"/>
            <w:hideMark/>
          </w:tcPr>
          <w:p w14:paraId="2CA0EFE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JN-2025/10</w:t>
            </w:r>
          </w:p>
        </w:tc>
        <w:tc>
          <w:tcPr>
            <w:tcW w:w="924" w:type="dxa"/>
            <w:tcBorders>
              <w:top w:val="nil"/>
              <w:left w:val="nil"/>
              <w:bottom w:val="single" w:sz="4" w:space="0" w:color="auto"/>
              <w:right w:val="single" w:sz="4" w:space="0" w:color="auto"/>
            </w:tcBorders>
            <w:noWrap/>
            <w:vAlign w:val="bottom"/>
            <w:hideMark/>
          </w:tcPr>
          <w:p w14:paraId="3520028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80DC2D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Lož ulje</w:t>
            </w:r>
          </w:p>
        </w:tc>
        <w:tc>
          <w:tcPr>
            <w:tcW w:w="376" w:type="dxa"/>
            <w:tcBorders>
              <w:top w:val="nil"/>
              <w:left w:val="nil"/>
              <w:bottom w:val="single" w:sz="4" w:space="0" w:color="auto"/>
              <w:right w:val="single" w:sz="4" w:space="0" w:color="auto"/>
            </w:tcBorders>
            <w:vAlign w:val="bottom"/>
            <w:hideMark/>
          </w:tcPr>
          <w:p w14:paraId="32F7BA9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64BE3DE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09135100 - Ulje za loženje</w:t>
            </w:r>
          </w:p>
        </w:tc>
        <w:tc>
          <w:tcPr>
            <w:tcW w:w="570" w:type="dxa"/>
            <w:tcBorders>
              <w:top w:val="nil"/>
              <w:left w:val="nil"/>
              <w:bottom w:val="single" w:sz="4" w:space="0" w:color="auto"/>
              <w:right w:val="single" w:sz="4" w:space="0" w:color="auto"/>
            </w:tcBorders>
            <w:noWrap/>
            <w:vAlign w:val="bottom"/>
            <w:hideMark/>
          </w:tcPr>
          <w:p w14:paraId="715A655E"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2.654,00</w:t>
            </w:r>
          </w:p>
        </w:tc>
        <w:tc>
          <w:tcPr>
            <w:tcW w:w="543" w:type="dxa"/>
            <w:tcBorders>
              <w:top w:val="nil"/>
              <w:left w:val="nil"/>
              <w:bottom w:val="single" w:sz="4" w:space="0" w:color="auto"/>
              <w:right w:val="single" w:sz="4" w:space="0" w:color="auto"/>
            </w:tcBorders>
            <w:vAlign w:val="bottom"/>
            <w:hideMark/>
          </w:tcPr>
          <w:p w14:paraId="33EFB0C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D5E60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8A6C33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09AF71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406AB9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EF17F1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1A5A14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A27CC7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3DB141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69EBF06" w14:textId="77777777" w:rsidR="00BE72AA" w:rsidRPr="005B551A" w:rsidRDefault="00BE72AA" w:rsidP="00F11839">
            <w:pPr>
              <w:rPr>
                <w:lang w:val="hr-HR"/>
              </w:rPr>
            </w:pPr>
          </w:p>
        </w:tc>
      </w:tr>
      <w:tr w:rsidR="00BE72AA" w:rsidRPr="005B551A" w14:paraId="7D99E304"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31FF33C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0011</w:t>
            </w:r>
          </w:p>
        </w:tc>
        <w:tc>
          <w:tcPr>
            <w:tcW w:w="520" w:type="dxa"/>
            <w:tcBorders>
              <w:top w:val="nil"/>
              <w:left w:val="nil"/>
              <w:bottom w:val="single" w:sz="4" w:space="0" w:color="auto"/>
              <w:right w:val="single" w:sz="4" w:space="0" w:color="auto"/>
            </w:tcBorders>
            <w:noWrap/>
            <w:vAlign w:val="bottom"/>
            <w:hideMark/>
          </w:tcPr>
          <w:p w14:paraId="2672EB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JN-2025/11</w:t>
            </w:r>
          </w:p>
        </w:tc>
        <w:tc>
          <w:tcPr>
            <w:tcW w:w="924" w:type="dxa"/>
            <w:tcBorders>
              <w:top w:val="nil"/>
              <w:left w:val="nil"/>
              <w:bottom w:val="single" w:sz="4" w:space="0" w:color="auto"/>
              <w:right w:val="single" w:sz="4" w:space="0" w:color="auto"/>
            </w:tcBorders>
            <w:noWrap/>
            <w:vAlign w:val="bottom"/>
            <w:hideMark/>
          </w:tcPr>
          <w:p w14:paraId="21B9F32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5B183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Usluga održavanja javne rasvjete</w:t>
            </w:r>
          </w:p>
        </w:tc>
        <w:tc>
          <w:tcPr>
            <w:tcW w:w="376" w:type="dxa"/>
            <w:tcBorders>
              <w:top w:val="nil"/>
              <w:left w:val="nil"/>
              <w:bottom w:val="single" w:sz="4" w:space="0" w:color="auto"/>
              <w:right w:val="single" w:sz="4" w:space="0" w:color="auto"/>
            </w:tcBorders>
            <w:vAlign w:val="bottom"/>
            <w:hideMark/>
          </w:tcPr>
          <w:p w14:paraId="361ADDA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3FB69C9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50232100 - Usluge održavanja ulične rasvjete</w:t>
            </w:r>
          </w:p>
        </w:tc>
        <w:tc>
          <w:tcPr>
            <w:tcW w:w="570" w:type="dxa"/>
            <w:tcBorders>
              <w:top w:val="nil"/>
              <w:left w:val="nil"/>
              <w:bottom w:val="single" w:sz="4" w:space="0" w:color="auto"/>
              <w:right w:val="single" w:sz="4" w:space="0" w:color="auto"/>
            </w:tcBorders>
            <w:noWrap/>
            <w:vAlign w:val="bottom"/>
            <w:hideMark/>
          </w:tcPr>
          <w:p w14:paraId="5BA26B41"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7.200,00</w:t>
            </w:r>
          </w:p>
        </w:tc>
        <w:tc>
          <w:tcPr>
            <w:tcW w:w="543" w:type="dxa"/>
            <w:tcBorders>
              <w:top w:val="nil"/>
              <w:left w:val="nil"/>
              <w:bottom w:val="single" w:sz="4" w:space="0" w:color="auto"/>
              <w:right w:val="single" w:sz="4" w:space="0" w:color="auto"/>
            </w:tcBorders>
            <w:vAlign w:val="bottom"/>
            <w:hideMark/>
          </w:tcPr>
          <w:p w14:paraId="00F9760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D30D29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50BB69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D69564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D1F2F2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0605A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B69E81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8F9099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4F1517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38CF23B7" w14:textId="77777777" w:rsidR="00BE72AA" w:rsidRPr="005B551A" w:rsidRDefault="00BE72AA" w:rsidP="00F11839">
            <w:pPr>
              <w:rPr>
                <w:lang w:val="hr-HR"/>
              </w:rPr>
            </w:pPr>
          </w:p>
        </w:tc>
      </w:tr>
      <w:tr w:rsidR="00BE72AA" w:rsidRPr="005B551A" w14:paraId="3A34AEAB"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13A711D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0012</w:t>
            </w:r>
          </w:p>
        </w:tc>
        <w:tc>
          <w:tcPr>
            <w:tcW w:w="520" w:type="dxa"/>
            <w:tcBorders>
              <w:top w:val="nil"/>
              <w:left w:val="nil"/>
              <w:bottom w:val="single" w:sz="4" w:space="0" w:color="auto"/>
              <w:right w:val="single" w:sz="4" w:space="0" w:color="auto"/>
            </w:tcBorders>
            <w:noWrap/>
            <w:vAlign w:val="bottom"/>
            <w:hideMark/>
          </w:tcPr>
          <w:p w14:paraId="0B64CCB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JN-2025/12</w:t>
            </w:r>
          </w:p>
        </w:tc>
        <w:tc>
          <w:tcPr>
            <w:tcW w:w="924" w:type="dxa"/>
            <w:tcBorders>
              <w:top w:val="nil"/>
              <w:left w:val="nil"/>
              <w:bottom w:val="single" w:sz="4" w:space="0" w:color="auto"/>
              <w:right w:val="single" w:sz="4" w:space="0" w:color="auto"/>
            </w:tcBorders>
            <w:noWrap/>
            <w:vAlign w:val="bottom"/>
            <w:hideMark/>
          </w:tcPr>
          <w:p w14:paraId="350E26E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AF73C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Montaža i demontaža dekorativne javne rasvjete</w:t>
            </w:r>
          </w:p>
        </w:tc>
        <w:tc>
          <w:tcPr>
            <w:tcW w:w="376" w:type="dxa"/>
            <w:tcBorders>
              <w:top w:val="nil"/>
              <w:left w:val="nil"/>
              <w:bottom w:val="single" w:sz="4" w:space="0" w:color="auto"/>
              <w:right w:val="single" w:sz="4" w:space="0" w:color="auto"/>
            </w:tcBorders>
            <w:vAlign w:val="bottom"/>
            <w:hideMark/>
          </w:tcPr>
          <w:p w14:paraId="79C645F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676C66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50232100 - Usluge održavanja ulične rasvjete</w:t>
            </w:r>
          </w:p>
        </w:tc>
        <w:tc>
          <w:tcPr>
            <w:tcW w:w="570" w:type="dxa"/>
            <w:tcBorders>
              <w:top w:val="nil"/>
              <w:left w:val="nil"/>
              <w:bottom w:val="single" w:sz="4" w:space="0" w:color="auto"/>
              <w:right w:val="single" w:sz="4" w:space="0" w:color="auto"/>
            </w:tcBorders>
            <w:noWrap/>
            <w:vAlign w:val="bottom"/>
            <w:hideMark/>
          </w:tcPr>
          <w:p w14:paraId="55A66E1A"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6CDAD1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1B671A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F33346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A6DAB8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C5B4E8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5DFCEF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6135F0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0324B9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48ABFD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9EE68BC" w14:textId="77777777" w:rsidR="00BE72AA" w:rsidRPr="005B551A" w:rsidRDefault="00BE72AA" w:rsidP="00F11839">
            <w:pPr>
              <w:rPr>
                <w:lang w:val="hr-HR"/>
              </w:rPr>
            </w:pPr>
          </w:p>
        </w:tc>
      </w:tr>
      <w:tr w:rsidR="00BE72AA" w:rsidRPr="005B551A" w14:paraId="4CC195FC"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121D9CB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0013</w:t>
            </w:r>
          </w:p>
        </w:tc>
        <w:tc>
          <w:tcPr>
            <w:tcW w:w="520" w:type="dxa"/>
            <w:tcBorders>
              <w:top w:val="nil"/>
              <w:left w:val="nil"/>
              <w:bottom w:val="single" w:sz="4" w:space="0" w:color="auto"/>
              <w:right w:val="single" w:sz="4" w:space="0" w:color="auto"/>
            </w:tcBorders>
            <w:noWrap/>
            <w:vAlign w:val="bottom"/>
            <w:hideMark/>
          </w:tcPr>
          <w:p w14:paraId="1511834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JN-2025/13</w:t>
            </w:r>
          </w:p>
        </w:tc>
        <w:tc>
          <w:tcPr>
            <w:tcW w:w="924" w:type="dxa"/>
            <w:tcBorders>
              <w:top w:val="nil"/>
              <w:left w:val="nil"/>
              <w:bottom w:val="single" w:sz="4" w:space="0" w:color="auto"/>
              <w:right w:val="single" w:sz="4" w:space="0" w:color="auto"/>
            </w:tcBorders>
            <w:noWrap/>
            <w:vAlign w:val="bottom"/>
            <w:hideMark/>
          </w:tcPr>
          <w:p w14:paraId="5BE6051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25F574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Oprema za videonadzor</w:t>
            </w:r>
          </w:p>
        </w:tc>
        <w:tc>
          <w:tcPr>
            <w:tcW w:w="376" w:type="dxa"/>
            <w:tcBorders>
              <w:top w:val="nil"/>
              <w:left w:val="nil"/>
              <w:bottom w:val="single" w:sz="4" w:space="0" w:color="auto"/>
              <w:right w:val="single" w:sz="4" w:space="0" w:color="auto"/>
            </w:tcBorders>
            <w:vAlign w:val="bottom"/>
            <w:hideMark/>
          </w:tcPr>
          <w:p w14:paraId="3EA4BAB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509B58C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32323500 - Oprema za videonadzor</w:t>
            </w:r>
          </w:p>
        </w:tc>
        <w:tc>
          <w:tcPr>
            <w:tcW w:w="570" w:type="dxa"/>
            <w:tcBorders>
              <w:top w:val="nil"/>
              <w:left w:val="nil"/>
              <w:bottom w:val="single" w:sz="4" w:space="0" w:color="auto"/>
              <w:right w:val="single" w:sz="4" w:space="0" w:color="auto"/>
            </w:tcBorders>
            <w:noWrap/>
            <w:vAlign w:val="bottom"/>
            <w:hideMark/>
          </w:tcPr>
          <w:p w14:paraId="72AA2F92"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05EFED5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0714C2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583E97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0A1080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CBE91A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5E6464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E21E0E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4BD43E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BE39E7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642D3BC" w14:textId="77777777" w:rsidR="00BE72AA" w:rsidRPr="005B551A" w:rsidRDefault="00BE72AA" w:rsidP="00F11839">
            <w:pPr>
              <w:rPr>
                <w:lang w:val="hr-HR"/>
              </w:rPr>
            </w:pPr>
          </w:p>
        </w:tc>
      </w:tr>
      <w:tr w:rsidR="00BE72AA" w:rsidRPr="005B551A" w14:paraId="40C16E2D"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39A3B15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0014</w:t>
            </w:r>
          </w:p>
        </w:tc>
        <w:tc>
          <w:tcPr>
            <w:tcW w:w="520" w:type="dxa"/>
            <w:tcBorders>
              <w:top w:val="nil"/>
              <w:left w:val="nil"/>
              <w:bottom w:val="single" w:sz="4" w:space="0" w:color="auto"/>
              <w:right w:val="single" w:sz="4" w:space="0" w:color="auto"/>
            </w:tcBorders>
            <w:noWrap/>
            <w:vAlign w:val="bottom"/>
            <w:hideMark/>
          </w:tcPr>
          <w:p w14:paraId="57D7842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JN-2025/14</w:t>
            </w:r>
          </w:p>
        </w:tc>
        <w:tc>
          <w:tcPr>
            <w:tcW w:w="924" w:type="dxa"/>
            <w:tcBorders>
              <w:top w:val="nil"/>
              <w:left w:val="nil"/>
              <w:bottom w:val="single" w:sz="4" w:space="0" w:color="auto"/>
              <w:right w:val="single" w:sz="4" w:space="0" w:color="auto"/>
            </w:tcBorders>
            <w:noWrap/>
            <w:vAlign w:val="bottom"/>
            <w:hideMark/>
          </w:tcPr>
          <w:p w14:paraId="01F526A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4D7C8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Nabava računala i računalne opreme</w:t>
            </w:r>
          </w:p>
        </w:tc>
        <w:tc>
          <w:tcPr>
            <w:tcW w:w="376" w:type="dxa"/>
            <w:tcBorders>
              <w:top w:val="nil"/>
              <w:left w:val="nil"/>
              <w:bottom w:val="single" w:sz="4" w:space="0" w:color="auto"/>
              <w:right w:val="single" w:sz="4" w:space="0" w:color="auto"/>
            </w:tcBorders>
            <w:vAlign w:val="bottom"/>
            <w:hideMark/>
          </w:tcPr>
          <w:p w14:paraId="552A305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4E8C87F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30230000 - Računalna oprema</w:t>
            </w:r>
          </w:p>
        </w:tc>
        <w:tc>
          <w:tcPr>
            <w:tcW w:w="570" w:type="dxa"/>
            <w:tcBorders>
              <w:top w:val="nil"/>
              <w:left w:val="nil"/>
              <w:bottom w:val="single" w:sz="4" w:space="0" w:color="auto"/>
              <w:right w:val="single" w:sz="4" w:space="0" w:color="auto"/>
            </w:tcBorders>
            <w:noWrap/>
            <w:vAlign w:val="bottom"/>
            <w:hideMark/>
          </w:tcPr>
          <w:p w14:paraId="0047ED5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12.247,20</w:t>
            </w:r>
          </w:p>
        </w:tc>
        <w:tc>
          <w:tcPr>
            <w:tcW w:w="543" w:type="dxa"/>
            <w:tcBorders>
              <w:top w:val="nil"/>
              <w:left w:val="nil"/>
              <w:bottom w:val="single" w:sz="4" w:space="0" w:color="auto"/>
              <w:right w:val="single" w:sz="4" w:space="0" w:color="auto"/>
            </w:tcBorders>
            <w:vAlign w:val="bottom"/>
            <w:hideMark/>
          </w:tcPr>
          <w:p w14:paraId="6268CC5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974061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31B6CF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E2FFE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24F95E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235BF9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304D2E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B1D000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297F2C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A498008" w14:textId="77777777" w:rsidR="00BE72AA" w:rsidRPr="005B551A" w:rsidRDefault="00BE72AA" w:rsidP="00F11839">
            <w:pPr>
              <w:rPr>
                <w:lang w:val="hr-HR"/>
              </w:rPr>
            </w:pPr>
          </w:p>
        </w:tc>
      </w:tr>
      <w:tr w:rsidR="00BE72AA" w:rsidRPr="005B551A" w14:paraId="7020465C" w14:textId="77777777" w:rsidTr="00F11839">
        <w:trPr>
          <w:trHeight w:val="300"/>
        </w:trPr>
        <w:tc>
          <w:tcPr>
            <w:tcW w:w="961" w:type="dxa"/>
            <w:tcBorders>
              <w:top w:val="nil"/>
              <w:left w:val="single" w:sz="12" w:space="0" w:color="auto"/>
              <w:bottom w:val="single" w:sz="4" w:space="0" w:color="auto"/>
              <w:right w:val="single" w:sz="4" w:space="0" w:color="auto"/>
            </w:tcBorders>
            <w:noWrap/>
            <w:vAlign w:val="bottom"/>
            <w:hideMark/>
          </w:tcPr>
          <w:p w14:paraId="57AC81D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0015</w:t>
            </w:r>
          </w:p>
        </w:tc>
        <w:tc>
          <w:tcPr>
            <w:tcW w:w="520" w:type="dxa"/>
            <w:tcBorders>
              <w:top w:val="nil"/>
              <w:left w:val="nil"/>
              <w:bottom w:val="single" w:sz="4" w:space="0" w:color="auto"/>
              <w:right w:val="single" w:sz="4" w:space="0" w:color="auto"/>
            </w:tcBorders>
            <w:noWrap/>
            <w:vAlign w:val="bottom"/>
            <w:hideMark/>
          </w:tcPr>
          <w:p w14:paraId="0FFD4E7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JN-2025/15</w:t>
            </w:r>
          </w:p>
        </w:tc>
        <w:tc>
          <w:tcPr>
            <w:tcW w:w="924" w:type="dxa"/>
            <w:tcBorders>
              <w:top w:val="nil"/>
              <w:left w:val="nil"/>
              <w:bottom w:val="single" w:sz="4" w:space="0" w:color="auto"/>
              <w:right w:val="single" w:sz="4" w:space="0" w:color="auto"/>
            </w:tcBorders>
            <w:noWrap/>
            <w:vAlign w:val="bottom"/>
            <w:hideMark/>
          </w:tcPr>
          <w:p w14:paraId="03B7609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D01D1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Nabava uredskog namještaja</w:t>
            </w:r>
          </w:p>
        </w:tc>
        <w:tc>
          <w:tcPr>
            <w:tcW w:w="376" w:type="dxa"/>
            <w:tcBorders>
              <w:top w:val="nil"/>
              <w:left w:val="nil"/>
              <w:bottom w:val="single" w:sz="4" w:space="0" w:color="auto"/>
              <w:right w:val="single" w:sz="4" w:space="0" w:color="auto"/>
            </w:tcBorders>
            <w:vAlign w:val="bottom"/>
            <w:hideMark/>
          </w:tcPr>
          <w:p w14:paraId="39BEE40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6B3DB7E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39131000 - Uredske police</w:t>
            </w:r>
          </w:p>
        </w:tc>
        <w:tc>
          <w:tcPr>
            <w:tcW w:w="570" w:type="dxa"/>
            <w:tcBorders>
              <w:top w:val="nil"/>
              <w:left w:val="nil"/>
              <w:bottom w:val="single" w:sz="4" w:space="0" w:color="auto"/>
              <w:right w:val="single" w:sz="4" w:space="0" w:color="auto"/>
            </w:tcBorders>
            <w:noWrap/>
            <w:vAlign w:val="bottom"/>
            <w:hideMark/>
          </w:tcPr>
          <w:p w14:paraId="39C41173"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4.000,00</w:t>
            </w:r>
          </w:p>
        </w:tc>
        <w:tc>
          <w:tcPr>
            <w:tcW w:w="543" w:type="dxa"/>
            <w:tcBorders>
              <w:top w:val="nil"/>
              <w:left w:val="nil"/>
              <w:bottom w:val="single" w:sz="4" w:space="0" w:color="auto"/>
              <w:right w:val="single" w:sz="4" w:space="0" w:color="auto"/>
            </w:tcBorders>
            <w:vAlign w:val="bottom"/>
            <w:hideMark/>
          </w:tcPr>
          <w:p w14:paraId="31DE330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45893F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53177A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5C8CE8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3A746F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3594CB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3E1C98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7FDE65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27B43D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DE688F0" w14:textId="77777777" w:rsidR="00BE72AA" w:rsidRPr="005B551A" w:rsidRDefault="00BE72AA" w:rsidP="00F11839">
            <w:pPr>
              <w:rPr>
                <w:lang w:val="hr-HR"/>
              </w:rPr>
            </w:pPr>
          </w:p>
        </w:tc>
      </w:tr>
      <w:tr w:rsidR="00BE72AA" w:rsidRPr="005B551A" w14:paraId="0A25BCC2"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21383C3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0016</w:t>
            </w:r>
          </w:p>
        </w:tc>
        <w:tc>
          <w:tcPr>
            <w:tcW w:w="520" w:type="dxa"/>
            <w:tcBorders>
              <w:top w:val="nil"/>
              <w:left w:val="nil"/>
              <w:bottom w:val="single" w:sz="4" w:space="0" w:color="auto"/>
              <w:right w:val="single" w:sz="4" w:space="0" w:color="auto"/>
            </w:tcBorders>
            <w:noWrap/>
            <w:vAlign w:val="bottom"/>
            <w:hideMark/>
          </w:tcPr>
          <w:p w14:paraId="056A1EE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JN-2025/16</w:t>
            </w:r>
          </w:p>
        </w:tc>
        <w:tc>
          <w:tcPr>
            <w:tcW w:w="924" w:type="dxa"/>
            <w:tcBorders>
              <w:top w:val="nil"/>
              <w:left w:val="nil"/>
              <w:bottom w:val="single" w:sz="4" w:space="0" w:color="auto"/>
              <w:right w:val="single" w:sz="4" w:space="0" w:color="auto"/>
            </w:tcBorders>
            <w:noWrap/>
            <w:vAlign w:val="bottom"/>
            <w:hideMark/>
          </w:tcPr>
          <w:p w14:paraId="533094D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9CA6E1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Opremanje zgrade općine vatrodojavnim sistemom</w:t>
            </w:r>
          </w:p>
        </w:tc>
        <w:tc>
          <w:tcPr>
            <w:tcW w:w="376" w:type="dxa"/>
            <w:tcBorders>
              <w:top w:val="nil"/>
              <w:left w:val="nil"/>
              <w:bottom w:val="single" w:sz="4" w:space="0" w:color="auto"/>
              <w:right w:val="single" w:sz="4" w:space="0" w:color="auto"/>
            </w:tcBorders>
            <w:vAlign w:val="bottom"/>
            <w:hideMark/>
          </w:tcPr>
          <w:p w14:paraId="35EE69D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165EE56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44480000 - Razna oprema za protupožarnu zaštitu</w:t>
            </w:r>
          </w:p>
        </w:tc>
        <w:tc>
          <w:tcPr>
            <w:tcW w:w="570" w:type="dxa"/>
            <w:tcBorders>
              <w:top w:val="nil"/>
              <w:left w:val="nil"/>
              <w:bottom w:val="single" w:sz="4" w:space="0" w:color="auto"/>
              <w:right w:val="single" w:sz="4" w:space="0" w:color="auto"/>
            </w:tcBorders>
            <w:noWrap/>
            <w:vAlign w:val="bottom"/>
            <w:hideMark/>
          </w:tcPr>
          <w:p w14:paraId="5194404B"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10.617,60</w:t>
            </w:r>
          </w:p>
        </w:tc>
        <w:tc>
          <w:tcPr>
            <w:tcW w:w="543" w:type="dxa"/>
            <w:tcBorders>
              <w:top w:val="nil"/>
              <w:left w:val="nil"/>
              <w:bottom w:val="single" w:sz="4" w:space="0" w:color="auto"/>
              <w:right w:val="single" w:sz="4" w:space="0" w:color="auto"/>
            </w:tcBorders>
            <w:vAlign w:val="bottom"/>
            <w:hideMark/>
          </w:tcPr>
          <w:p w14:paraId="3F7351D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61781B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ED836C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7BB30D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34D5DD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A1570E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399DE9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0FCEA9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1C0BBB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9EDFD94" w14:textId="77777777" w:rsidR="00BE72AA" w:rsidRPr="005B551A" w:rsidRDefault="00BE72AA" w:rsidP="00F11839">
            <w:pPr>
              <w:rPr>
                <w:lang w:val="hr-HR"/>
              </w:rPr>
            </w:pPr>
          </w:p>
        </w:tc>
      </w:tr>
      <w:tr w:rsidR="00BE72AA" w:rsidRPr="005B551A" w14:paraId="778B7602"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64C7157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0017</w:t>
            </w:r>
          </w:p>
        </w:tc>
        <w:tc>
          <w:tcPr>
            <w:tcW w:w="520" w:type="dxa"/>
            <w:tcBorders>
              <w:top w:val="nil"/>
              <w:left w:val="nil"/>
              <w:bottom w:val="single" w:sz="4" w:space="0" w:color="auto"/>
              <w:right w:val="single" w:sz="4" w:space="0" w:color="auto"/>
            </w:tcBorders>
            <w:noWrap/>
            <w:vAlign w:val="bottom"/>
            <w:hideMark/>
          </w:tcPr>
          <w:p w14:paraId="448FA9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JN-2025/17</w:t>
            </w:r>
          </w:p>
        </w:tc>
        <w:tc>
          <w:tcPr>
            <w:tcW w:w="924" w:type="dxa"/>
            <w:tcBorders>
              <w:top w:val="nil"/>
              <w:left w:val="nil"/>
              <w:bottom w:val="single" w:sz="4" w:space="0" w:color="auto"/>
              <w:right w:val="single" w:sz="4" w:space="0" w:color="auto"/>
            </w:tcBorders>
            <w:noWrap/>
            <w:vAlign w:val="bottom"/>
            <w:hideMark/>
          </w:tcPr>
          <w:p w14:paraId="565C3A5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2B35EEE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Razvoj prometnih i održivih rješenja i usluga</w:t>
            </w:r>
          </w:p>
        </w:tc>
        <w:tc>
          <w:tcPr>
            <w:tcW w:w="376" w:type="dxa"/>
            <w:tcBorders>
              <w:top w:val="nil"/>
              <w:left w:val="nil"/>
              <w:bottom w:val="single" w:sz="4" w:space="0" w:color="auto"/>
              <w:right w:val="single" w:sz="4" w:space="0" w:color="auto"/>
            </w:tcBorders>
            <w:vAlign w:val="bottom"/>
            <w:hideMark/>
          </w:tcPr>
          <w:p w14:paraId="4F1AAD3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D750C7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72210000 - Usluge programiranja paketa programske podrške (softverskih paketa)</w:t>
            </w:r>
          </w:p>
        </w:tc>
        <w:tc>
          <w:tcPr>
            <w:tcW w:w="570" w:type="dxa"/>
            <w:tcBorders>
              <w:top w:val="nil"/>
              <w:left w:val="nil"/>
              <w:bottom w:val="single" w:sz="4" w:space="0" w:color="auto"/>
              <w:right w:val="single" w:sz="4" w:space="0" w:color="auto"/>
            </w:tcBorders>
            <w:noWrap/>
            <w:vAlign w:val="bottom"/>
            <w:hideMark/>
          </w:tcPr>
          <w:p w14:paraId="1E6D5056"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41.000,00</w:t>
            </w:r>
          </w:p>
        </w:tc>
        <w:tc>
          <w:tcPr>
            <w:tcW w:w="543" w:type="dxa"/>
            <w:tcBorders>
              <w:top w:val="nil"/>
              <w:left w:val="nil"/>
              <w:bottom w:val="single" w:sz="4" w:space="0" w:color="auto"/>
              <w:right w:val="single" w:sz="4" w:space="0" w:color="auto"/>
            </w:tcBorders>
            <w:vAlign w:val="bottom"/>
            <w:hideMark/>
          </w:tcPr>
          <w:p w14:paraId="62AFB1C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09451F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BD1832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6FA19B3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5CBF58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C971B9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2. kvartal</w:t>
            </w:r>
          </w:p>
        </w:tc>
        <w:tc>
          <w:tcPr>
            <w:tcW w:w="433" w:type="dxa"/>
            <w:tcBorders>
              <w:top w:val="nil"/>
              <w:left w:val="nil"/>
              <w:bottom w:val="single" w:sz="4" w:space="0" w:color="auto"/>
              <w:right w:val="single" w:sz="4" w:space="0" w:color="auto"/>
            </w:tcBorders>
            <w:vAlign w:val="bottom"/>
            <w:hideMark/>
          </w:tcPr>
          <w:p w14:paraId="6C09C6F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180 dana</w:t>
            </w:r>
          </w:p>
        </w:tc>
        <w:tc>
          <w:tcPr>
            <w:tcW w:w="430" w:type="dxa"/>
            <w:tcBorders>
              <w:top w:val="nil"/>
              <w:left w:val="nil"/>
              <w:bottom w:val="single" w:sz="4" w:space="0" w:color="auto"/>
              <w:right w:val="single" w:sz="4" w:space="0" w:color="auto"/>
            </w:tcBorders>
            <w:vAlign w:val="bottom"/>
            <w:hideMark/>
          </w:tcPr>
          <w:p w14:paraId="4E22050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A27088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167DEA1F" w14:textId="77777777" w:rsidR="00BE72AA" w:rsidRPr="005B551A" w:rsidRDefault="00BE72AA" w:rsidP="00F11839">
            <w:pPr>
              <w:rPr>
                <w:lang w:val="hr-HR"/>
              </w:rPr>
            </w:pPr>
          </w:p>
        </w:tc>
      </w:tr>
      <w:tr w:rsidR="00BE72AA" w:rsidRPr="005B551A" w14:paraId="4B14164D"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3C3B274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0018</w:t>
            </w:r>
          </w:p>
        </w:tc>
        <w:tc>
          <w:tcPr>
            <w:tcW w:w="520" w:type="dxa"/>
            <w:tcBorders>
              <w:top w:val="nil"/>
              <w:left w:val="nil"/>
              <w:bottom w:val="single" w:sz="4" w:space="0" w:color="auto"/>
              <w:right w:val="single" w:sz="4" w:space="0" w:color="auto"/>
            </w:tcBorders>
            <w:noWrap/>
            <w:vAlign w:val="bottom"/>
            <w:hideMark/>
          </w:tcPr>
          <w:p w14:paraId="445DE49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JN-2025/18</w:t>
            </w:r>
          </w:p>
        </w:tc>
        <w:tc>
          <w:tcPr>
            <w:tcW w:w="924" w:type="dxa"/>
            <w:tcBorders>
              <w:top w:val="nil"/>
              <w:left w:val="nil"/>
              <w:bottom w:val="single" w:sz="4" w:space="0" w:color="auto"/>
              <w:right w:val="single" w:sz="4" w:space="0" w:color="auto"/>
            </w:tcBorders>
            <w:noWrap/>
            <w:vAlign w:val="bottom"/>
            <w:hideMark/>
          </w:tcPr>
          <w:p w14:paraId="611872D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1FA7C1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Projektna dokumentacija prenamjene stare škole u Brtonigli</w:t>
            </w:r>
          </w:p>
        </w:tc>
        <w:tc>
          <w:tcPr>
            <w:tcW w:w="376" w:type="dxa"/>
            <w:tcBorders>
              <w:top w:val="nil"/>
              <w:left w:val="nil"/>
              <w:bottom w:val="single" w:sz="4" w:space="0" w:color="auto"/>
              <w:right w:val="single" w:sz="4" w:space="0" w:color="auto"/>
            </w:tcBorders>
            <w:vAlign w:val="bottom"/>
            <w:hideMark/>
          </w:tcPr>
          <w:p w14:paraId="0177845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11C5BA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71220000 - Usluge projektiranja u arhitekturi</w:t>
            </w:r>
          </w:p>
        </w:tc>
        <w:tc>
          <w:tcPr>
            <w:tcW w:w="570" w:type="dxa"/>
            <w:tcBorders>
              <w:top w:val="nil"/>
              <w:left w:val="nil"/>
              <w:bottom w:val="single" w:sz="4" w:space="0" w:color="auto"/>
              <w:right w:val="single" w:sz="4" w:space="0" w:color="auto"/>
            </w:tcBorders>
            <w:noWrap/>
            <w:vAlign w:val="bottom"/>
            <w:hideMark/>
          </w:tcPr>
          <w:p w14:paraId="17F56EBB"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3DA5CAD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C63317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46E2F4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2195AD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1BFAB7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1221CF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4BE320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F9231E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69042F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765E521" w14:textId="77777777" w:rsidR="00BE72AA" w:rsidRPr="005B551A" w:rsidRDefault="00BE72AA" w:rsidP="00F11839">
            <w:pPr>
              <w:rPr>
                <w:lang w:val="hr-HR"/>
              </w:rPr>
            </w:pPr>
          </w:p>
        </w:tc>
      </w:tr>
      <w:tr w:rsidR="00BE72AA" w:rsidRPr="005B551A" w14:paraId="0EE61D58"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5CA876B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0019</w:t>
            </w:r>
          </w:p>
        </w:tc>
        <w:tc>
          <w:tcPr>
            <w:tcW w:w="520" w:type="dxa"/>
            <w:tcBorders>
              <w:top w:val="nil"/>
              <w:left w:val="nil"/>
              <w:bottom w:val="single" w:sz="4" w:space="0" w:color="auto"/>
              <w:right w:val="single" w:sz="4" w:space="0" w:color="auto"/>
            </w:tcBorders>
            <w:noWrap/>
            <w:vAlign w:val="bottom"/>
            <w:hideMark/>
          </w:tcPr>
          <w:p w14:paraId="45DF362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JN-2025/19</w:t>
            </w:r>
          </w:p>
        </w:tc>
        <w:tc>
          <w:tcPr>
            <w:tcW w:w="924" w:type="dxa"/>
            <w:tcBorders>
              <w:top w:val="nil"/>
              <w:left w:val="nil"/>
              <w:bottom w:val="single" w:sz="4" w:space="0" w:color="auto"/>
              <w:right w:val="single" w:sz="4" w:space="0" w:color="auto"/>
            </w:tcBorders>
            <w:noWrap/>
            <w:vAlign w:val="bottom"/>
            <w:hideMark/>
          </w:tcPr>
          <w:p w14:paraId="1F2D50A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87D0D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Procjene tržišnih vrijednosti nekretnina</w:t>
            </w:r>
          </w:p>
        </w:tc>
        <w:tc>
          <w:tcPr>
            <w:tcW w:w="376" w:type="dxa"/>
            <w:tcBorders>
              <w:top w:val="nil"/>
              <w:left w:val="nil"/>
              <w:bottom w:val="single" w:sz="4" w:space="0" w:color="auto"/>
              <w:right w:val="single" w:sz="4" w:space="0" w:color="auto"/>
            </w:tcBorders>
            <w:vAlign w:val="bottom"/>
            <w:hideMark/>
          </w:tcPr>
          <w:p w14:paraId="6071917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7FE62D7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71319000 - Usluge vještačenja</w:t>
            </w:r>
          </w:p>
        </w:tc>
        <w:tc>
          <w:tcPr>
            <w:tcW w:w="570" w:type="dxa"/>
            <w:tcBorders>
              <w:top w:val="nil"/>
              <w:left w:val="nil"/>
              <w:bottom w:val="single" w:sz="4" w:space="0" w:color="auto"/>
              <w:right w:val="single" w:sz="4" w:space="0" w:color="auto"/>
            </w:tcBorders>
            <w:noWrap/>
            <w:vAlign w:val="bottom"/>
            <w:hideMark/>
          </w:tcPr>
          <w:p w14:paraId="3C6B00A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7004D9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50639D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AE5700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F07999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19C99B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FC1C31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76734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D4BAFA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B9E429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16D0859" w14:textId="77777777" w:rsidR="00BE72AA" w:rsidRPr="005B551A" w:rsidRDefault="00BE72AA" w:rsidP="00F11839">
            <w:pPr>
              <w:rPr>
                <w:lang w:val="hr-HR"/>
              </w:rPr>
            </w:pPr>
          </w:p>
        </w:tc>
      </w:tr>
      <w:tr w:rsidR="00BE72AA" w:rsidRPr="005B551A" w14:paraId="6DE25B53"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2D0078B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0020</w:t>
            </w:r>
          </w:p>
        </w:tc>
        <w:tc>
          <w:tcPr>
            <w:tcW w:w="520" w:type="dxa"/>
            <w:tcBorders>
              <w:top w:val="nil"/>
              <w:left w:val="nil"/>
              <w:bottom w:val="single" w:sz="4" w:space="0" w:color="auto"/>
              <w:right w:val="single" w:sz="4" w:space="0" w:color="auto"/>
            </w:tcBorders>
            <w:noWrap/>
            <w:vAlign w:val="bottom"/>
            <w:hideMark/>
          </w:tcPr>
          <w:p w14:paraId="06248DE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JN-2025/20</w:t>
            </w:r>
          </w:p>
        </w:tc>
        <w:tc>
          <w:tcPr>
            <w:tcW w:w="924" w:type="dxa"/>
            <w:tcBorders>
              <w:top w:val="nil"/>
              <w:left w:val="nil"/>
              <w:bottom w:val="single" w:sz="4" w:space="0" w:color="auto"/>
              <w:right w:val="single" w:sz="4" w:space="0" w:color="auto"/>
            </w:tcBorders>
            <w:noWrap/>
            <w:vAlign w:val="bottom"/>
            <w:hideMark/>
          </w:tcPr>
          <w:p w14:paraId="4363B2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2C1CB1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Projektna dokumentacija parkirališta u Ul. Muškati </w:t>
            </w:r>
          </w:p>
        </w:tc>
        <w:tc>
          <w:tcPr>
            <w:tcW w:w="376" w:type="dxa"/>
            <w:tcBorders>
              <w:top w:val="nil"/>
              <w:left w:val="nil"/>
              <w:bottom w:val="single" w:sz="4" w:space="0" w:color="auto"/>
              <w:right w:val="single" w:sz="4" w:space="0" w:color="auto"/>
            </w:tcBorders>
            <w:vAlign w:val="bottom"/>
            <w:hideMark/>
          </w:tcPr>
          <w:p w14:paraId="3F98AE4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5F62EF3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717F58B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3D7B082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3F45EF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0EBF6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755009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304EDD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F25E98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C7E0E9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B0238E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F4CE5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41FAAA6" w14:textId="77777777" w:rsidR="00BE72AA" w:rsidRPr="005B551A" w:rsidRDefault="00BE72AA" w:rsidP="00F11839">
            <w:pPr>
              <w:rPr>
                <w:lang w:val="hr-HR"/>
              </w:rPr>
            </w:pPr>
          </w:p>
        </w:tc>
      </w:tr>
      <w:tr w:rsidR="00BE72AA" w:rsidRPr="005B551A" w14:paraId="22492C55"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1FD661C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0021</w:t>
            </w:r>
          </w:p>
        </w:tc>
        <w:tc>
          <w:tcPr>
            <w:tcW w:w="520" w:type="dxa"/>
            <w:tcBorders>
              <w:top w:val="nil"/>
              <w:left w:val="nil"/>
              <w:bottom w:val="single" w:sz="4" w:space="0" w:color="auto"/>
              <w:right w:val="single" w:sz="4" w:space="0" w:color="auto"/>
            </w:tcBorders>
            <w:noWrap/>
            <w:vAlign w:val="bottom"/>
            <w:hideMark/>
          </w:tcPr>
          <w:p w14:paraId="7E712A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JN-2025/21</w:t>
            </w:r>
          </w:p>
        </w:tc>
        <w:tc>
          <w:tcPr>
            <w:tcW w:w="924" w:type="dxa"/>
            <w:tcBorders>
              <w:top w:val="nil"/>
              <w:left w:val="nil"/>
              <w:bottom w:val="single" w:sz="4" w:space="0" w:color="auto"/>
              <w:right w:val="single" w:sz="4" w:space="0" w:color="auto"/>
            </w:tcBorders>
            <w:noWrap/>
            <w:vAlign w:val="bottom"/>
            <w:hideMark/>
          </w:tcPr>
          <w:p w14:paraId="5684578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E1E107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Prometni elaborat naselja Brtonigla - Verteneglio</w:t>
            </w:r>
          </w:p>
        </w:tc>
        <w:tc>
          <w:tcPr>
            <w:tcW w:w="376" w:type="dxa"/>
            <w:tcBorders>
              <w:top w:val="nil"/>
              <w:left w:val="nil"/>
              <w:bottom w:val="single" w:sz="4" w:space="0" w:color="auto"/>
              <w:right w:val="single" w:sz="4" w:space="0" w:color="auto"/>
            </w:tcBorders>
            <w:vAlign w:val="bottom"/>
            <w:hideMark/>
          </w:tcPr>
          <w:p w14:paraId="526955F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2E1447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5B1A8B8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246792F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47E985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7A68CA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B6DEC9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319DFC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2AAB25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989177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B55F1D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B2CAF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C682465" w14:textId="77777777" w:rsidR="00BE72AA" w:rsidRPr="005B551A" w:rsidRDefault="00BE72AA" w:rsidP="00F11839">
            <w:pPr>
              <w:rPr>
                <w:lang w:val="hr-HR"/>
              </w:rPr>
            </w:pPr>
          </w:p>
        </w:tc>
      </w:tr>
      <w:tr w:rsidR="00BE72AA" w:rsidRPr="005B551A" w14:paraId="30508B76"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6C36731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0022</w:t>
            </w:r>
          </w:p>
        </w:tc>
        <w:tc>
          <w:tcPr>
            <w:tcW w:w="520" w:type="dxa"/>
            <w:tcBorders>
              <w:top w:val="nil"/>
              <w:left w:val="nil"/>
              <w:bottom w:val="single" w:sz="4" w:space="0" w:color="auto"/>
              <w:right w:val="single" w:sz="4" w:space="0" w:color="auto"/>
            </w:tcBorders>
            <w:noWrap/>
            <w:vAlign w:val="bottom"/>
            <w:hideMark/>
          </w:tcPr>
          <w:p w14:paraId="7FEA651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JN-2025/22</w:t>
            </w:r>
          </w:p>
        </w:tc>
        <w:tc>
          <w:tcPr>
            <w:tcW w:w="924" w:type="dxa"/>
            <w:tcBorders>
              <w:top w:val="nil"/>
              <w:left w:val="nil"/>
              <w:bottom w:val="single" w:sz="4" w:space="0" w:color="auto"/>
              <w:right w:val="single" w:sz="4" w:space="0" w:color="auto"/>
            </w:tcBorders>
            <w:noWrap/>
            <w:vAlign w:val="bottom"/>
            <w:hideMark/>
          </w:tcPr>
          <w:p w14:paraId="5E35097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3B9A3B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Program zaštite divljači za područja izvan lovišta Općine Brtonigla - Verteneglio</w:t>
            </w:r>
          </w:p>
        </w:tc>
        <w:tc>
          <w:tcPr>
            <w:tcW w:w="376" w:type="dxa"/>
            <w:tcBorders>
              <w:top w:val="nil"/>
              <w:left w:val="nil"/>
              <w:bottom w:val="single" w:sz="4" w:space="0" w:color="auto"/>
              <w:right w:val="single" w:sz="4" w:space="0" w:color="auto"/>
            </w:tcBorders>
            <w:vAlign w:val="bottom"/>
            <w:hideMark/>
          </w:tcPr>
          <w:p w14:paraId="73C9F91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266508B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77400000 - Usluge u području zoologije</w:t>
            </w:r>
          </w:p>
        </w:tc>
        <w:tc>
          <w:tcPr>
            <w:tcW w:w="570" w:type="dxa"/>
            <w:tcBorders>
              <w:top w:val="nil"/>
              <w:left w:val="nil"/>
              <w:bottom w:val="single" w:sz="4" w:space="0" w:color="auto"/>
              <w:right w:val="single" w:sz="4" w:space="0" w:color="auto"/>
            </w:tcBorders>
            <w:noWrap/>
            <w:vAlign w:val="bottom"/>
            <w:hideMark/>
          </w:tcPr>
          <w:p w14:paraId="0D0C6B51"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4.000,00</w:t>
            </w:r>
          </w:p>
        </w:tc>
        <w:tc>
          <w:tcPr>
            <w:tcW w:w="543" w:type="dxa"/>
            <w:tcBorders>
              <w:top w:val="nil"/>
              <w:left w:val="nil"/>
              <w:bottom w:val="single" w:sz="4" w:space="0" w:color="auto"/>
              <w:right w:val="single" w:sz="4" w:space="0" w:color="auto"/>
            </w:tcBorders>
            <w:vAlign w:val="bottom"/>
            <w:hideMark/>
          </w:tcPr>
          <w:p w14:paraId="307DA83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FAA28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DD7384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495EC0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68BCCC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C3B2BF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5131F8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9ADC56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A7BCDB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A8F2379" w14:textId="77777777" w:rsidR="00BE72AA" w:rsidRPr="005B551A" w:rsidRDefault="00BE72AA" w:rsidP="00F11839">
            <w:pPr>
              <w:rPr>
                <w:lang w:val="hr-HR"/>
              </w:rPr>
            </w:pPr>
          </w:p>
        </w:tc>
      </w:tr>
      <w:tr w:rsidR="00BE72AA" w:rsidRPr="005B551A" w14:paraId="0A0A0918"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1D02F1A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0023</w:t>
            </w:r>
          </w:p>
        </w:tc>
        <w:tc>
          <w:tcPr>
            <w:tcW w:w="520" w:type="dxa"/>
            <w:tcBorders>
              <w:top w:val="nil"/>
              <w:left w:val="nil"/>
              <w:bottom w:val="single" w:sz="4" w:space="0" w:color="auto"/>
              <w:right w:val="single" w:sz="4" w:space="0" w:color="auto"/>
            </w:tcBorders>
            <w:noWrap/>
            <w:vAlign w:val="bottom"/>
            <w:hideMark/>
          </w:tcPr>
          <w:p w14:paraId="14FE62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JN-2025/23</w:t>
            </w:r>
          </w:p>
        </w:tc>
        <w:tc>
          <w:tcPr>
            <w:tcW w:w="924" w:type="dxa"/>
            <w:tcBorders>
              <w:top w:val="nil"/>
              <w:left w:val="nil"/>
              <w:bottom w:val="single" w:sz="4" w:space="0" w:color="auto"/>
              <w:right w:val="single" w:sz="4" w:space="0" w:color="auto"/>
            </w:tcBorders>
            <w:noWrap/>
            <w:vAlign w:val="bottom"/>
            <w:hideMark/>
          </w:tcPr>
          <w:p w14:paraId="7E139F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51CCAE8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Izrada Urbanističkog plana uređenja "Park Umag"</w:t>
            </w:r>
          </w:p>
        </w:tc>
        <w:tc>
          <w:tcPr>
            <w:tcW w:w="376" w:type="dxa"/>
            <w:tcBorders>
              <w:top w:val="nil"/>
              <w:left w:val="nil"/>
              <w:bottom w:val="single" w:sz="4" w:space="0" w:color="auto"/>
              <w:right w:val="single" w:sz="4" w:space="0" w:color="auto"/>
            </w:tcBorders>
            <w:vAlign w:val="bottom"/>
            <w:hideMark/>
          </w:tcPr>
          <w:p w14:paraId="3450162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7F6DEC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71410000 - Usluge urbanističkog planiranja</w:t>
            </w:r>
          </w:p>
        </w:tc>
        <w:tc>
          <w:tcPr>
            <w:tcW w:w="570" w:type="dxa"/>
            <w:tcBorders>
              <w:top w:val="nil"/>
              <w:left w:val="nil"/>
              <w:bottom w:val="single" w:sz="4" w:space="0" w:color="auto"/>
              <w:right w:val="single" w:sz="4" w:space="0" w:color="auto"/>
            </w:tcBorders>
            <w:noWrap/>
            <w:vAlign w:val="bottom"/>
            <w:hideMark/>
          </w:tcPr>
          <w:p w14:paraId="3722FF4B"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31.852,00</w:t>
            </w:r>
          </w:p>
        </w:tc>
        <w:tc>
          <w:tcPr>
            <w:tcW w:w="543" w:type="dxa"/>
            <w:tcBorders>
              <w:top w:val="nil"/>
              <w:left w:val="nil"/>
              <w:bottom w:val="single" w:sz="4" w:space="0" w:color="auto"/>
              <w:right w:val="single" w:sz="4" w:space="0" w:color="auto"/>
            </w:tcBorders>
            <w:vAlign w:val="bottom"/>
            <w:hideMark/>
          </w:tcPr>
          <w:p w14:paraId="54A8B35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66F4FB4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F59ABF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0E27DBC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A275D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338DDC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 kvartal</w:t>
            </w:r>
          </w:p>
        </w:tc>
        <w:tc>
          <w:tcPr>
            <w:tcW w:w="433" w:type="dxa"/>
            <w:tcBorders>
              <w:top w:val="nil"/>
              <w:left w:val="nil"/>
              <w:bottom w:val="single" w:sz="4" w:space="0" w:color="auto"/>
              <w:right w:val="single" w:sz="4" w:space="0" w:color="auto"/>
            </w:tcBorders>
            <w:vAlign w:val="bottom"/>
            <w:hideMark/>
          </w:tcPr>
          <w:p w14:paraId="77A1867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18 mjeseci</w:t>
            </w:r>
          </w:p>
        </w:tc>
        <w:tc>
          <w:tcPr>
            <w:tcW w:w="430" w:type="dxa"/>
            <w:tcBorders>
              <w:top w:val="nil"/>
              <w:left w:val="nil"/>
              <w:bottom w:val="single" w:sz="4" w:space="0" w:color="auto"/>
              <w:right w:val="single" w:sz="4" w:space="0" w:color="auto"/>
            </w:tcBorders>
            <w:vAlign w:val="bottom"/>
            <w:hideMark/>
          </w:tcPr>
          <w:p w14:paraId="0AB1702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427929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D301E60" w14:textId="77777777" w:rsidR="00BE72AA" w:rsidRPr="005B551A" w:rsidRDefault="00BE72AA" w:rsidP="00F11839">
            <w:pPr>
              <w:rPr>
                <w:lang w:val="hr-HR"/>
              </w:rPr>
            </w:pPr>
          </w:p>
        </w:tc>
      </w:tr>
      <w:tr w:rsidR="00BE72AA" w:rsidRPr="005B551A" w14:paraId="0C7B19AE" w14:textId="77777777" w:rsidTr="00F11839">
        <w:trPr>
          <w:trHeight w:val="1500"/>
        </w:trPr>
        <w:tc>
          <w:tcPr>
            <w:tcW w:w="961" w:type="dxa"/>
            <w:tcBorders>
              <w:top w:val="nil"/>
              <w:left w:val="single" w:sz="12" w:space="0" w:color="auto"/>
              <w:bottom w:val="single" w:sz="4" w:space="0" w:color="auto"/>
              <w:right w:val="single" w:sz="4" w:space="0" w:color="auto"/>
            </w:tcBorders>
            <w:noWrap/>
            <w:vAlign w:val="bottom"/>
            <w:hideMark/>
          </w:tcPr>
          <w:p w14:paraId="3E0B846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0024</w:t>
            </w:r>
          </w:p>
        </w:tc>
        <w:tc>
          <w:tcPr>
            <w:tcW w:w="520" w:type="dxa"/>
            <w:tcBorders>
              <w:top w:val="nil"/>
              <w:left w:val="nil"/>
              <w:bottom w:val="single" w:sz="4" w:space="0" w:color="auto"/>
              <w:right w:val="single" w:sz="4" w:space="0" w:color="auto"/>
            </w:tcBorders>
            <w:noWrap/>
            <w:vAlign w:val="bottom"/>
            <w:hideMark/>
          </w:tcPr>
          <w:p w14:paraId="5AE272F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JN-2025/24</w:t>
            </w:r>
          </w:p>
        </w:tc>
        <w:tc>
          <w:tcPr>
            <w:tcW w:w="924" w:type="dxa"/>
            <w:tcBorders>
              <w:top w:val="nil"/>
              <w:left w:val="nil"/>
              <w:bottom w:val="single" w:sz="4" w:space="0" w:color="auto"/>
              <w:right w:val="single" w:sz="4" w:space="0" w:color="auto"/>
            </w:tcBorders>
            <w:noWrap/>
            <w:vAlign w:val="bottom"/>
            <w:hideMark/>
          </w:tcPr>
          <w:p w14:paraId="3C60BBD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6128EE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Studija procjene prirodnih potencijala  za proglašenje potoka "ŠKRLINE" zaštićenim područjem prirode</w:t>
            </w:r>
          </w:p>
        </w:tc>
        <w:tc>
          <w:tcPr>
            <w:tcW w:w="376" w:type="dxa"/>
            <w:tcBorders>
              <w:top w:val="nil"/>
              <w:left w:val="nil"/>
              <w:bottom w:val="single" w:sz="4" w:space="0" w:color="auto"/>
              <w:right w:val="single" w:sz="4" w:space="0" w:color="auto"/>
            </w:tcBorders>
            <w:vAlign w:val="bottom"/>
            <w:hideMark/>
          </w:tcPr>
          <w:p w14:paraId="71011A6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525F674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90712400 - Usluge upravljanja prirodnim resursima ili usluge planiranja strategije očuvanja prirodnih resursa</w:t>
            </w:r>
          </w:p>
        </w:tc>
        <w:tc>
          <w:tcPr>
            <w:tcW w:w="570" w:type="dxa"/>
            <w:tcBorders>
              <w:top w:val="nil"/>
              <w:left w:val="nil"/>
              <w:bottom w:val="single" w:sz="4" w:space="0" w:color="auto"/>
              <w:right w:val="single" w:sz="4" w:space="0" w:color="auto"/>
            </w:tcBorders>
            <w:noWrap/>
            <w:vAlign w:val="bottom"/>
            <w:hideMark/>
          </w:tcPr>
          <w:p w14:paraId="310A7BCB"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7A3BE28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66E2F5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C1AA51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53B918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94B012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D76DF9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46DBD0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0FA002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1E491A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8B40044" w14:textId="77777777" w:rsidR="00BE72AA" w:rsidRPr="005B551A" w:rsidRDefault="00BE72AA" w:rsidP="00F11839">
            <w:pPr>
              <w:rPr>
                <w:lang w:val="hr-HR"/>
              </w:rPr>
            </w:pPr>
          </w:p>
        </w:tc>
      </w:tr>
      <w:tr w:rsidR="00BE72AA" w:rsidRPr="005B551A" w14:paraId="2D53B930"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6994EE0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0025</w:t>
            </w:r>
          </w:p>
        </w:tc>
        <w:tc>
          <w:tcPr>
            <w:tcW w:w="520" w:type="dxa"/>
            <w:tcBorders>
              <w:top w:val="nil"/>
              <w:left w:val="nil"/>
              <w:bottom w:val="single" w:sz="4" w:space="0" w:color="auto"/>
              <w:right w:val="single" w:sz="4" w:space="0" w:color="auto"/>
            </w:tcBorders>
            <w:noWrap/>
            <w:vAlign w:val="bottom"/>
            <w:hideMark/>
          </w:tcPr>
          <w:p w14:paraId="117D00E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JN-2025/25</w:t>
            </w:r>
          </w:p>
        </w:tc>
        <w:tc>
          <w:tcPr>
            <w:tcW w:w="924" w:type="dxa"/>
            <w:tcBorders>
              <w:top w:val="nil"/>
              <w:left w:val="nil"/>
              <w:bottom w:val="single" w:sz="4" w:space="0" w:color="auto"/>
              <w:right w:val="single" w:sz="4" w:space="0" w:color="auto"/>
            </w:tcBorders>
            <w:noWrap/>
            <w:vAlign w:val="bottom"/>
            <w:hideMark/>
          </w:tcPr>
          <w:p w14:paraId="0399514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BCFC7B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Nabava LED javne rasvjete za područje Općine Brtonigla - Verteneglio</w:t>
            </w:r>
          </w:p>
        </w:tc>
        <w:tc>
          <w:tcPr>
            <w:tcW w:w="376" w:type="dxa"/>
            <w:tcBorders>
              <w:top w:val="nil"/>
              <w:left w:val="nil"/>
              <w:bottom w:val="single" w:sz="4" w:space="0" w:color="auto"/>
              <w:right w:val="single" w:sz="4" w:space="0" w:color="auto"/>
            </w:tcBorders>
            <w:vAlign w:val="bottom"/>
            <w:hideMark/>
          </w:tcPr>
          <w:p w14:paraId="5D2D96C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38FE9F0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34993000 - Cestovna rasvjeta</w:t>
            </w:r>
          </w:p>
        </w:tc>
        <w:tc>
          <w:tcPr>
            <w:tcW w:w="570" w:type="dxa"/>
            <w:tcBorders>
              <w:top w:val="nil"/>
              <w:left w:val="nil"/>
              <w:bottom w:val="single" w:sz="4" w:space="0" w:color="auto"/>
              <w:right w:val="single" w:sz="4" w:space="0" w:color="auto"/>
            </w:tcBorders>
            <w:noWrap/>
            <w:vAlign w:val="bottom"/>
            <w:hideMark/>
          </w:tcPr>
          <w:p w14:paraId="1B27624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18.500,00</w:t>
            </w:r>
          </w:p>
        </w:tc>
        <w:tc>
          <w:tcPr>
            <w:tcW w:w="543" w:type="dxa"/>
            <w:tcBorders>
              <w:top w:val="nil"/>
              <w:left w:val="nil"/>
              <w:bottom w:val="single" w:sz="4" w:space="0" w:color="auto"/>
              <w:right w:val="single" w:sz="4" w:space="0" w:color="auto"/>
            </w:tcBorders>
            <w:vAlign w:val="bottom"/>
            <w:hideMark/>
          </w:tcPr>
          <w:p w14:paraId="50F2010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F1D5A9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428CA1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BDDA49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100966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E964A2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6A6989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039F44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A5D7D5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F9E774D" w14:textId="77777777" w:rsidR="00BE72AA" w:rsidRPr="005B551A" w:rsidRDefault="00BE72AA" w:rsidP="00F11839">
            <w:pPr>
              <w:rPr>
                <w:lang w:val="hr-HR"/>
              </w:rPr>
            </w:pPr>
          </w:p>
        </w:tc>
      </w:tr>
      <w:tr w:rsidR="00BE72AA" w:rsidRPr="005B551A" w14:paraId="71C85C27"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7FF435C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0026</w:t>
            </w:r>
          </w:p>
        </w:tc>
        <w:tc>
          <w:tcPr>
            <w:tcW w:w="520" w:type="dxa"/>
            <w:tcBorders>
              <w:top w:val="nil"/>
              <w:left w:val="nil"/>
              <w:bottom w:val="single" w:sz="4" w:space="0" w:color="auto"/>
              <w:right w:val="single" w:sz="4" w:space="0" w:color="auto"/>
            </w:tcBorders>
            <w:noWrap/>
            <w:vAlign w:val="bottom"/>
            <w:hideMark/>
          </w:tcPr>
          <w:p w14:paraId="56C0479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JN-2025/26</w:t>
            </w:r>
          </w:p>
        </w:tc>
        <w:tc>
          <w:tcPr>
            <w:tcW w:w="924" w:type="dxa"/>
            <w:tcBorders>
              <w:top w:val="nil"/>
              <w:left w:val="nil"/>
              <w:bottom w:val="single" w:sz="4" w:space="0" w:color="auto"/>
              <w:right w:val="single" w:sz="4" w:space="0" w:color="auto"/>
            </w:tcBorders>
            <w:noWrap/>
            <w:vAlign w:val="bottom"/>
            <w:hideMark/>
          </w:tcPr>
          <w:p w14:paraId="2986871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8F8D85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Uređenje ceste građevinskog područja </w:t>
            </w:r>
            <w:proofErr w:type="spellStart"/>
            <w:r w:rsidRPr="005B551A">
              <w:rPr>
                <w:rFonts w:ascii="Calibri" w:hAnsi="Calibri" w:cs="Calibri"/>
                <w:color w:val="000000"/>
                <w:lang w:val="hr-HR"/>
              </w:rPr>
              <w:t>Kovri</w:t>
            </w:r>
            <w:proofErr w:type="spellEnd"/>
          </w:p>
        </w:tc>
        <w:tc>
          <w:tcPr>
            <w:tcW w:w="376" w:type="dxa"/>
            <w:tcBorders>
              <w:top w:val="nil"/>
              <w:left w:val="nil"/>
              <w:bottom w:val="single" w:sz="4" w:space="0" w:color="auto"/>
              <w:right w:val="single" w:sz="4" w:space="0" w:color="auto"/>
            </w:tcBorders>
            <w:vAlign w:val="bottom"/>
            <w:hideMark/>
          </w:tcPr>
          <w:p w14:paraId="6D9065C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579DA4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55B2984B"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3F8950C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1EDEDB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FC466A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CA22BB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473133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DB5371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C0F4ED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2504DA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DBF8D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8B6A442" w14:textId="77777777" w:rsidR="00BE72AA" w:rsidRPr="005B551A" w:rsidRDefault="00BE72AA" w:rsidP="00F11839">
            <w:pPr>
              <w:rPr>
                <w:lang w:val="hr-HR"/>
              </w:rPr>
            </w:pPr>
          </w:p>
        </w:tc>
      </w:tr>
      <w:tr w:rsidR="00BE72AA" w:rsidRPr="005B551A" w14:paraId="47A068FE"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2E843EC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0027</w:t>
            </w:r>
          </w:p>
        </w:tc>
        <w:tc>
          <w:tcPr>
            <w:tcW w:w="520" w:type="dxa"/>
            <w:tcBorders>
              <w:top w:val="nil"/>
              <w:left w:val="nil"/>
              <w:bottom w:val="single" w:sz="4" w:space="0" w:color="auto"/>
              <w:right w:val="single" w:sz="4" w:space="0" w:color="auto"/>
            </w:tcBorders>
            <w:noWrap/>
            <w:vAlign w:val="bottom"/>
            <w:hideMark/>
          </w:tcPr>
          <w:p w14:paraId="22682BE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JN-2025/27</w:t>
            </w:r>
          </w:p>
        </w:tc>
        <w:tc>
          <w:tcPr>
            <w:tcW w:w="924" w:type="dxa"/>
            <w:tcBorders>
              <w:top w:val="nil"/>
              <w:left w:val="nil"/>
              <w:bottom w:val="single" w:sz="4" w:space="0" w:color="auto"/>
              <w:right w:val="single" w:sz="4" w:space="0" w:color="auto"/>
            </w:tcBorders>
            <w:noWrap/>
            <w:vAlign w:val="bottom"/>
            <w:hideMark/>
          </w:tcPr>
          <w:p w14:paraId="116858A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B1E4A3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Izgradnja nogostupa u Ul. Muškati </w:t>
            </w:r>
          </w:p>
        </w:tc>
        <w:tc>
          <w:tcPr>
            <w:tcW w:w="376" w:type="dxa"/>
            <w:tcBorders>
              <w:top w:val="nil"/>
              <w:left w:val="nil"/>
              <w:bottom w:val="single" w:sz="4" w:space="0" w:color="auto"/>
              <w:right w:val="single" w:sz="4" w:space="0" w:color="auto"/>
            </w:tcBorders>
            <w:vAlign w:val="bottom"/>
            <w:hideMark/>
          </w:tcPr>
          <w:p w14:paraId="0413409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1A16AF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45213316 - Radovi na postavljanju nogostupa</w:t>
            </w:r>
          </w:p>
        </w:tc>
        <w:tc>
          <w:tcPr>
            <w:tcW w:w="570" w:type="dxa"/>
            <w:tcBorders>
              <w:top w:val="nil"/>
              <w:left w:val="nil"/>
              <w:bottom w:val="single" w:sz="4" w:space="0" w:color="auto"/>
              <w:right w:val="single" w:sz="4" w:space="0" w:color="auto"/>
            </w:tcBorders>
            <w:noWrap/>
            <w:vAlign w:val="bottom"/>
            <w:hideMark/>
          </w:tcPr>
          <w:p w14:paraId="589199F0"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40.000,00</w:t>
            </w:r>
          </w:p>
        </w:tc>
        <w:tc>
          <w:tcPr>
            <w:tcW w:w="543" w:type="dxa"/>
            <w:tcBorders>
              <w:top w:val="nil"/>
              <w:left w:val="nil"/>
              <w:bottom w:val="single" w:sz="4" w:space="0" w:color="auto"/>
              <w:right w:val="single" w:sz="4" w:space="0" w:color="auto"/>
            </w:tcBorders>
            <w:vAlign w:val="bottom"/>
            <w:hideMark/>
          </w:tcPr>
          <w:p w14:paraId="64CB711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BBF591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6C90B3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9BF0FD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1CECDE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5BDA58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78415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14C9C0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30B4B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36EAAF0" w14:textId="77777777" w:rsidR="00BE72AA" w:rsidRPr="005B551A" w:rsidRDefault="00BE72AA" w:rsidP="00F11839">
            <w:pPr>
              <w:rPr>
                <w:lang w:val="hr-HR"/>
              </w:rPr>
            </w:pPr>
          </w:p>
        </w:tc>
      </w:tr>
      <w:tr w:rsidR="00BE72AA" w:rsidRPr="005B551A" w14:paraId="4B5829EA"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6FE8ADC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0028</w:t>
            </w:r>
          </w:p>
        </w:tc>
        <w:tc>
          <w:tcPr>
            <w:tcW w:w="520" w:type="dxa"/>
            <w:tcBorders>
              <w:top w:val="nil"/>
              <w:left w:val="nil"/>
              <w:bottom w:val="single" w:sz="4" w:space="0" w:color="auto"/>
              <w:right w:val="single" w:sz="4" w:space="0" w:color="auto"/>
            </w:tcBorders>
            <w:noWrap/>
            <w:vAlign w:val="bottom"/>
            <w:hideMark/>
          </w:tcPr>
          <w:p w14:paraId="4C5F1BB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JN-2025/28</w:t>
            </w:r>
          </w:p>
        </w:tc>
        <w:tc>
          <w:tcPr>
            <w:tcW w:w="924" w:type="dxa"/>
            <w:tcBorders>
              <w:top w:val="nil"/>
              <w:left w:val="nil"/>
              <w:bottom w:val="single" w:sz="4" w:space="0" w:color="auto"/>
              <w:right w:val="single" w:sz="4" w:space="0" w:color="auto"/>
            </w:tcBorders>
            <w:noWrap/>
            <w:vAlign w:val="bottom"/>
            <w:hideMark/>
          </w:tcPr>
          <w:p w14:paraId="77B6D0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B7C326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Usluga objave oglasa u dnevnom tisku za potrebe općine</w:t>
            </w:r>
          </w:p>
        </w:tc>
        <w:tc>
          <w:tcPr>
            <w:tcW w:w="376" w:type="dxa"/>
            <w:tcBorders>
              <w:top w:val="nil"/>
              <w:left w:val="nil"/>
              <w:bottom w:val="single" w:sz="4" w:space="0" w:color="auto"/>
              <w:right w:val="single" w:sz="4" w:space="0" w:color="auto"/>
            </w:tcBorders>
            <w:vAlign w:val="bottom"/>
            <w:hideMark/>
          </w:tcPr>
          <w:p w14:paraId="26A6982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026BD0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79341000 - Usluge oglašavanja</w:t>
            </w:r>
          </w:p>
        </w:tc>
        <w:tc>
          <w:tcPr>
            <w:tcW w:w="570" w:type="dxa"/>
            <w:tcBorders>
              <w:top w:val="nil"/>
              <w:left w:val="nil"/>
              <w:bottom w:val="single" w:sz="4" w:space="0" w:color="auto"/>
              <w:right w:val="single" w:sz="4" w:space="0" w:color="auto"/>
            </w:tcBorders>
            <w:noWrap/>
            <w:vAlign w:val="bottom"/>
            <w:hideMark/>
          </w:tcPr>
          <w:p w14:paraId="492E47E6"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7.432,00</w:t>
            </w:r>
          </w:p>
        </w:tc>
        <w:tc>
          <w:tcPr>
            <w:tcW w:w="543" w:type="dxa"/>
            <w:tcBorders>
              <w:top w:val="nil"/>
              <w:left w:val="nil"/>
              <w:bottom w:val="single" w:sz="4" w:space="0" w:color="auto"/>
              <w:right w:val="single" w:sz="4" w:space="0" w:color="auto"/>
            </w:tcBorders>
            <w:vAlign w:val="bottom"/>
            <w:hideMark/>
          </w:tcPr>
          <w:p w14:paraId="0F892F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CF5DF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F7DB71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4E535A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84955F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074957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396C5C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A2F45E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29A89F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DAC702D" w14:textId="77777777" w:rsidR="00BE72AA" w:rsidRPr="005B551A" w:rsidRDefault="00BE72AA" w:rsidP="00F11839">
            <w:pPr>
              <w:rPr>
                <w:lang w:val="hr-HR"/>
              </w:rPr>
            </w:pPr>
          </w:p>
        </w:tc>
      </w:tr>
      <w:tr w:rsidR="00BE72AA" w:rsidRPr="005B551A" w14:paraId="257DC658"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104CDF5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0029</w:t>
            </w:r>
          </w:p>
        </w:tc>
        <w:tc>
          <w:tcPr>
            <w:tcW w:w="520" w:type="dxa"/>
            <w:tcBorders>
              <w:top w:val="nil"/>
              <w:left w:val="nil"/>
              <w:bottom w:val="single" w:sz="4" w:space="0" w:color="auto"/>
              <w:right w:val="single" w:sz="4" w:space="0" w:color="auto"/>
            </w:tcBorders>
            <w:noWrap/>
            <w:vAlign w:val="bottom"/>
            <w:hideMark/>
          </w:tcPr>
          <w:p w14:paraId="70218EB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JN-2025/29</w:t>
            </w:r>
          </w:p>
        </w:tc>
        <w:tc>
          <w:tcPr>
            <w:tcW w:w="924" w:type="dxa"/>
            <w:tcBorders>
              <w:top w:val="nil"/>
              <w:left w:val="nil"/>
              <w:bottom w:val="single" w:sz="4" w:space="0" w:color="auto"/>
              <w:right w:val="single" w:sz="4" w:space="0" w:color="auto"/>
            </w:tcBorders>
            <w:noWrap/>
            <w:vAlign w:val="bottom"/>
            <w:hideMark/>
          </w:tcPr>
          <w:p w14:paraId="526D929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09EACC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Revizorske usluge provedenih projekata</w:t>
            </w:r>
          </w:p>
        </w:tc>
        <w:tc>
          <w:tcPr>
            <w:tcW w:w="376" w:type="dxa"/>
            <w:tcBorders>
              <w:top w:val="nil"/>
              <w:left w:val="nil"/>
              <w:bottom w:val="single" w:sz="4" w:space="0" w:color="auto"/>
              <w:right w:val="single" w:sz="4" w:space="0" w:color="auto"/>
            </w:tcBorders>
            <w:vAlign w:val="bottom"/>
            <w:hideMark/>
          </w:tcPr>
          <w:p w14:paraId="725873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649D68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79212000 - Revizorske usluge</w:t>
            </w:r>
          </w:p>
        </w:tc>
        <w:tc>
          <w:tcPr>
            <w:tcW w:w="570" w:type="dxa"/>
            <w:tcBorders>
              <w:top w:val="nil"/>
              <w:left w:val="nil"/>
              <w:bottom w:val="single" w:sz="4" w:space="0" w:color="auto"/>
              <w:right w:val="single" w:sz="4" w:space="0" w:color="auto"/>
            </w:tcBorders>
            <w:noWrap/>
            <w:vAlign w:val="bottom"/>
            <w:hideMark/>
          </w:tcPr>
          <w:p w14:paraId="19B8047D"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13.308,80</w:t>
            </w:r>
          </w:p>
        </w:tc>
        <w:tc>
          <w:tcPr>
            <w:tcW w:w="543" w:type="dxa"/>
            <w:tcBorders>
              <w:top w:val="nil"/>
              <w:left w:val="nil"/>
              <w:bottom w:val="single" w:sz="4" w:space="0" w:color="auto"/>
              <w:right w:val="single" w:sz="4" w:space="0" w:color="auto"/>
            </w:tcBorders>
            <w:vAlign w:val="bottom"/>
            <w:hideMark/>
          </w:tcPr>
          <w:p w14:paraId="4390E42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88DCDF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322503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66D557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B752C4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931269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DA1630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36152D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7B4FF9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5BD2D3F" w14:textId="77777777" w:rsidR="00BE72AA" w:rsidRPr="005B551A" w:rsidRDefault="00BE72AA" w:rsidP="00F11839">
            <w:pPr>
              <w:rPr>
                <w:lang w:val="hr-HR"/>
              </w:rPr>
            </w:pPr>
          </w:p>
        </w:tc>
      </w:tr>
      <w:tr w:rsidR="00BE72AA" w:rsidRPr="005B551A" w14:paraId="46A8E4F1"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652EEC7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0030</w:t>
            </w:r>
          </w:p>
        </w:tc>
        <w:tc>
          <w:tcPr>
            <w:tcW w:w="520" w:type="dxa"/>
            <w:tcBorders>
              <w:top w:val="nil"/>
              <w:left w:val="nil"/>
              <w:bottom w:val="single" w:sz="4" w:space="0" w:color="auto"/>
              <w:right w:val="single" w:sz="4" w:space="0" w:color="auto"/>
            </w:tcBorders>
            <w:noWrap/>
            <w:vAlign w:val="bottom"/>
            <w:hideMark/>
          </w:tcPr>
          <w:p w14:paraId="5433856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JN-2025/30</w:t>
            </w:r>
          </w:p>
        </w:tc>
        <w:tc>
          <w:tcPr>
            <w:tcW w:w="924" w:type="dxa"/>
            <w:tcBorders>
              <w:top w:val="nil"/>
              <w:left w:val="nil"/>
              <w:bottom w:val="single" w:sz="4" w:space="0" w:color="auto"/>
              <w:right w:val="single" w:sz="4" w:space="0" w:color="auto"/>
            </w:tcBorders>
            <w:noWrap/>
            <w:vAlign w:val="bottom"/>
            <w:hideMark/>
          </w:tcPr>
          <w:p w14:paraId="57917BE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34B7C0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Redizajn web stranice općine</w:t>
            </w:r>
          </w:p>
        </w:tc>
        <w:tc>
          <w:tcPr>
            <w:tcW w:w="376" w:type="dxa"/>
            <w:tcBorders>
              <w:top w:val="nil"/>
              <w:left w:val="nil"/>
              <w:bottom w:val="single" w:sz="4" w:space="0" w:color="auto"/>
              <w:right w:val="single" w:sz="4" w:space="0" w:color="auto"/>
            </w:tcBorders>
            <w:vAlign w:val="bottom"/>
            <w:hideMark/>
          </w:tcPr>
          <w:p w14:paraId="01E1DE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5133ECC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72413000 - Usluge oblikovanja www portala</w:t>
            </w:r>
          </w:p>
        </w:tc>
        <w:tc>
          <w:tcPr>
            <w:tcW w:w="570" w:type="dxa"/>
            <w:tcBorders>
              <w:top w:val="nil"/>
              <w:left w:val="nil"/>
              <w:bottom w:val="single" w:sz="4" w:space="0" w:color="auto"/>
              <w:right w:val="single" w:sz="4" w:space="0" w:color="auto"/>
            </w:tcBorders>
            <w:noWrap/>
            <w:vAlign w:val="bottom"/>
            <w:hideMark/>
          </w:tcPr>
          <w:p w14:paraId="500F2B23"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3.185,60</w:t>
            </w:r>
          </w:p>
        </w:tc>
        <w:tc>
          <w:tcPr>
            <w:tcW w:w="543" w:type="dxa"/>
            <w:tcBorders>
              <w:top w:val="nil"/>
              <w:left w:val="nil"/>
              <w:bottom w:val="single" w:sz="4" w:space="0" w:color="auto"/>
              <w:right w:val="single" w:sz="4" w:space="0" w:color="auto"/>
            </w:tcBorders>
            <w:vAlign w:val="bottom"/>
            <w:hideMark/>
          </w:tcPr>
          <w:p w14:paraId="70F6AD4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262C5F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251D66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89BB57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88D73F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5A6AD9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65D373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11B306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B1C1AC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03C5C2D" w14:textId="77777777" w:rsidR="00BE72AA" w:rsidRPr="005B551A" w:rsidRDefault="00BE72AA" w:rsidP="00F11839">
            <w:pPr>
              <w:rPr>
                <w:lang w:val="hr-HR"/>
              </w:rPr>
            </w:pPr>
          </w:p>
        </w:tc>
      </w:tr>
      <w:tr w:rsidR="00BE72AA" w:rsidRPr="005B551A" w14:paraId="46E7AE4C"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5863CD0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0031</w:t>
            </w:r>
          </w:p>
        </w:tc>
        <w:tc>
          <w:tcPr>
            <w:tcW w:w="520" w:type="dxa"/>
            <w:tcBorders>
              <w:top w:val="nil"/>
              <w:left w:val="nil"/>
              <w:bottom w:val="single" w:sz="4" w:space="0" w:color="auto"/>
              <w:right w:val="single" w:sz="4" w:space="0" w:color="auto"/>
            </w:tcBorders>
            <w:noWrap/>
            <w:vAlign w:val="bottom"/>
            <w:hideMark/>
          </w:tcPr>
          <w:p w14:paraId="07BDCA2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JN-2025/31</w:t>
            </w:r>
          </w:p>
        </w:tc>
        <w:tc>
          <w:tcPr>
            <w:tcW w:w="924" w:type="dxa"/>
            <w:tcBorders>
              <w:top w:val="nil"/>
              <w:left w:val="nil"/>
              <w:bottom w:val="single" w:sz="4" w:space="0" w:color="auto"/>
              <w:right w:val="single" w:sz="4" w:space="0" w:color="auto"/>
            </w:tcBorders>
            <w:noWrap/>
            <w:vAlign w:val="bottom"/>
            <w:hideMark/>
          </w:tcPr>
          <w:p w14:paraId="17012B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301390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Projektna dokumentacija ceste u naselju </w:t>
            </w:r>
            <w:proofErr w:type="spellStart"/>
            <w:r w:rsidRPr="005B551A">
              <w:rPr>
                <w:rFonts w:ascii="Calibri" w:hAnsi="Calibri" w:cs="Calibri"/>
                <w:color w:val="000000"/>
                <w:lang w:val="hr-HR"/>
              </w:rPr>
              <w:t>Fiorini</w:t>
            </w:r>
            <w:proofErr w:type="spellEnd"/>
            <w:r w:rsidRPr="005B551A">
              <w:rPr>
                <w:rFonts w:ascii="Calibri" w:hAnsi="Calibri" w:cs="Calibri"/>
                <w:color w:val="000000"/>
                <w:lang w:val="hr-HR"/>
              </w:rPr>
              <w:t xml:space="preserve"> istočni dio</w:t>
            </w:r>
          </w:p>
        </w:tc>
        <w:tc>
          <w:tcPr>
            <w:tcW w:w="376" w:type="dxa"/>
            <w:tcBorders>
              <w:top w:val="nil"/>
              <w:left w:val="nil"/>
              <w:bottom w:val="single" w:sz="4" w:space="0" w:color="auto"/>
              <w:right w:val="single" w:sz="4" w:space="0" w:color="auto"/>
            </w:tcBorders>
            <w:vAlign w:val="bottom"/>
            <w:hideMark/>
          </w:tcPr>
          <w:p w14:paraId="00F5197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55DE708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518FA86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0F3CA06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3E19A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0E0E0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E07380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5FC993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68FA4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FA21AA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8E5EE8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7FBC9A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1737F4F" w14:textId="77777777" w:rsidR="00BE72AA" w:rsidRPr="005B551A" w:rsidRDefault="00BE72AA" w:rsidP="00F11839">
            <w:pPr>
              <w:rPr>
                <w:lang w:val="hr-HR"/>
              </w:rPr>
            </w:pPr>
          </w:p>
        </w:tc>
      </w:tr>
      <w:tr w:rsidR="00BE72AA" w:rsidRPr="005B551A" w14:paraId="41DAE4FC"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411687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0032</w:t>
            </w:r>
          </w:p>
        </w:tc>
        <w:tc>
          <w:tcPr>
            <w:tcW w:w="520" w:type="dxa"/>
            <w:tcBorders>
              <w:top w:val="nil"/>
              <w:left w:val="nil"/>
              <w:bottom w:val="single" w:sz="4" w:space="0" w:color="auto"/>
              <w:right w:val="single" w:sz="4" w:space="0" w:color="auto"/>
            </w:tcBorders>
            <w:noWrap/>
            <w:vAlign w:val="bottom"/>
            <w:hideMark/>
          </w:tcPr>
          <w:p w14:paraId="1848FE0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JN-2025/32</w:t>
            </w:r>
          </w:p>
        </w:tc>
        <w:tc>
          <w:tcPr>
            <w:tcW w:w="924" w:type="dxa"/>
            <w:tcBorders>
              <w:top w:val="nil"/>
              <w:left w:val="nil"/>
              <w:bottom w:val="single" w:sz="4" w:space="0" w:color="auto"/>
              <w:right w:val="single" w:sz="4" w:space="0" w:color="auto"/>
            </w:tcBorders>
            <w:noWrap/>
            <w:vAlign w:val="bottom"/>
            <w:hideMark/>
          </w:tcPr>
          <w:p w14:paraId="434644B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9C7B3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Projektna dokumentacija polivalentnog malonogometnog igrališta u sportskoj zoni Brtonigla</w:t>
            </w:r>
          </w:p>
        </w:tc>
        <w:tc>
          <w:tcPr>
            <w:tcW w:w="376" w:type="dxa"/>
            <w:tcBorders>
              <w:top w:val="nil"/>
              <w:left w:val="nil"/>
              <w:bottom w:val="single" w:sz="4" w:space="0" w:color="auto"/>
              <w:right w:val="single" w:sz="4" w:space="0" w:color="auto"/>
            </w:tcBorders>
            <w:vAlign w:val="bottom"/>
            <w:hideMark/>
          </w:tcPr>
          <w:p w14:paraId="7D342E4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55E07B9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1FF12373"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00E9A7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EDDFA5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4D8966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40E830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BC5C66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D5A8C2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5C0A44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A6B942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C1FA4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4EC8C9B" w14:textId="77777777" w:rsidR="00BE72AA" w:rsidRPr="005B551A" w:rsidRDefault="00BE72AA" w:rsidP="00F11839">
            <w:pPr>
              <w:rPr>
                <w:lang w:val="hr-HR"/>
              </w:rPr>
            </w:pPr>
          </w:p>
        </w:tc>
      </w:tr>
      <w:tr w:rsidR="00BE72AA" w:rsidRPr="005B551A" w14:paraId="48E87AC6"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058F66C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0033</w:t>
            </w:r>
          </w:p>
        </w:tc>
        <w:tc>
          <w:tcPr>
            <w:tcW w:w="520" w:type="dxa"/>
            <w:tcBorders>
              <w:top w:val="nil"/>
              <w:left w:val="nil"/>
              <w:bottom w:val="single" w:sz="4" w:space="0" w:color="auto"/>
              <w:right w:val="single" w:sz="4" w:space="0" w:color="auto"/>
            </w:tcBorders>
            <w:noWrap/>
            <w:vAlign w:val="bottom"/>
            <w:hideMark/>
          </w:tcPr>
          <w:p w14:paraId="6965870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JN-2025/33</w:t>
            </w:r>
          </w:p>
        </w:tc>
        <w:tc>
          <w:tcPr>
            <w:tcW w:w="924" w:type="dxa"/>
            <w:tcBorders>
              <w:top w:val="nil"/>
              <w:left w:val="nil"/>
              <w:bottom w:val="single" w:sz="4" w:space="0" w:color="auto"/>
              <w:right w:val="single" w:sz="4" w:space="0" w:color="auto"/>
            </w:tcBorders>
            <w:noWrap/>
            <w:vAlign w:val="bottom"/>
            <w:hideMark/>
          </w:tcPr>
          <w:p w14:paraId="76F8EE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6D44DB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Projektna dokumentacija za izgradnju obilaznice Brtonigla</w:t>
            </w:r>
          </w:p>
        </w:tc>
        <w:tc>
          <w:tcPr>
            <w:tcW w:w="376" w:type="dxa"/>
            <w:tcBorders>
              <w:top w:val="nil"/>
              <w:left w:val="nil"/>
              <w:bottom w:val="single" w:sz="4" w:space="0" w:color="auto"/>
              <w:right w:val="single" w:sz="4" w:space="0" w:color="auto"/>
            </w:tcBorders>
            <w:vAlign w:val="bottom"/>
            <w:hideMark/>
          </w:tcPr>
          <w:p w14:paraId="59B73F4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60344A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266EC8C4"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0318BCD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711D3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1DD945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C8FFDE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B0B96C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6A320C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B2E95F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53C0CB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BC1404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FCB64D7" w14:textId="77777777" w:rsidR="00BE72AA" w:rsidRPr="005B551A" w:rsidRDefault="00BE72AA" w:rsidP="00F11839">
            <w:pPr>
              <w:rPr>
                <w:lang w:val="hr-HR"/>
              </w:rPr>
            </w:pPr>
          </w:p>
        </w:tc>
      </w:tr>
      <w:tr w:rsidR="00BE72AA" w:rsidRPr="005B551A" w14:paraId="228DD897"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19BAE2A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0034</w:t>
            </w:r>
          </w:p>
        </w:tc>
        <w:tc>
          <w:tcPr>
            <w:tcW w:w="520" w:type="dxa"/>
            <w:tcBorders>
              <w:top w:val="nil"/>
              <w:left w:val="nil"/>
              <w:bottom w:val="single" w:sz="4" w:space="0" w:color="auto"/>
              <w:right w:val="single" w:sz="4" w:space="0" w:color="auto"/>
            </w:tcBorders>
            <w:noWrap/>
            <w:vAlign w:val="bottom"/>
            <w:hideMark/>
          </w:tcPr>
          <w:p w14:paraId="31953F7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JN-2025/34</w:t>
            </w:r>
          </w:p>
        </w:tc>
        <w:tc>
          <w:tcPr>
            <w:tcW w:w="924" w:type="dxa"/>
            <w:tcBorders>
              <w:top w:val="nil"/>
              <w:left w:val="nil"/>
              <w:bottom w:val="single" w:sz="4" w:space="0" w:color="auto"/>
              <w:right w:val="single" w:sz="4" w:space="0" w:color="auto"/>
            </w:tcBorders>
            <w:noWrap/>
            <w:vAlign w:val="bottom"/>
            <w:hideMark/>
          </w:tcPr>
          <w:p w14:paraId="45B161B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0FDC7D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Nabava dekorativnih blagdanskih  rasvjetnih tijela </w:t>
            </w:r>
          </w:p>
        </w:tc>
        <w:tc>
          <w:tcPr>
            <w:tcW w:w="376" w:type="dxa"/>
            <w:tcBorders>
              <w:top w:val="nil"/>
              <w:left w:val="nil"/>
              <w:bottom w:val="single" w:sz="4" w:space="0" w:color="auto"/>
              <w:right w:val="single" w:sz="4" w:space="0" w:color="auto"/>
            </w:tcBorders>
            <w:vAlign w:val="bottom"/>
            <w:hideMark/>
          </w:tcPr>
          <w:p w14:paraId="62E8B60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149C47D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31500000 - Rasvjetna oprema i električne svjetiljke</w:t>
            </w:r>
          </w:p>
        </w:tc>
        <w:tc>
          <w:tcPr>
            <w:tcW w:w="570" w:type="dxa"/>
            <w:tcBorders>
              <w:top w:val="nil"/>
              <w:left w:val="nil"/>
              <w:bottom w:val="single" w:sz="4" w:space="0" w:color="auto"/>
              <w:right w:val="single" w:sz="4" w:space="0" w:color="auto"/>
            </w:tcBorders>
            <w:noWrap/>
            <w:vAlign w:val="bottom"/>
            <w:hideMark/>
          </w:tcPr>
          <w:p w14:paraId="4A7C00E1"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123A9D6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DB5D80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42C78C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923339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67F80C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47BFF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418D23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744ABF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08620D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4A6801F" w14:textId="77777777" w:rsidR="00BE72AA" w:rsidRPr="005B551A" w:rsidRDefault="00BE72AA" w:rsidP="00F11839">
            <w:pPr>
              <w:rPr>
                <w:lang w:val="hr-HR"/>
              </w:rPr>
            </w:pPr>
          </w:p>
        </w:tc>
      </w:tr>
      <w:tr w:rsidR="00BE72AA" w:rsidRPr="005B551A" w14:paraId="60C569D9"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36BADC9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0035</w:t>
            </w:r>
          </w:p>
        </w:tc>
        <w:tc>
          <w:tcPr>
            <w:tcW w:w="520" w:type="dxa"/>
            <w:tcBorders>
              <w:top w:val="nil"/>
              <w:left w:val="nil"/>
              <w:bottom w:val="single" w:sz="4" w:space="0" w:color="auto"/>
              <w:right w:val="single" w:sz="4" w:space="0" w:color="auto"/>
            </w:tcBorders>
            <w:noWrap/>
            <w:vAlign w:val="bottom"/>
            <w:hideMark/>
          </w:tcPr>
          <w:p w14:paraId="39AD6E7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JN-2025/35</w:t>
            </w:r>
          </w:p>
        </w:tc>
        <w:tc>
          <w:tcPr>
            <w:tcW w:w="924" w:type="dxa"/>
            <w:tcBorders>
              <w:top w:val="nil"/>
              <w:left w:val="nil"/>
              <w:bottom w:val="single" w:sz="4" w:space="0" w:color="auto"/>
              <w:right w:val="single" w:sz="4" w:space="0" w:color="auto"/>
            </w:tcBorders>
            <w:noWrap/>
            <w:vAlign w:val="bottom"/>
            <w:hideMark/>
          </w:tcPr>
          <w:p w14:paraId="4D747EE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9349D4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II. faza sanacije ogradnog potpornog zida sa obnovom žičane ograde na nogometnom igralištu u naselju Brtonigla</w:t>
            </w:r>
          </w:p>
        </w:tc>
        <w:tc>
          <w:tcPr>
            <w:tcW w:w="376" w:type="dxa"/>
            <w:tcBorders>
              <w:top w:val="nil"/>
              <w:left w:val="nil"/>
              <w:bottom w:val="single" w:sz="4" w:space="0" w:color="auto"/>
              <w:right w:val="single" w:sz="4" w:space="0" w:color="auto"/>
            </w:tcBorders>
            <w:vAlign w:val="bottom"/>
            <w:hideMark/>
          </w:tcPr>
          <w:p w14:paraId="4281E22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0BCE426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45212221 - Građevinski radovi u vezi s konstrukcijama za sportski teren</w:t>
            </w:r>
          </w:p>
        </w:tc>
        <w:tc>
          <w:tcPr>
            <w:tcW w:w="570" w:type="dxa"/>
            <w:tcBorders>
              <w:top w:val="nil"/>
              <w:left w:val="nil"/>
              <w:bottom w:val="single" w:sz="4" w:space="0" w:color="auto"/>
              <w:right w:val="single" w:sz="4" w:space="0" w:color="auto"/>
            </w:tcBorders>
            <w:noWrap/>
            <w:vAlign w:val="bottom"/>
            <w:hideMark/>
          </w:tcPr>
          <w:p w14:paraId="02D5EE11"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641ABFB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138C8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A5DFC5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2A6B37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04044A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C96CC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026B0B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754ED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03AB02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6853EC2" w14:textId="77777777" w:rsidR="00BE72AA" w:rsidRPr="005B551A" w:rsidRDefault="00BE72AA" w:rsidP="00F11839">
            <w:pPr>
              <w:rPr>
                <w:lang w:val="hr-HR"/>
              </w:rPr>
            </w:pPr>
          </w:p>
        </w:tc>
      </w:tr>
      <w:tr w:rsidR="00BE72AA" w:rsidRPr="005B551A" w14:paraId="7977B1DC"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107A8DB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0036</w:t>
            </w:r>
          </w:p>
        </w:tc>
        <w:tc>
          <w:tcPr>
            <w:tcW w:w="520" w:type="dxa"/>
            <w:tcBorders>
              <w:top w:val="nil"/>
              <w:left w:val="nil"/>
              <w:bottom w:val="single" w:sz="4" w:space="0" w:color="auto"/>
              <w:right w:val="single" w:sz="4" w:space="0" w:color="auto"/>
            </w:tcBorders>
            <w:noWrap/>
            <w:vAlign w:val="bottom"/>
            <w:hideMark/>
          </w:tcPr>
          <w:p w14:paraId="489B5DD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JN-2025/36</w:t>
            </w:r>
          </w:p>
        </w:tc>
        <w:tc>
          <w:tcPr>
            <w:tcW w:w="924" w:type="dxa"/>
            <w:tcBorders>
              <w:top w:val="nil"/>
              <w:left w:val="nil"/>
              <w:bottom w:val="single" w:sz="4" w:space="0" w:color="auto"/>
              <w:right w:val="single" w:sz="4" w:space="0" w:color="auto"/>
            </w:tcBorders>
            <w:noWrap/>
            <w:vAlign w:val="bottom"/>
            <w:hideMark/>
          </w:tcPr>
          <w:p w14:paraId="0B6B584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026292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Deratizacija, dezinfekcija i dezinsekcija</w:t>
            </w:r>
          </w:p>
        </w:tc>
        <w:tc>
          <w:tcPr>
            <w:tcW w:w="376" w:type="dxa"/>
            <w:tcBorders>
              <w:top w:val="nil"/>
              <w:left w:val="nil"/>
              <w:bottom w:val="single" w:sz="4" w:space="0" w:color="auto"/>
              <w:right w:val="single" w:sz="4" w:space="0" w:color="auto"/>
            </w:tcBorders>
            <w:vAlign w:val="bottom"/>
            <w:hideMark/>
          </w:tcPr>
          <w:p w14:paraId="4304BD9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27E930B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90923000 - Usluge deratizacije</w:t>
            </w:r>
          </w:p>
        </w:tc>
        <w:tc>
          <w:tcPr>
            <w:tcW w:w="570" w:type="dxa"/>
            <w:tcBorders>
              <w:top w:val="nil"/>
              <w:left w:val="nil"/>
              <w:bottom w:val="single" w:sz="4" w:space="0" w:color="auto"/>
              <w:right w:val="single" w:sz="4" w:space="0" w:color="auto"/>
            </w:tcBorders>
            <w:noWrap/>
            <w:vAlign w:val="bottom"/>
            <w:hideMark/>
          </w:tcPr>
          <w:p w14:paraId="37FE38BE"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5.289,00</w:t>
            </w:r>
          </w:p>
        </w:tc>
        <w:tc>
          <w:tcPr>
            <w:tcW w:w="543" w:type="dxa"/>
            <w:tcBorders>
              <w:top w:val="nil"/>
              <w:left w:val="nil"/>
              <w:bottom w:val="single" w:sz="4" w:space="0" w:color="auto"/>
              <w:right w:val="single" w:sz="4" w:space="0" w:color="auto"/>
            </w:tcBorders>
            <w:vAlign w:val="bottom"/>
            <w:hideMark/>
          </w:tcPr>
          <w:p w14:paraId="2ED3923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59CFC8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28FC75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0E0273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24CEFC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C9853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ABEBEE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2AE900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DD8AD9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C887184" w14:textId="77777777" w:rsidR="00BE72AA" w:rsidRPr="005B551A" w:rsidRDefault="00BE72AA" w:rsidP="00F11839">
            <w:pPr>
              <w:rPr>
                <w:lang w:val="hr-HR"/>
              </w:rPr>
            </w:pPr>
          </w:p>
        </w:tc>
      </w:tr>
      <w:tr w:rsidR="00BE72AA" w:rsidRPr="005B551A" w14:paraId="270282CA"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7FEF4E1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0037</w:t>
            </w:r>
          </w:p>
        </w:tc>
        <w:tc>
          <w:tcPr>
            <w:tcW w:w="520" w:type="dxa"/>
            <w:tcBorders>
              <w:top w:val="nil"/>
              <w:left w:val="nil"/>
              <w:bottom w:val="single" w:sz="4" w:space="0" w:color="auto"/>
              <w:right w:val="single" w:sz="4" w:space="0" w:color="auto"/>
            </w:tcBorders>
            <w:noWrap/>
            <w:vAlign w:val="bottom"/>
            <w:hideMark/>
          </w:tcPr>
          <w:p w14:paraId="1A949ED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JN-2025/37</w:t>
            </w:r>
          </w:p>
        </w:tc>
        <w:tc>
          <w:tcPr>
            <w:tcW w:w="924" w:type="dxa"/>
            <w:tcBorders>
              <w:top w:val="nil"/>
              <w:left w:val="nil"/>
              <w:bottom w:val="single" w:sz="4" w:space="0" w:color="auto"/>
              <w:right w:val="single" w:sz="4" w:space="0" w:color="auto"/>
            </w:tcBorders>
            <w:noWrap/>
            <w:vAlign w:val="bottom"/>
            <w:hideMark/>
          </w:tcPr>
          <w:p w14:paraId="529EF5D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74977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Veterinarsko-higijeničarske usluge</w:t>
            </w:r>
          </w:p>
        </w:tc>
        <w:tc>
          <w:tcPr>
            <w:tcW w:w="376" w:type="dxa"/>
            <w:tcBorders>
              <w:top w:val="nil"/>
              <w:left w:val="nil"/>
              <w:bottom w:val="single" w:sz="4" w:space="0" w:color="auto"/>
              <w:right w:val="single" w:sz="4" w:space="0" w:color="auto"/>
            </w:tcBorders>
            <w:vAlign w:val="bottom"/>
            <w:hideMark/>
          </w:tcPr>
          <w:p w14:paraId="18734C3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A3EF7F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85200000 - Veterinarske usluge</w:t>
            </w:r>
          </w:p>
        </w:tc>
        <w:tc>
          <w:tcPr>
            <w:tcW w:w="570" w:type="dxa"/>
            <w:tcBorders>
              <w:top w:val="nil"/>
              <w:left w:val="nil"/>
              <w:bottom w:val="single" w:sz="4" w:space="0" w:color="auto"/>
              <w:right w:val="single" w:sz="4" w:space="0" w:color="auto"/>
            </w:tcBorders>
            <w:noWrap/>
            <w:vAlign w:val="bottom"/>
            <w:hideMark/>
          </w:tcPr>
          <w:p w14:paraId="7CBBF52D"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10.244,00</w:t>
            </w:r>
          </w:p>
        </w:tc>
        <w:tc>
          <w:tcPr>
            <w:tcW w:w="543" w:type="dxa"/>
            <w:tcBorders>
              <w:top w:val="nil"/>
              <w:left w:val="nil"/>
              <w:bottom w:val="single" w:sz="4" w:space="0" w:color="auto"/>
              <w:right w:val="single" w:sz="4" w:space="0" w:color="auto"/>
            </w:tcBorders>
            <w:vAlign w:val="bottom"/>
            <w:hideMark/>
          </w:tcPr>
          <w:p w14:paraId="51B9CAD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FA8628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9D840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83B43C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4A314E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F66FC2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CE42A3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834C68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BB1835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4074C30" w14:textId="77777777" w:rsidR="00BE72AA" w:rsidRPr="005B551A" w:rsidRDefault="00BE72AA" w:rsidP="00F11839">
            <w:pPr>
              <w:rPr>
                <w:lang w:val="hr-HR"/>
              </w:rPr>
            </w:pPr>
          </w:p>
        </w:tc>
      </w:tr>
      <w:tr w:rsidR="00BE72AA" w:rsidRPr="005B551A" w14:paraId="6B398D07"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26603F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0038</w:t>
            </w:r>
          </w:p>
        </w:tc>
        <w:tc>
          <w:tcPr>
            <w:tcW w:w="520" w:type="dxa"/>
            <w:tcBorders>
              <w:top w:val="nil"/>
              <w:left w:val="nil"/>
              <w:bottom w:val="single" w:sz="4" w:space="0" w:color="auto"/>
              <w:right w:val="single" w:sz="4" w:space="0" w:color="auto"/>
            </w:tcBorders>
            <w:noWrap/>
            <w:vAlign w:val="bottom"/>
            <w:hideMark/>
          </w:tcPr>
          <w:p w14:paraId="556EDDD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JN-2025/38</w:t>
            </w:r>
          </w:p>
        </w:tc>
        <w:tc>
          <w:tcPr>
            <w:tcW w:w="924" w:type="dxa"/>
            <w:tcBorders>
              <w:top w:val="nil"/>
              <w:left w:val="nil"/>
              <w:bottom w:val="single" w:sz="4" w:space="0" w:color="auto"/>
              <w:right w:val="single" w:sz="4" w:space="0" w:color="auto"/>
            </w:tcBorders>
            <w:noWrap/>
            <w:vAlign w:val="bottom"/>
            <w:hideMark/>
          </w:tcPr>
          <w:p w14:paraId="1942653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332BBF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Izgradnja nogostupa u Dudovoj ulici kod Dječjeg vrtića Kalimero</w:t>
            </w:r>
          </w:p>
        </w:tc>
        <w:tc>
          <w:tcPr>
            <w:tcW w:w="376" w:type="dxa"/>
            <w:tcBorders>
              <w:top w:val="nil"/>
              <w:left w:val="nil"/>
              <w:bottom w:val="single" w:sz="4" w:space="0" w:color="auto"/>
              <w:right w:val="single" w:sz="4" w:space="0" w:color="auto"/>
            </w:tcBorders>
            <w:vAlign w:val="bottom"/>
            <w:hideMark/>
          </w:tcPr>
          <w:p w14:paraId="6C61AE4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A6882F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45213316 - Radovi na postavljanju nogostupa</w:t>
            </w:r>
          </w:p>
        </w:tc>
        <w:tc>
          <w:tcPr>
            <w:tcW w:w="570" w:type="dxa"/>
            <w:tcBorders>
              <w:top w:val="nil"/>
              <w:left w:val="nil"/>
              <w:bottom w:val="single" w:sz="4" w:space="0" w:color="auto"/>
              <w:right w:val="single" w:sz="4" w:space="0" w:color="auto"/>
            </w:tcBorders>
            <w:noWrap/>
            <w:vAlign w:val="bottom"/>
            <w:hideMark/>
          </w:tcPr>
          <w:p w14:paraId="1674D9D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40.000,00</w:t>
            </w:r>
          </w:p>
        </w:tc>
        <w:tc>
          <w:tcPr>
            <w:tcW w:w="543" w:type="dxa"/>
            <w:tcBorders>
              <w:top w:val="nil"/>
              <w:left w:val="nil"/>
              <w:bottom w:val="single" w:sz="4" w:space="0" w:color="auto"/>
              <w:right w:val="single" w:sz="4" w:space="0" w:color="auto"/>
            </w:tcBorders>
            <w:vAlign w:val="bottom"/>
            <w:hideMark/>
          </w:tcPr>
          <w:p w14:paraId="1BD5785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776E27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6DB044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B3F630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9C77BA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4DEB92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F7151E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95FCAC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AF2450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B4EDB23" w14:textId="77777777" w:rsidR="00BE72AA" w:rsidRPr="005B551A" w:rsidRDefault="00BE72AA" w:rsidP="00F11839">
            <w:pPr>
              <w:rPr>
                <w:lang w:val="hr-HR"/>
              </w:rPr>
            </w:pPr>
          </w:p>
        </w:tc>
      </w:tr>
      <w:tr w:rsidR="00BE72AA" w:rsidRPr="005B551A" w14:paraId="36A713EC"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19E4320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0039</w:t>
            </w:r>
          </w:p>
        </w:tc>
        <w:tc>
          <w:tcPr>
            <w:tcW w:w="520" w:type="dxa"/>
            <w:tcBorders>
              <w:top w:val="nil"/>
              <w:left w:val="nil"/>
              <w:bottom w:val="single" w:sz="4" w:space="0" w:color="auto"/>
              <w:right w:val="single" w:sz="4" w:space="0" w:color="auto"/>
            </w:tcBorders>
            <w:noWrap/>
            <w:vAlign w:val="bottom"/>
            <w:hideMark/>
          </w:tcPr>
          <w:p w14:paraId="6260841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JN-2025/39</w:t>
            </w:r>
          </w:p>
        </w:tc>
        <w:tc>
          <w:tcPr>
            <w:tcW w:w="924" w:type="dxa"/>
            <w:tcBorders>
              <w:top w:val="nil"/>
              <w:left w:val="nil"/>
              <w:bottom w:val="single" w:sz="4" w:space="0" w:color="auto"/>
              <w:right w:val="single" w:sz="4" w:space="0" w:color="auto"/>
            </w:tcBorders>
            <w:noWrap/>
            <w:vAlign w:val="bottom"/>
            <w:hideMark/>
          </w:tcPr>
          <w:p w14:paraId="2BB7899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B266B0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Redovno održavanje prometne signalizacije i opreme</w:t>
            </w:r>
          </w:p>
        </w:tc>
        <w:tc>
          <w:tcPr>
            <w:tcW w:w="376" w:type="dxa"/>
            <w:tcBorders>
              <w:top w:val="nil"/>
              <w:left w:val="nil"/>
              <w:bottom w:val="single" w:sz="4" w:space="0" w:color="auto"/>
              <w:right w:val="single" w:sz="4" w:space="0" w:color="auto"/>
            </w:tcBorders>
            <w:vAlign w:val="bottom"/>
            <w:hideMark/>
          </w:tcPr>
          <w:p w14:paraId="4BE3D69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7EAC0E6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34942000 - Oprema za signalizaciju</w:t>
            </w:r>
          </w:p>
        </w:tc>
        <w:tc>
          <w:tcPr>
            <w:tcW w:w="570" w:type="dxa"/>
            <w:tcBorders>
              <w:top w:val="nil"/>
              <w:left w:val="nil"/>
              <w:bottom w:val="single" w:sz="4" w:space="0" w:color="auto"/>
              <w:right w:val="single" w:sz="4" w:space="0" w:color="auto"/>
            </w:tcBorders>
            <w:noWrap/>
            <w:vAlign w:val="bottom"/>
            <w:hideMark/>
          </w:tcPr>
          <w:p w14:paraId="29B29F4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449530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A70747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7308DB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CB862F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8B989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0D34F3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591D6B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6E6916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66415E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8A9D6ED" w14:textId="77777777" w:rsidR="00BE72AA" w:rsidRPr="005B551A" w:rsidRDefault="00BE72AA" w:rsidP="00F11839">
            <w:pPr>
              <w:rPr>
                <w:lang w:val="hr-HR"/>
              </w:rPr>
            </w:pPr>
          </w:p>
        </w:tc>
      </w:tr>
      <w:tr w:rsidR="00BE72AA" w:rsidRPr="005B551A" w14:paraId="3D47360C"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42B405B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0040</w:t>
            </w:r>
          </w:p>
        </w:tc>
        <w:tc>
          <w:tcPr>
            <w:tcW w:w="520" w:type="dxa"/>
            <w:tcBorders>
              <w:top w:val="nil"/>
              <w:left w:val="nil"/>
              <w:bottom w:val="single" w:sz="4" w:space="0" w:color="auto"/>
              <w:right w:val="single" w:sz="4" w:space="0" w:color="auto"/>
            </w:tcBorders>
            <w:noWrap/>
            <w:vAlign w:val="bottom"/>
            <w:hideMark/>
          </w:tcPr>
          <w:p w14:paraId="0F4B6A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JN-2025/40</w:t>
            </w:r>
          </w:p>
        </w:tc>
        <w:tc>
          <w:tcPr>
            <w:tcW w:w="924" w:type="dxa"/>
            <w:tcBorders>
              <w:top w:val="nil"/>
              <w:left w:val="nil"/>
              <w:bottom w:val="single" w:sz="4" w:space="0" w:color="auto"/>
              <w:right w:val="single" w:sz="4" w:space="0" w:color="auto"/>
            </w:tcBorders>
            <w:noWrap/>
            <w:vAlign w:val="bottom"/>
            <w:hideMark/>
          </w:tcPr>
          <w:p w14:paraId="5B2EC19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BC5A92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Projektna dokumentacija prometne signalizacije</w:t>
            </w:r>
          </w:p>
        </w:tc>
        <w:tc>
          <w:tcPr>
            <w:tcW w:w="376" w:type="dxa"/>
            <w:tcBorders>
              <w:top w:val="nil"/>
              <w:left w:val="nil"/>
              <w:bottom w:val="single" w:sz="4" w:space="0" w:color="auto"/>
              <w:right w:val="single" w:sz="4" w:space="0" w:color="auto"/>
            </w:tcBorders>
            <w:vAlign w:val="bottom"/>
            <w:hideMark/>
          </w:tcPr>
          <w:p w14:paraId="58F71B3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ADB722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71322500 - Usluge tehničkog projektiranja za prometne naprave</w:t>
            </w:r>
          </w:p>
        </w:tc>
        <w:tc>
          <w:tcPr>
            <w:tcW w:w="570" w:type="dxa"/>
            <w:tcBorders>
              <w:top w:val="nil"/>
              <w:left w:val="nil"/>
              <w:bottom w:val="single" w:sz="4" w:space="0" w:color="auto"/>
              <w:right w:val="single" w:sz="4" w:space="0" w:color="auto"/>
            </w:tcBorders>
            <w:noWrap/>
            <w:vAlign w:val="bottom"/>
            <w:hideMark/>
          </w:tcPr>
          <w:p w14:paraId="6FB74152"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6451C9F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0BF01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ABC5C9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739F01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4BC824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EDE315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D187B4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F3E192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C57B62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BF3A680" w14:textId="77777777" w:rsidR="00BE72AA" w:rsidRPr="005B551A" w:rsidRDefault="00BE72AA" w:rsidP="00F11839">
            <w:pPr>
              <w:rPr>
                <w:lang w:val="hr-HR"/>
              </w:rPr>
            </w:pPr>
          </w:p>
        </w:tc>
      </w:tr>
      <w:tr w:rsidR="00BE72AA" w:rsidRPr="005B551A" w14:paraId="4B803859"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6FF1310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0041</w:t>
            </w:r>
          </w:p>
        </w:tc>
        <w:tc>
          <w:tcPr>
            <w:tcW w:w="520" w:type="dxa"/>
            <w:tcBorders>
              <w:top w:val="nil"/>
              <w:left w:val="nil"/>
              <w:bottom w:val="single" w:sz="4" w:space="0" w:color="auto"/>
              <w:right w:val="single" w:sz="4" w:space="0" w:color="auto"/>
            </w:tcBorders>
            <w:noWrap/>
            <w:vAlign w:val="bottom"/>
            <w:hideMark/>
          </w:tcPr>
          <w:p w14:paraId="12F24B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JN-2025/41</w:t>
            </w:r>
          </w:p>
        </w:tc>
        <w:tc>
          <w:tcPr>
            <w:tcW w:w="924" w:type="dxa"/>
            <w:tcBorders>
              <w:top w:val="nil"/>
              <w:left w:val="nil"/>
              <w:bottom w:val="single" w:sz="4" w:space="0" w:color="auto"/>
              <w:right w:val="single" w:sz="4" w:space="0" w:color="auto"/>
            </w:tcBorders>
            <w:noWrap/>
            <w:vAlign w:val="bottom"/>
            <w:hideMark/>
          </w:tcPr>
          <w:p w14:paraId="743FDC0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0E9F46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Projektna dokumentacija za ulicu u </w:t>
            </w:r>
            <w:proofErr w:type="spellStart"/>
            <w:r w:rsidRPr="005B551A">
              <w:rPr>
                <w:rFonts w:ascii="Calibri" w:hAnsi="Calibri" w:cs="Calibri"/>
                <w:color w:val="000000"/>
                <w:lang w:val="hr-HR"/>
              </w:rPr>
              <w:t>Karigadoru</w:t>
            </w:r>
            <w:proofErr w:type="spellEnd"/>
            <w:r w:rsidRPr="005B551A">
              <w:rPr>
                <w:rFonts w:ascii="Calibri" w:hAnsi="Calibri" w:cs="Calibri"/>
                <w:color w:val="000000"/>
                <w:lang w:val="hr-HR"/>
              </w:rPr>
              <w:t xml:space="preserve"> SU2 i OU4</w:t>
            </w:r>
          </w:p>
        </w:tc>
        <w:tc>
          <w:tcPr>
            <w:tcW w:w="376" w:type="dxa"/>
            <w:tcBorders>
              <w:top w:val="nil"/>
              <w:left w:val="nil"/>
              <w:bottom w:val="single" w:sz="4" w:space="0" w:color="auto"/>
              <w:right w:val="single" w:sz="4" w:space="0" w:color="auto"/>
            </w:tcBorders>
            <w:vAlign w:val="bottom"/>
            <w:hideMark/>
          </w:tcPr>
          <w:p w14:paraId="3A52F6C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BD304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71322500 - Usluge tehničkog projektiranja za prometne naprave</w:t>
            </w:r>
          </w:p>
        </w:tc>
        <w:tc>
          <w:tcPr>
            <w:tcW w:w="570" w:type="dxa"/>
            <w:tcBorders>
              <w:top w:val="nil"/>
              <w:left w:val="nil"/>
              <w:bottom w:val="single" w:sz="4" w:space="0" w:color="auto"/>
              <w:right w:val="single" w:sz="4" w:space="0" w:color="auto"/>
            </w:tcBorders>
            <w:noWrap/>
            <w:vAlign w:val="bottom"/>
            <w:hideMark/>
          </w:tcPr>
          <w:p w14:paraId="09597C3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48FEBC7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F92134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1FB4F8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126F7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EE7A90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84CC23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3C3B32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5BD1D6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31E261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6A88EEF" w14:textId="77777777" w:rsidR="00BE72AA" w:rsidRPr="005B551A" w:rsidRDefault="00BE72AA" w:rsidP="00F11839">
            <w:pPr>
              <w:rPr>
                <w:lang w:val="hr-HR"/>
              </w:rPr>
            </w:pPr>
          </w:p>
        </w:tc>
      </w:tr>
      <w:tr w:rsidR="00BE72AA" w:rsidRPr="005B551A" w14:paraId="31DC7B1A"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10FE79C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0042</w:t>
            </w:r>
          </w:p>
        </w:tc>
        <w:tc>
          <w:tcPr>
            <w:tcW w:w="520" w:type="dxa"/>
            <w:tcBorders>
              <w:top w:val="nil"/>
              <w:left w:val="nil"/>
              <w:bottom w:val="single" w:sz="4" w:space="0" w:color="auto"/>
              <w:right w:val="single" w:sz="4" w:space="0" w:color="auto"/>
            </w:tcBorders>
            <w:noWrap/>
            <w:vAlign w:val="bottom"/>
            <w:hideMark/>
          </w:tcPr>
          <w:p w14:paraId="0D92EA7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JN-2025/42</w:t>
            </w:r>
          </w:p>
        </w:tc>
        <w:tc>
          <w:tcPr>
            <w:tcW w:w="924" w:type="dxa"/>
            <w:tcBorders>
              <w:top w:val="nil"/>
              <w:left w:val="nil"/>
              <w:bottom w:val="single" w:sz="4" w:space="0" w:color="auto"/>
              <w:right w:val="single" w:sz="4" w:space="0" w:color="auto"/>
            </w:tcBorders>
            <w:noWrap/>
            <w:vAlign w:val="bottom"/>
            <w:hideMark/>
          </w:tcPr>
          <w:p w14:paraId="583A886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8901D8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Uređenje i proširenje ceste sa potpornim zidom te zavoja na spoju Srednje ulice i ulice </w:t>
            </w:r>
            <w:proofErr w:type="spellStart"/>
            <w:r w:rsidRPr="005B551A">
              <w:rPr>
                <w:rFonts w:ascii="Calibri" w:hAnsi="Calibri" w:cs="Calibri"/>
                <w:color w:val="000000"/>
                <w:lang w:val="hr-HR"/>
              </w:rPr>
              <w:t>Palih</w:t>
            </w:r>
            <w:proofErr w:type="spellEnd"/>
            <w:r w:rsidRPr="005B551A">
              <w:rPr>
                <w:rFonts w:ascii="Calibri" w:hAnsi="Calibri" w:cs="Calibri"/>
                <w:color w:val="000000"/>
                <w:lang w:val="hr-HR"/>
              </w:rPr>
              <w:t xml:space="preserve"> boraca</w:t>
            </w:r>
          </w:p>
        </w:tc>
        <w:tc>
          <w:tcPr>
            <w:tcW w:w="376" w:type="dxa"/>
            <w:tcBorders>
              <w:top w:val="nil"/>
              <w:left w:val="nil"/>
              <w:bottom w:val="single" w:sz="4" w:space="0" w:color="auto"/>
              <w:right w:val="single" w:sz="4" w:space="0" w:color="auto"/>
            </w:tcBorders>
            <w:vAlign w:val="bottom"/>
            <w:hideMark/>
          </w:tcPr>
          <w:p w14:paraId="2BC9A7C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23627B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229DF6E4"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48.000,00</w:t>
            </w:r>
          </w:p>
        </w:tc>
        <w:tc>
          <w:tcPr>
            <w:tcW w:w="543" w:type="dxa"/>
            <w:tcBorders>
              <w:top w:val="nil"/>
              <w:left w:val="nil"/>
              <w:bottom w:val="single" w:sz="4" w:space="0" w:color="auto"/>
              <w:right w:val="single" w:sz="4" w:space="0" w:color="auto"/>
            </w:tcBorders>
            <w:vAlign w:val="bottom"/>
            <w:hideMark/>
          </w:tcPr>
          <w:p w14:paraId="21153BD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6A60EC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B9200C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B3477E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6E8E05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EF23F8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E7B9EB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784C4A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B79CD6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ACAD1B9" w14:textId="77777777" w:rsidR="00BE72AA" w:rsidRPr="005B551A" w:rsidRDefault="00BE72AA" w:rsidP="00F11839">
            <w:pPr>
              <w:rPr>
                <w:lang w:val="hr-HR"/>
              </w:rPr>
            </w:pPr>
          </w:p>
        </w:tc>
      </w:tr>
      <w:tr w:rsidR="00BE72AA" w:rsidRPr="005B551A" w14:paraId="1ABBA096"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726B669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0043</w:t>
            </w:r>
          </w:p>
        </w:tc>
        <w:tc>
          <w:tcPr>
            <w:tcW w:w="520" w:type="dxa"/>
            <w:tcBorders>
              <w:top w:val="nil"/>
              <w:left w:val="nil"/>
              <w:bottom w:val="single" w:sz="4" w:space="0" w:color="auto"/>
              <w:right w:val="single" w:sz="4" w:space="0" w:color="auto"/>
            </w:tcBorders>
            <w:noWrap/>
            <w:vAlign w:val="bottom"/>
            <w:hideMark/>
          </w:tcPr>
          <w:p w14:paraId="1D4AA58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JN-2025/43</w:t>
            </w:r>
          </w:p>
        </w:tc>
        <w:tc>
          <w:tcPr>
            <w:tcW w:w="924" w:type="dxa"/>
            <w:tcBorders>
              <w:top w:val="nil"/>
              <w:left w:val="nil"/>
              <w:bottom w:val="single" w:sz="4" w:space="0" w:color="auto"/>
              <w:right w:val="single" w:sz="4" w:space="0" w:color="auto"/>
            </w:tcBorders>
            <w:noWrap/>
            <w:vAlign w:val="bottom"/>
            <w:hideMark/>
          </w:tcPr>
          <w:p w14:paraId="53BC6E8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EE9060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Nabava dječjih rekvizita za parkove i igrališta</w:t>
            </w:r>
          </w:p>
        </w:tc>
        <w:tc>
          <w:tcPr>
            <w:tcW w:w="376" w:type="dxa"/>
            <w:tcBorders>
              <w:top w:val="nil"/>
              <w:left w:val="nil"/>
              <w:bottom w:val="single" w:sz="4" w:space="0" w:color="auto"/>
              <w:right w:val="single" w:sz="4" w:space="0" w:color="auto"/>
            </w:tcBorders>
            <w:vAlign w:val="bottom"/>
            <w:hideMark/>
          </w:tcPr>
          <w:p w14:paraId="4C987A2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10940F8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37535200 - Oprema za dječja igrališta</w:t>
            </w:r>
          </w:p>
        </w:tc>
        <w:tc>
          <w:tcPr>
            <w:tcW w:w="570" w:type="dxa"/>
            <w:tcBorders>
              <w:top w:val="nil"/>
              <w:left w:val="nil"/>
              <w:bottom w:val="single" w:sz="4" w:space="0" w:color="auto"/>
              <w:right w:val="single" w:sz="4" w:space="0" w:color="auto"/>
            </w:tcBorders>
            <w:noWrap/>
            <w:vAlign w:val="bottom"/>
            <w:hideMark/>
          </w:tcPr>
          <w:p w14:paraId="1B2384B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3CA6DA1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80A538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F32C5A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9D52AD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1D9B3D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7D5970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81093E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F07F2D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EFD0D9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3CFEEC4A" w14:textId="77777777" w:rsidR="00BE72AA" w:rsidRPr="005B551A" w:rsidRDefault="00BE72AA" w:rsidP="00F11839">
            <w:pPr>
              <w:rPr>
                <w:lang w:val="hr-HR"/>
              </w:rPr>
            </w:pPr>
          </w:p>
        </w:tc>
      </w:tr>
      <w:tr w:rsidR="00BE72AA" w:rsidRPr="005B551A" w14:paraId="5648392E" w14:textId="77777777" w:rsidTr="00F11839">
        <w:trPr>
          <w:trHeight w:val="300"/>
        </w:trPr>
        <w:tc>
          <w:tcPr>
            <w:tcW w:w="961" w:type="dxa"/>
            <w:tcBorders>
              <w:top w:val="nil"/>
              <w:left w:val="single" w:sz="12" w:space="0" w:color="auto"/>
              <w:bottom w:val="single" w:sz="4" w:space="0" w:color="auto"/>
              <w:right w:val="single" w:sz="4" w:space="0" w:color="auto"/>
            </w:tcBorders>
            <w:noWrap/>
            <w:vAlign w:val="bottom"/>
            <w:hideMark/>
          </w:tcPr>
          <w:p w14:paraId="2B0C5BD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0044</w:t>
            </w:r>
          </w:p>
        </w:tc>
        <w:tc>
          <w:tcPr>
            <w:tcW w:w="520" w:type="dxa"/>
            <w:tcBorders>
              <w:top w:val="nil"/>
              <w:left w:val="nil"/>
              <w:bottom w:val="single" w:sz="4" w:space="0" w:color="auto"/>
              <w:right w:val="single" w:sz="4" w:space="0" w:color="auto"/>
            </w:tcBorders>
            <w:noWrap/>
            <w:vAlign w:val="bottom"/>
            <w:hideMark/>
          </w:tcPr>
          <w:p w14:paraId="142BBCD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JN-2025/44</w:t>
            </w:r>
          </w:p>
        </w:tc>
        <w:tc>
          <w:tcPr>
            <w:tcW w:w="924" w:type="dxa"/>
            <w:tcBorders>
              <w:top w:val="nil"/>
              <w:left w:val="nil"/>
              <w:bottom w:val="single" w:sz="4" w:space="0" w:color="auto"/>
              <w:right w:val="single" w:sz="4" w:space="0" w:color="auto"/>
            </w:tcBorders>
            <w:noWrap/>
            <w:vAlign w:val="bottom"/>
            <w:hideMark/>
          </w:tcPr>
          <w:p w14:paraId="6CF8625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FE276F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Urbana oprema po naseljima</w:t>
            </w:r>
          </w:p>
        </w:tc>
        <w:tc>
          <w:tcPr>
            <w:tcW w:w="376" w:type="dxa"/>
            <w:tcBorders>
              <w:top w:val="nil"/>
              <w:left w:val="nil"/>
              <w:bottom w:val="single" w:sz="4" w:space="0" w:color="auto"/>
              <w:right w:val="single" w:sz="4" w:space="0" w:color="auto"/>
            </w:tcBorders>
            <w:vAlign w:val="bottom"/>
            <w:hideMark/>
          </w:tcPr>
          <w:p w14:paraId="7DFA618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097B7D2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34928400 - Urbana oprema</w:t>
            </w:r>
          </w:p>
        </w:tc>
        <w:tc>
          <w:tcPr>
            <w:tcW w:w="570" w:type="dxa"/>
            <w:tcBorders>
              <w:top w:val="nil"/>
              <w:left w:val="nil"/>
              <w:bottom w:val="single" w:sz="4" w:space="0" w:color="auto"/>
              <w:right w:val="single" w:sz="4" w:space="0" w:color="auto"/>
            </w:tcBorders>
            <w:noWrap/>
            <w:vAlign w:val="bottom"/>
            <w:hideMark/>
          </w:tcPr>
          <w:p w14:paraId="617D6BEE"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23A261B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78BF55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F50ADA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521BFD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AC9B0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690F2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1AA878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61DE65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41A562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7168A328" w14:textId="77777777" w:rsidR="00BE72AA" w:rsidRPr="005B551A" w:rsidRDefault="00BE72AA" w:rsidP="00F11839">
            <w:pPr>
              <w:rPr>
                <w:lang w:val="hr-HR"/>
              </w:rPr>
            </w:pPr>
          </w:p>
        </w:tc>
      </w:tr>
      <w:tr w:rsidR="00BE72AA" w:rsidRPr="005B551A" w14:paraId="34A4D753"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2BC6791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0045</w:t>
            </w:r>
          </w:p>
        </w:tc>
        <w:tc>
          <w:tcPr>
            <w:tcW w:w="520" w:type="dxa"/>
            <w:tcBorders>
              <w:top w:val="nil"/>
              <w:left w:val="nil"/>
              <w:bottom w:val="single" w:sz="4" w:space="0" w:color="auto"/>
              <w:right w:val="single" w:sz="4" w:space="0" w:color="auto"/>
            </w:tcBorders>
            <w:noWrap/>
            <w:vAlign w:val="bottom"/>
            <w:hideMark/>
          </w:tcPr>
          <w:p w14:paraId="782070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JN-2025/45</w:t>
            </w:r>
          </w:p>
        </w:tc>
        <w:tc>
          <w:tcPr>
            <w:tcW w:w="924" w:type="dxa"/>
            <w:tcBorders>
              <w:top w:val="nil"/>
              <w:left w:val="nil"/>
              <w:bottom w:val="single" w:sz="4" w:space="0" w:color="auto"/>
              <w:right w:val="single" w:sz="4" w:space="0" w:color="auto"/>
            </w:tcBorders>
            <w:noWrap/>
            <w:vAlign w:val="bottom"/>
            <w:hideMark/>
          </w:tcPr>
          <w:p w14:paraId="0F81FB7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899D47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Uređenje ulice Aleksandra Rukavine do spoja Ul. Marconi</w:t>
            </w:r>
          </w:p>
        </w:tc>
        <w:tc>
          <w:tcPr>
            <w:tcW w:w="376" w:type="dxa"/>
            <w:tcBorders>
              <w:top w:val="nil"/>
              <w:left w:val="nil"/>
              <w:bottom w:val="single" w:sz="4" w:space="0" w:color="auto"/>
              <w:right w:val="single" w:sz="4" w:space="0" w:color="auto"/>
            </w:tcBorders>
            <w:vAlign w:val="bottom"/>
            <w:hideMark/>
          </w:tcPr>
          <w:p w14:paraId="107780F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539C3B8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2BA3BCA6"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4388FE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99E180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10D53D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756EE1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CF9F4E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C34188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59CF29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114647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66058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193C2D5C" w14:textId="77777777" w:rsidR="00BE72AA" w:rsidRPr="005B551A" w:rsidRDefault="00BE72AA" w:rsidP="00F11839">
            <w:pPr>
              <w:rPr>
                <w:lang w:val="hr-HR"/>
              </w:rPr>
            </w:pPr>
          </w:p>
        </w:tc>
      </w:tr>
      <w:tr w:rsidR="00BE72AA" w:rsidRPr="005B551A" w14:paraId="0FFB5FA1"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32E547C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0046</w:t>
            </w:r>
          </w:p>
        </w:tc>
        <w:tc>
          <w:tcPr>
            <w:tcW w:w="520" w:type="dxa"/>
            <w:tcBorders>
              <w:top w:val="nil"/>
              <w:left w:val="nil"/>
              <w:bottom w:val="single" w:sz="4" w:space="0" w:color="auto"/>
              <w:right w:val="single" w:sz="4" w:space="0" w:color="auto"/>
            </w:tcBorders>
            <w:noWrap/>
            <w:vAlign w:val="bottom"/>
            <w:hideMark/>
          </w:tcPr>
          <w:p w14:paraId="20FF286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JN-2025/46</w:t>
            </w:r>
          </w:p>
        </w:tc>
        <w:tc>
          <w:tcPr>
            <w:tcW w:w="924" w:type="dxa"/>
            <w:tcBorders>
              <w:top w:val="nil"/>
              <w:left w:val="nil"/>
              <w:bottom w:val="single" w:sz="4" w:space="0" w:color="auto"/>
              <w:right w:val="single" w:sz="4" w:space="0" w:color="auto"/>
            </w:tcBorders>
            <w:noWrap/>
            <w:vAlign w:val="bottom"/>
            <w:hideMark/>
          </w:tcPr>
          <w:p w14:paraId="77BD0CF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AA6757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Projektna dokumentacija za šetnicu "Aleksandar Rukavina"</w:t>
            </w:r>
          </w:p>
        </w:tc>
        <w:tc>
          <w:tcPr>
            <w:tcW w:w="376" w:type="dxa"/>
            <w:tcBorders>
              <w:top w:val="nil"/>
              <w:left w:val="nil"/>
              <w:bottom w:val="single" w:sz="4" w:space="0" w:color="auto"/>
              <w:right w:val="single" w:sz="4" w:space="0" w:color="auto"/>
            </w:tcBorders>
            <w:vAlign w:val="bottom"/>
            <w:hideMark/>
          </w:tcPr>
          <w:p w14:paraId="4EF5DA4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8C4CE6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71220000 - Usluge projektiranja u arhitekturi</w:t>
            </w:r>
          </w:p>
        </w:tc>
        <w:tc>
          <w:tcPr>
            <w:tcW w:w="570" w:type="dxa"/>
            <w:tcBorders>
              <w:top w:val="nil"/>
              <w:left w:val="nil"/>
              <w:bottom w:val="single" w:sz="4" w:space="0" w:color="auto"/>
              <w:right w:val="single" w:sz="4" w:space="0" w:color="auto"/>
            </w:tcBorders>
            <w:noWrap/>
            <w:vAlign w:val="bottom"/>
            <w:hideMark/>
          </w:tcPr>
          <w:p w14:paraId="412E5C98"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2AA308A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B8F31C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F74791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256B8E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4015E2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386A46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F5E359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C3B062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F68ACC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3DB97CF4" w14:textId="77777777" w:rsidR="00BE72AA" w:rsidRPr="005B551A" w:rsidRDefault="00BE72AA" w:rsidP="00F11839">
            <w:pPr>
              <w:rPr>
                <w:lang w:val="hr-HR"/>
              </w:rPr>
            </w:pPr>
          </w:p>
        </w:tc>
      </w:tr>
      <w:tr w:rsidR="00BE72AA" w:rsidRPr="005B551A" w14:paraId="52EF1450"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399065C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0047</w:t>
            </w:r>
          </w:p>
        </w:tc>
        <w:tc>
          <w:tcPr>
            <w:tcW w:w="520" w:type="dxa"/>
            <w:tcBorders>
              <w:top w:val="nil"/>
              <w:left w:val="nil"/>
              <w:bottom w:val="single" w:sz="4" w:space="0" w:color="auto"/>
              <w:right w:val="single" w:sz="4" w:space="0" w:color="auto"/>
            </w:tcBorders>
            <w:noWrap/>
            <w:vAlign w:val="bottom"/>
            <w:hideMark/>
          </w:tcPr>
          <w:p w14:paraId="739E39C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JN-2025/47</w:t>
            </w:r>
          </w:p>
        </w:tc>
        <w:tc>
          <w:tcPr>
            <w:tcW w:w="924" w:type="dxa"/>
            <w:tcBorders>
              <w:top w:val="nil"/>
              <w:left w:val="nil"/>
              <w:bottom w:val="single" w:sz="4" w:space="0" w:color="auto"/>
              <w:right w:val="single" w:sz="4" w:space="0" w:color="auto"/>
            </w:tcBorders>
            <w:noWrap/>
            <w:vAlign w:val="bottom"/>
            <w:hideMark/>
          </w:tcPr>
          <w:p w14:paraId="181C162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88AEE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Opločenje, sanacija platoa ispred kulturnog centra  "Aleksandar Rukavina"</w:t>
            </w:r>
          </w:p>
        </w:tc>
        <w:tc>
          <w:tcPr>
            <w:tcW w:w="376" w:type="dxa"/>
            <w:tcBorders>
              <w:top w:val="nil"/>
              <w:left w:val="nil"/>
              <w:bottom w:val="single" w:sz="4" w:space="0" w:color="auto"/>
              <w:right w:val="single" w:sz="4" w:space="0" w:color="auto"/>
            </w:tcBorders>
            <w:vAlign w:val="bottom"/>
            <w:hideMark/>
          </w:tcPr>
          <w:p w14:paraId="54F2224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681A050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45212311 - Građevinski radovi na umjetničkoj galeriji</w:t>
            </w:r>
          </w:p>
        </w:tc>
        <w:tc>
          <w:tcPr>
            <w:tcW w:w="570" w:type="dxa"/>
            <w:tcBorders>
              <w:top w:val="nil"/>
              <w:left w:val="nil"/>
              <w:bottom w:val="single" w:sz="4" w:space="0" w:color="auto"/>
              <w:right w:val="single" w:sz="4" w:space="0" w:color="auto"/>
            </w:tcBorders>
            <w:noWrap/>
            <w:vAlign w:val="bottom"/>
            <w:hideMark/>
          </w:tcPr>
          <w:p w14:paraId="4940252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3CDE1E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050DCA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92D599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BD1EF4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FD594A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FB5331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5760AC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C88D6E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8A8340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7DFE208" w14:textId="77777777" w:rsidR="00BE72AA" w:rsidRPr="005B551A" w:rsidRDefault="00BE72AA" w:rsidP="00F11839">
            <w:pPr>
              <w:rPr>
                <w:lang w:val="hr-HR"/>
              </w:rPr>
            </w:pPr>
          </w:p>
        </w:tc>
      </w:tr>
      <w:tr w:rsidR="00BE72AA" w:rsidRPr="005B551A" w14:paraId="75DE2C2A"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38EB1EE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0048</w:t>
            </w:r>
          </w:p>
        </w:tc>
        <w:tc>
          <w:tcPr>
            <w:tcW w:w="520" w:type="dxa"/>
            <w:tcBorders>
              <w:top w:val="nil"/>
              <w:left w:val="nil"/>
              <w:bottom w:val="single" w:sz="4" w:space="0" w:color="auto"/>
              <w:right w:val="single" w:sz="4" w:space="0" w:color="auto"/>
            </w:tcBorders>
            <w:noWrap/>
            <w:vAlign w:val="bottom"/>
            <w:hideMark/>
          </w:tcPr>
          <w:p w14:paraId="2F0C3AB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JN-2025/48</w:t>
            </w:r>
          </w:p>
        </w:tc>
        <w:tc>
          <w:tcPr>
            <w:tcW w:w="924" w:type="dxa"/>
            <w:tcBorders>
              <w:top w:val="nil"/>
              <w:left w:val="nil"/>
              <w:bottom w:val="single" w:sz="4" w:space="0" w:color="auto"/>
              <w:right w:val="single" w:sz="4" w:space="0" w:color="auto"/>
            </w:tcBorders>
            <w:noWrap/>
            <w:vAlign w:val="bottom"/>
            <w:hideMark/>
          </w:tcPr>
          <w:p w14:paraId="0336237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EFAD4D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Uređenje i nasipavanje parkirališta na mjesnom groblju Brtonigla</w:t>
            </w:r>
          </w:p>
        </w:tc>
        <w:tc>
          <w:tcPr>
            <w:tcW w:w="376" w:type="dxa"/>
            <w:tcBorders>
              <w:top w:val="nil"/>
              <w:left w:val="nil"/>
              <w:bottom w:val="single" w:sz="4" w:space="0" w:color="auto"/>
              <w:right w:val="single" w:sz="4" w:space="0" w:color="auto"/>
            </w:tcBorders>
            <w:vAlign w:val="bottom"/>
            <w:hideMark/>
          </w:tcPr>
          <w:p w14:paraId="07C4CCD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23F371E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45112310 - Radovi nasipavanja</w:t>
            </w:r>
          </w:p>
        </w:tc>
        <w:tc>
          <w:tcPr>
            <w:tcW w:w="570" w:type="dxa"/>
            <w:tcBorders>
              <w:top w:val="nil"/>
              <w:left w:val="nil"/>
              <w:bottom w:val="single" w:sz="4" w:space="0" w:color="auto"/>
              <w:right w:val="single" w:sz="4" w:space="0" w:color="auto"/>
            </w:tcBorders>
            <w:noWrap/>
            <w:vAlign w:val="bottom"/>
            <w:hideMark/>
          </w:tcPr>
          <w:p w14:paraId="4D65994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5.600,00</w:t>
            </w:r>
          </w:p>
        </w:tc>
        <w:tc>
          <w:tcPr>
            <w:tcW w:w="543" w:type="dxa"/>
            <w:tcBorders>
              <w:top w:val="nil"/>
              <w:left w:val="nil"/>
              <w:bottom w:val="single" w:sz="4" w:space="0" w:color="auto"/>
              <w:right w:val="single" w:sz="4" w:space="0" w:color="auto"/>
            </w:tcBorders>
            <w:vAlign w:val="bottom"/>
            <w:hideMark/>
          </w:tcPr>
          <w:p w14:paraId="4DB674B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BA859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4743AF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A06425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D2BB0B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0271D4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79BA4A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90895C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966B77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499A866" w14:textId="77777777" w:rsidR="00BE72AA" w:rsidRPr="005B551A" w:rsidRDefault="00BE72AA" w:rsidP="00F11839">
            <w:pPr>
              <w:rPr>
                <w:lang w:val="hr-HR"/>
              </w:rPr>
            </w:pPr>
          </w:p>
        </w:tc>
      </w:tr>
      <w:tr w:rsidR="00BE72AA" w:rsidRPr="005B551A" w14:paraId="2B55ADA6"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675142A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0049</w:t>
            </w:r>
          </w:p>
        </w:tc>
        <w:tc>
          <w:tcPr>
            <w:tcW w:w="520" w:type="dxa"/>
            <w:tcBorders>
              <w:top w:val="nil"/>
              <w:left w:val="nil"/>
              <w:bottom w:val="single" w:sz="4" w:space="0" w:color="auto"/>
              <w:right w:val="single" w:sz="4" w:space="0" w:color="auto"/>
            </w:tcBorders>
            <w:noWrap/>
            <w:vAlign w:val="bottom"/>
            <w:hideMark/>
          </w:tcPr>
          <w:p w14:paraId="337753E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JN-2025/49</w:t>
            </w:r>
          </w:p>
        </w:tc>
        <w:tc>
          <w:tcPr>
            <w:tcW w:w="924" w:type="dxa"/>
            <w:tcBorders>
              <w:top w:val="nil"/>
              <w:left w:val="nil"/>
              <w:bottom w:val="single" w:sz="4" w:space="0" w:color="auto"/>
              <w:right w:val="single" w:sz="4" w:space="0" w:color="auto"/>
            </w:tcBorders>
            <w:noWrap/>
            <w:vAlign w:val="bottom"/>
            <w:hideMark/>
          </w:tcPr>
          <w:p w14:paraId="03DA2D6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40C2D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Uređenje vanjske staze okolo groblja u </w:t>
            </w:r>
            <w:proofErr w:type="spellStart"/>
            <w:r w:rsidRPr="005B551A">
              <w:rPr>
                <w:rFonts w:ascii="Calibri" w:hAnsi="Calibri" w:cs="Calibri"/>
                <w:color w:val="000000"/>
                <w:lang w:val="hr-HR"/>
              </w:rPr>
              <w:t>Srbanima</w:t>
            </w:r>
            <w:proofErr w:type="spellEnd"/>
          </w:p>
        </w:tc>
        <w:tc>
          <w:tcPr>
            <w:tcW w:w="376" w:type="dxa"/>
            <w:tcBorders>
              <w:top w:val="nil"/>
              <w:left w:val="nil"/>
              <w:bottom w:val="single" w:sz="4" w:space="0" w:color="auto"/>
              <w:right w:val="single" w:sz="4" w:space="0" w:color="auto"/>
            </w:tcBorders>
            <w:vAlign w:val="bottom"/>
            <w:hideMark/>
          </w:tcPr>
          <w:p w14:paraId="4246989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2959E29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45112310 - Radovi nasipavanja</w:t>
            </w:r>
          </w:p>
        </w:tc>
        <w:tc>
          <w:tcPr>
            <w:tcW w:w="570" w:type="dxa"/>
            <w:tcBorders>
              <w:top w:val="nil"/>
              <w:left w:val="nil"/>
              <w:bottom w:val="single" w:sz="4" w:space="0" w:color="auto"/>
              <w:right w:val="single" w:sz="4" w:space="0" w:color="auto"/>
            </w:tcBorders>
            <w:noWrap/>
            <w:vAlign w:val="bottom"/>
            <w:hideMark/>
          </w:tcPr>
          <w:p w14:paraId="78571BC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40D1F92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2507F9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53AF08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12A923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937DE6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F5B3B6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A03BF0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CC4681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5DA914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D031BFD" w14:textId="77777777" w:rsidR="00BE72AA" w:rsidRPr="005B551A" w:rsidRDefault="00BE72AA" w:rsidP="00F11839">
            <w:pPr>
              <w:rPr>
                <w:lang w:val="hr-HR"/>
              </w:rPr>
            </w:pPr>
          </w:p>
        </w:tc>
      </w:tr>
      <w:tr w:rsidR="00BE72AA" w:rsidRPr="005B551A" w14:paraId="0C8D37A3"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10F3932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0050</w:t>
            </w:r>
          </w:p>
        </w:tc>
        <w:tc>
          <w:tcPr>
            <w:tcW w:w="520" w:type="dxa"/>
            <w:tcBorders>
              <w:top w:val="nil"/>
              <w:left w:val="nil"/>
              <w:bottom w:val="single" w:sz="4" w:space="0" w:color="auto"/>
              <w:right w:val="single" w:sz="4" w:space="0" w:color="auto"/>
            </w:tcBorders>
            <w:noWrap/>
            <w:vAlign w:val="bottom"/>
            <w:hideMark/>
          </w:tcPr>
          <w:p w14:paraId="6B60C41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JN-2025/50</w:t>
            </w:r>
          </w:p>
        </w:tc>
        <w:tc>
          <w:tcPr>
            <w:tcW w:w="924" w:type="dxa"/>
            <w:tcBorders>
              <w:top w:val="nil"/>
              <w:left w:val="nil"/>
              <w:bottom w:val="single" w:sz="4" w:space="0" w:color="auto"/>
              <w:right w:val="single" w:sz="4" w:space="0" w:color="auto"/>
            </w:tcBorders>
            <w:noWrap/>
            <w:vAlign w:val="bottom"/>
            <w:hideMark/>
          </w:tcPr>
          <w:p w14:paraId="7A5065E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963036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Rekonstrukcija dijela plaže u naselju </w:t>
            </w:r>
            <w:proofErr w:type="spellStart"/>
            <w:r w:rsidRPr="005B551A">
              <w:rPr>
                <w:rFonts w:ascii="Calibri" w:hAnsi="Calibri" w:cs="Calibri"/>
                <w:color w:val="000000"/>
                <w:lang w:val="hr-HR"/>
              </w:rPr>
              <w:t>Karigador</w:t>
            </w:r>
            <w:proofErr w:type="spellEnd"/>
          </w:p>
        </w:tc>
        <w:tc>
          <w:tcPr>
            <w:tcW w:w="376" w:type="dxa"/>
            <w:tcBorders>
              <w:top w:val="nil"/>
              <w:left w:val="nil"/>
              <w:bottom w:val="single" w:sz="4" w:space="0" w:color="auto"/>
              <w:right w:val="single" w:sz="4" w:space="0" w:color="auto"/>
            </w:tcBorders>
            <w:vAlign w:val="bottom"/>
            <w:hideMark/>
          </w:tcPr>
          <w:p w14:paraId="668632D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4559A41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45243400 - Radovi na utvrđivanju plaže</w:t>
            </w:r>
          </w:p>
        </w:tc>
        <w:tc>
          <w:tcPr>
            <w:tcW w:w="570" w:type="dxa"/>
            <w:tcBorders>
              <w:top w:val="nil"/>
              <w:left w:val="nil"/>
              <w:bottom w:val="single" w:sz="4" w:space="0" w:color="auto"/>
              <w:right w:val="single" w:sz="4" w:space="0" w:color="auto"/>
            </w:tcBorders>
            <w:noWrap/>
            <w:vAlign w:val="bottom"/>
            <w:hideMark/>
          </w:tcPr>
          <w:p w14:paraId="1AF910D3"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4.000,00</w:t>
            </w:r>
          </w:p>
        </w:tc>
        <w:tc>
          <w:tcPr>
            <w:tcW w:w="543" w:type="dxa"/>
            <w:tcBorders>
              <w:top w:val="nil"/>
              <w:left w:val="nil"/>
              <w:bottom w:val="single" w:sz="4" w:space="0" w:color="auto"/>
              <w:right w:val="single" w:sz="4" w:space="0" w:color="auto"/>
            </w:tcBorders>
            <w:vAlign w:val="bottom"/>
            <w:hideMark/>
          </w:tcPr>
          <w:p w14:paraId="60073BE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091F12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9DE002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4B973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9A3D99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DDEB15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347629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49E86A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0A0DDA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6635A54" w14:textId="77777777" w:rsidR="00BE72AA" w:rsidRPr="005B551A" w:rsidRDefault="00BE72AA" w:rsidP="00F11839">
            <w:pPr>
              <w:rPr>
                <w:lang w:val="hr-HR"/>
              </w:rPr>
            </w:pPr>
          </w:p>
        </w:tc>
      </w:tr>
      <w:tr w:rsidR="00BE72AA" w:rsidRPr="005B551A" w14:paraId="7CD73556"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209C2A0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0051</w:t>
            </w:r>
          </w:p>
        </w:tc>
        <w:tc>
          <w:tcPr>
            <w:tcW w:w="520" w:type="dxa"/>
            <w:tcBorders>
              <w:top w:val="nil"/>
              <w:left w:val="nil"/>
              <w:bottom w:val="single" w:sz="4" w:space="0" w:color="auto"/>
              <w:right w:val="single" w:sz="4" w:space="0" w:color="auto"/>
            </w:tcBorders>
            <w:noWrap/>
            <w:vAlign w:val="bottom"/>
            <w:hideMark/>
          </w:tcPr>
          <w:p w14:paraId="22042E4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JN-2025/51</w:t>
            </w:r>
          </w:p>
        </w:tc>
        <w:tc>
          <w:tcPr>
            <w:tcW w:w="924" w:type="dxa"/>
            <w:tcBorders>
              <w:top w:val="nil"/>
              <w:left w:val="nil"/>
              <w:bottom w:val="single" w:sz="4" w:space="0" w:color="auto"/>
              <w:right w:val="single" w:sz="4" w:space="0" w:color="auto"/>
            </w:tcBorders>
            <w:noWrap/>
            <w:vAlign w:val="bottom"/>
            <w:hideMark/>
          </w:tcPr>
          <w:p w14:paraId="156FF8F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3AEE4C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Projektna dokumentacija cestovne infrastrukture Donji </w:t>
            </w:r>
            <w:proofErr w:type="spellStart"/>
            <w:r w:rsidRPr="005B551A">
              <w:rPr>
                <w:rFonts w:ascii="Calibri" w:hAnsi="Calibri" w:cs="Calibri"/>
                <w:color w:val="000000"/>
                <w:lang w:val="hr-HR"/>
              </w:rPr>
              <w:t>Srbani</w:t>
            </w:r>
            <w:proofErr w:type="spellEnd"/>
          </w:p>
        </w:tc>
        <w:tc>
          <w:tcPr>
            <w:tcW w:w="376" w:type="dxa"/>
            <w:tcBorders>
              <w:top w:val="nil"/>
              <w:left w:val="nil"/>
              <w:bottom w:val="single" w:sz="4" w:space="0" w:color="auto"/>
              <w:right w:val="single" w:sz="4" w:space="0" w:color="auto"/>
            </w:tcBorders>
            <w:vAlign w:val="bottom"/>
            <w:hideMark/>
          </w:tcPr>
          <w:p w14:paraId="678BD0A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79D17E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7501EA0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657C16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46DFA3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A2460C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0A17B8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E0BA2B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F6ED9D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AA7FB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95EA08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E41A33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3720B547" w14:textId="77777777" w:rsidR="00BE72AA" w:rsidRPr="005B551A" w:rsidRDefault="00BE72AA" w:rsidP="00F11839">
            <w:pPr>
              <w:rPr>
                <w:lang w:val="hr-HR"/>
              </w:rPr>
            </w:pPr>
          </w:p>
        </w:tc>
      </w:tr>
      <w:tr w:rsidR="00BE72AA" w:rsidRPr="005B551A" w14:paraId="47709013"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67262E8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0052</w:t>
            </w:r>
          </w:p>
        </w:tc>
        <w:tc>
          <w:tcPr>
            <w:tcW w:w="520" w:type="dxa"/>
            <w:tcBorders>
              <w:top w:val="nil"/>
              <w:left w:val="nil"/>
              <w:bottom w:val="single" w:sz="4" w:space="0" w:color="auto"/>
              <w:right w:val="single" w:sz="4" w:space="0" w:color="auto"/>
            </w:tcBorders>
            <w:noWrap/>
            <w:vAlign w:val="bottom"/>
            <w:hideMark/>
          </w:tcPr>
          <w:p w14:paraId="3ED509C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JN-2025/52</w:t>
            </w:r>
          </w:p>
        </w:tc>
        <w:tc>
          <w:tcPr>
            <w:tcW w:w="924" w:type="dxa"/>
            <w:tcBorders>
              <w:top w:val="nil"/>
              <w:left w:val="nil"/>
              <w:bottom w:val="single" w:sz="4" w:space="0" w:color="auto"/>
              <w:right w:val="single" w:sz="4" w:space="0" w:color="auto"/>
            </w:tcBorders>
            <w:noWrap/>
            <w:vAlign w:val="bottom"/>
            <w:hideMark/>
          </w:tcPr>
          <w:p w14:paraId="0DE4EB5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22620F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I. faza izgradnje pristupne prometnice u naselju </w:t>
            </w:r>
            <w:proofErr w:type="spellStart"/>
            <w:r w:rsidRPr="005B551A">
              <w:rPr>
                <w:rFonts w:ascii="Calibri" w:hAnsi="Calibri" w:cs="Calibri"/>
                <w:color w:val="000000"/>
                <w:lang w:val="hr-HR"/>
              </w:rPr>
              <w:t>Karigador</w:t>
            </w:r>
            <w:proofErr w:type="spellEnd"/>
            <w:r w:rsidRPr="005B551A">
              <w:rPr>
                <w:rFonts w:ascii="Calibri" w:hAnsi="Calibri" w:cs="Calibri"/>
                <w:color w:val="000000"/>
                <w:lang w:val="hr-HR"/>
              </w:rPr>
              <w:t xml:space="preserve"> SU3 i OU9</w:t>
            </w:r>
          </w:p>
        </w:tc>
        <w:tc>
          <w:tcPr>
            <w:tcW w:w="376" w:type="dxa"/>
            <w:tcBorders>
              <w:top w:val="nil"/>
              <w:left w:val="nil"/>
              <w:bottom w:val="single" w:sz="4" w:space="0" w:color="auto"/>
              <w:right w:val="single" w:sz="4" w:space="0" w:color="auto"/>
            </w:tcBorders>
            <w:vAlign w:val="bottom"/>
            <w:hideMark/>
          </w:tcPr>
          <w:p w14:paraId="2BCC20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511A61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45233226 - Građevinski radovi na prilaznoj cesti</w:t>
            </w:r>
          </w:p>
        </w:tc>
        <w:tc>
          <w:tcPr>
            <w:tcW w:w="570" w:type="dxa"/>
            <w:tcBorders>
              <w:top w:val="nil"/>
              <w:left w:val="nil"/>
              <w:bottom w:val="single" w:sz="4" w:space="0" w:color="auto"/>
              <w:right w:val="single" w:sz="4" w:space="0" w:color="auto"/>
            </w:tcBorders>
            <w:noWrap/>
            <w:vAlign w:val="bottom"/>
            <w:hideMark/>
          </w:tcPr>
          <w:p w14:paraId="7C21120A"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1BBE09B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48668B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36D4F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3A2664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83A11D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6CC89A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FCAA0B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B856C4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897655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3177F04" w14:textId="77777777" w:rsidR="00BE72AA" w:rsidRPr="005B551A" w:rsidRDefault="00BE72AA" w:rsidP="00F11839">
            <w:pPr>
              <w:rPr>
                <w:lang w:val="hr-HR"/>
              </w:rPr>
            </w:pPr>
          </w:p>
        </w:tc>
      </w:tr>
      <w:tr w:rsidR="00BE72AA" w:rsidRPr="005B551A" w14:paraId="34241E3F"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4453F7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0053</w:t>
            </w:r>
          </w:p>
        </w:tc>
        <w:tc>
          <w:tcPr>
            <w:tcW w:w="520" w:type="dxa"/>
            <w:tcBorders>
              <w:top w:val="nil"/>
              <w:left w:val="nil"/>
              <w:bottom w:val="single" w:sz="4" w:space="0" w:color="auto"/>
              <w:right w:val="single" w:sz="4" w:space="0" w:color="auto"/>
            </w:tcBorders>
            <w:noWrap/>
            <w:vAlign w:val="bottom"/>
            <w:hideMark/>
          </w:tcPr>
          <w:p w14:paraId="645097D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JN-2025/53</w:t>
            </w:r>
          </w:p>
        </w:tc>
        <w:tc>
          <w:tcPr>
            <w:tcW w:w="924" w:type="dxa"/>
            <w:tcBorders>
              <w:top w:val="nil"/>
              <w:left w:val="nil"/>
              <w:bottom w:val="single" w:sz="4" w:space="0" w:color="auto"/>
              <w:right w:val="single" w:sz="4" w:space="0" w:color="auto"/>
            </w:tcBorders>
            <w:noWrap/>
            <w:vAlign w:val="bottom"/>
            <w:hideMark/>
          </w:tcPr>
          <w:p w14:paraId="02DDC2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0715B4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Uređenje i zamjena dotrajalog asfalta u naselju </w:t>
            </w:r>
            <w:proofErr w:type="spellStart"/>
            <w:r w:rsidRPr="005B551A">
              <w:rPr>
                <w:rFonts w:ascii="Calibri" w:hAnsi="Calibri" w:cs="Calibri"/>
                <w:color w:val="000000"/>
                <w:lang w:val="hr-HR"/>
              </w:rPr>
              <w:t>Fiorini</w:t>
            </w:r>
            <w:proofErr w:type="spellEnd"/>
          </w:p>
        </w:tc>
        <w:tc>
          <w:tcPr>
            <w:tcW w:w="376" w:type="dxa"/>
            <w:tcBorders>
              <w:top w:val="nil"/>
              <w:left w:val="nil"/>
              <w:bottom w:val="single" w:sz="4" w:space="0" w:color="auto"/>
              <w:right w:val="single" w:sz="4" w:space="0" w:color="auto"/>
            </w:tcBorders>
            <w:vAlign w:val="bottom"/>
            <w:hideMark/>
          </w:tcPr>
          <w:p w14:paraId="67C87B3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12B6FC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4A6B0E3D"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080E0CC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E0E221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F3E8B5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D758C2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18DDF4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ABB61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1AAED6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562F8C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0EF2BD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2716B09" w14:textId="77777777" w:rsidR="00BE72AA" w:rsidRPr="005B551A" w:rsidRDefault="00BE72AA" w:rsidP="00F11839">
            <w:pPr>
              <w:rPr>
                <w:lang w:val="hr-HR"/>
              </w:rPr>
            </w:pPr>
          </w:p>
        </w:tc>
      </w:tr>
      <w:tr w:rsidR="00BE72AA" w:rsidRPr="005B551A" w14:paraId="5B7BE281"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68A938E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0054</w:t>
            </w:r>
          </w:p>
        </w:tc>
        <w:tc>
          <w:tcPr>
            <w:tcW w:w="520" w:type="dxa"/>
            <w:tcBorders>
              <w:top w:val="nil"/>
              <w:left w:val="nil"/>
              <w:bottom w:val="single" w:sz="4" w:space="0" w:color="auto"/>
              <w:right w:val="single" w:sz="4" w:space="0" w:color="auto"/>
            </w:tcBorders>
            <w:noWrap/>
            <w:vAlign w:val="bottom"/>
            <w:hideMark/>
          </w:tcPr>
          <w:p w14:paraId="3EF8732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JN-2025/54</w:t>
            </w:r>
          </w:p>
        </w:tc>
        <w:tc>
          <w:tcPr>
            <w:tcW w:w="924" w:type="dxa"/>
            <w:tcBorders>
              <w:top w:val="nil"/>
              <w:left w:val="nil"/>
              <w:bottom w:val="single" w:sz="4" w:space="0" w:color="auto"/>
              <w:right w:val="single" w:sz="4" w:space="0" w:color="auto"/>
            </w:tcBorders>
            <w:noWrap/>
            <w:vAlign w:val="bottom"/>
            <w:hideMark/>
          </w:tcPr>
          <w:p w14:paraId="5C6636F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858A55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Sanacija postojećeg asfaltnog kolnika i raskrsnice u naselju St. Koči</w:t>
            </w:r>
          </w:p>
        </w:tc>
        <w:tc>
          <w:tcPr>
            <w:tcW w:w="376" w:type="dxa"/>
            <w:tcBorders>
              <w:top w:val="nil"/>
              <w:left w:val="nil"/>
              <w:bottom w:val="single" w:sz="4" w:space="0" w:color="auto"/>
              <w:right w:val="single" w:sz="4" w:space="0" w:color="auto"/>
            </w:tcBorders>
            <w:vAlign w:val="bottom"/>
            <w:hideMark/>
          </w:tcPr>
          <w:p w14:paraId="5BCB9FC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2DBD260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4C67BB3F"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4287334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7C7315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FBD9F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895BAC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32BEB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70284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69B1D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7DAA22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98C1F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1FB41AFB" w14:textId="77777777" w:rsidR="00BE72AA" w:rsidRPr="005B551A" w:rsidRDefault="00BE72AA" w:rsidP="00F11839">
            <w:pPr>
              <w:rPr>
                <w:lang w:val="hr-HR"/>
              </w:rPr>
            </w:pPr>
          </w:p>
        </w:tc>
      </w:tr>
      <w:tr w:rsidR="00BE72AA" w:rsidRPr="005B551A" w14:paraId="303D412D"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3AAD481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0055</w:t>
            </w:r>
          </w:p>
        </w:tc>
        <w:tc>
          <w:tcPr>
            <w:tcW w:w="520" w:type="dxa"/>
            <w:tcBorders>
              <w:top w:val="nil"/>
              <w:left w:val="nil"/>
              <w:bottom w:val="single" w:sz="4" w:space="0" w:color="auto"/>
              <w:right w:val="single" w:sz="4" w:space="0" w:color="auto"/>
            </w:tcBorders>
            <w:noWrap/>
            <w:vAlign w:val="bottom"/>
            <w:hideMark/>
          </w:tcPr>
          <w:p w14:paraId="24B3F41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JN-2025/55</w:t>
            </w:r>
          </w:p>
        </w:tc>
        <w:tc>
          <w:tcPr>
            <w:tcW w:w="924" w:type="dxa"/>
            <w:tcBorders>
              <w:top w:val="nil"/>
              <w:left w:val="nil"/>
              <w:bottom w:val="single" w:sz="4" w:space="0" w:color="auto"/>
              <w:right w:val="single" w:sz="4" w:space="0" w:color="auto"/>
            </w:tcBorders>
            <w:noWrap/>
            <w:vAlign w:val="bottom"/>
            <w:hideMark/>
          </w:tcPr>
          <w:p w14:paraId="26A8371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E55C57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Sanacija dotrajalog asfaltnog kolnika u naselju D. </w:t>
            </w:r>
            <w:proofErr w:type="spellStart"/>
            <w:r w:rsidRPr="005B551A">
              <w:rPr>
                <w:rFonts w:ascii="Calibri" w:hAnsi="Calibri" w:cs="Calibri"/>
                <w:color w:val="000000"/>
                <w:lang w:val="hr-HR"/>
              </w:rPr>
              <w:t>Katunari</w:t>
            </w:r>
            <w:proofErr w:type="spellEnd"/>
          </w:p>
        </w:tc>
        <w:tc>
          <w:tcPr>
            <w:tcW w:w="376" w:type="dxa"/>
            <w:tcBorders>
              <w:top w:val="nil"/>
              <w:left w:val="nil"/>
              <w:bottom w:val="single" w:sz="4" w:space="0" w:color="auto"/>
              <w:right w:val="single" w:sz="4" w:space="0" w:color="auto"/>
            </w:tcBorders>
            <w:vAlign w:val="bottom"/>
            <w:hideMark/>
          </w:tcPr>
          <w:p w14:paraId="5B865AB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4C525C6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0EAF609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791948C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A0A2F3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3C350D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701107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EE250B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B3F7D5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DB8F6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BC55E4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DBF34D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3B5B14E4" w14:textId="77777777" w:rsidR="00BE72AA" w:rsidRPr="005B551A" w:rsidRDefault="00BE72AA" w:rsidP="00F11839">
            <w:pPr>
              <w:rPr>
                <w:lang w:val="hr-HR"/>
              </w:rPr>
            </w:pPr>
          </w:p>
        </w:tc>
      </w:tr>
      <w:tr w:rsidR="00BE72AA" w:rsidRPr="005B551A" w14:paraId="71D0777E"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38FA26B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0056</w:t>
            </w:r>
          </w:p>
        </w:tc>
        <w:tc>
          <w:tcPr>
            <w:tcW w:w="520" w:type="dxa"/>
            <w:tcBorders>
              <w:top w:val="nil"/>
              <w:left w:val="nil"/>
              <w:bottom w:val="single" w:sz="4" w:space="0" w:color="auto"/>
              <w:right w:val="single" w:sz="4" w:space="0" w:color="auto"/>
            </w:tcBorders>
            <w:noWrap/>
            <w:vAlign w:val="bottom"/>
            <w:hideMark/>
          </w:tcPr>
          <w:p w14:paraId="6FAC7D1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JN-2025/56</w:t>
            </w:r>
          </w:p>
        </w:tc>
        <w:tc>
          <w:tcPr>
            <w:tcW w:w="924" w:type="dxa"/>
            <w:tcBorders>
              <w:top w:val="nil"/>
              <w:left w:val="nil"/>
              <w:bottom w:val="single" w:sz="4" w:space="0" w:color="auto"/>
              <w:right w:val="single" w:sz="4" w:space="0" w:color="auto"/>
            </w:tcBorders>
            <w:noWrap/>
            <w:vAlign w:val="bottom"/>
            <w:hideMark/>
          </w:tcPr>
          <w:p w14:paraId="4746EAA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6A54E6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Uređenje djela Ulice mira u naselju Brtonigla</w:t>
            </w:r>
          </w:p>
        </w:tc>
        <w:tc>
          <w:tcPr>
            <w:tcW w:w="376" w:type="dxa"/>
            <w:tcBorders>
              <w:top w:val="nil"/>
              <w:left w:val="nil"/>
              <w:bottom w:val="single" w:sz="4" w:space="0" w:color="auto"/>
              <w:right w:val="single" w:sz="4" w:space="0" w:color="auto"/>
            </w:tcBorders>
            <w:vAlign w:val="bottom"/>
            <w:hideMark/>
          </w:tcPr>
          <w:p w14:paraId="0EBDACA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D96018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1EC45C20"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6E0EFC2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FED78A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439A58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28F51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F2658D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D2AEB2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28BEFB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D7904D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6BAB9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47E069D" w14:textId="77777777" w:rsidR="00BE72AA" w:rsidRPr="005B551A" w:rsidRDefault="00BE72AA" w:rsidP="00F11839">
            <w:pPr>
              <w:rPr>
                <w:lang w:val="hr-HR"/>
              </w:rPr>
            </w:pPr>
          </w:p>
        </w:tc>
      </w:tr>
      <w:tr w:rsidR="00BE72AA" w:rsidRPr="005B551A" w14:paraId="1A3425CC"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6585216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0057</w:t>
            </w:r>
          </w:p>
        </w:tc>
        <w:tc>
          <w:tcPr>
            <w:tcW w:w="520" w:type="dxa"/>
            <w:tcBorders>
              <w:top w:val="nil"/>
              <w:left w:val="nil"/>
              <w:bottom w:val="single" w:sz="4" w:space="0" w:color="auto"/>
              <w:right w:val="single" w:sz="4" w:space="0" w:color="auto"/>
            </w:tcBorders>
            <w:noWrap/>
            <w:vAlign w:val="bottom"/>
            <w:hideMark/>
          </w:tcPr>
          <w:p w14:paraId="3F5F0D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JN-2025/57</w:t>
            </w:r>
          </w:p>
        </w:tc>
        <w:tc>
          <w:tcPr>
            <w:tcW w:w="924" w:type="dxa"/>
            <w:tcBorders>
              <w:top w:val="nil"/>
              <w:left w:val="nil"/>
              <w:bottom w:val="single" w:sz="4" w:space="0" w:color="auto"/>
              <w:right w:val="single" w:sz="4" w:space="0" w:color="auto"/>
            </w:tcBorders>
            <w:noWrap/>
            <w:vAlign w:val="bottom"/>
            <w:hideMark/>
          </w:tcPr>
          <w:p w14:paraId="3C83067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99B6C3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Uređenje djela ulice u naselju Turini</w:t>
            </w:r>
          </w:p>
        </w:tc>
        <w:tc>
          <w:tcPr>
            <w:tcW w:w="376" w:type="dxa"/>
            <w:tcBorders>
              <w:top w:val="nil"/>
              <w:left w:val="nil"/>
              <w:bottom w:val="single" w:sz="4" w:space="0" w:color="auto"/>
              <w:right w:val="single" w:sz="4" w:space="0" w:color="auto"/>
            </w:tcBorders>
            <w:vAlign w:val="bottom"/>
            <w:hideMark/>
          </w:tcPr>
          <w:p w14:paraId="2A93CFF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039E7AA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71D4CB9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0B930EB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3A73DA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1F4B64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401019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5A6716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D59E9D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D6DB4E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4C0DD4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5F6AA5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2F19D80" w14:textId="77777777" w:rsidR="00BE72AA" w:rsidRPr="005B551A" w:rsidRDefault="00BE72AA" w:rsidP="00F11839">
            <w:pPr>
              <w:rPr>
                <w:lang w:val="hr-HR"/>
              </w:rPr>
            </w:pPr>
          </w:p>
        </w:tc>
      </w:tr>
      <w:tr w:rsidR="00BE72AA" w:rsidRPr="005B551A" w14:paraId="46562948"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5D9AC4F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0058</w:t>
            </w:r>
          </w:p>
        </w:tc>
        <w:tc>
          <w:tcPr>
            <w:tcW w:w="520" w:type="dxa"/>
            <w:tcBorders>
              <w:top w:val="nil"/>
              <w:left w:val="nil"/>
              <w:bottom w:val="single" w:sz="4" w:space="0" w:color="auto"/>
              <w:right w:val="single" w:sz="4" w:space="0" w:color="auto"/>
            </w:tcBorders>
            <w:noWrap/>
            <w:vAlign w:val="bottom"/>
            <w:hideMark/>
          </w:tcPr>
          <w:p w14:paraId="1583515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JN-2025/58</w:t>
            </w:r>
          </w:p>
        </w:tc>
        <w:tc>
          <w:tcPr>
            <w:tcW w:w="924" w:type="dxa"/>
            <w:tcBorders>
              <w:top w:val="nil"/>
              <w:left w:val="nil"/>
              <w:bottom w:val="single" w:sz="4" w:space="0" w:color="auto"/>
              <w:right w:val="single" w:sz="4" w:space="0" w:color="auto"/>
            </w:tcBorders>
            <w:noWrap/>
            <w:vAlign w:val="bottom"/>
            <w:hideMark/>
          </w:tcPr>
          <w:p w14:paraId="69D411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7B6237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Uređenje parkirališta u Ulici </w:t>
            </w:r>
            <w:proofErr w:type="spellStart"/>
            <w:r w:rsidRPr="005B551A">
              <w:rPr>
                <w:rFonts w:ascii="Calibri" w:hAnsi="Calibri" w:cs="Calibri"/>
                <w:color w:val="000000"/>
                <w:lang w:val="hr-HR"/>
              </w:rPr>
              <w:t>Šušnjevica</w:t>
            </w:r>
            <w:proofErr w:type="spellEnd"/>
          </w:p>
        </w:tc>
        <w:tc>
          <w:tcPr>
            <w:tcW w:w="376" w:type="dxa"/>
            <w:tcBorders>
              <w:top w:val="nil"/>
              <w:left w:val="nil"/>
              <w:bottom w:val="single" w:sz="4" w:space="0" w:color="auto"/>
              <w:right w:val="single" w:sz="4" w:space="0" w:color="auto"/>
            </w:tcBorders>
            <w:vAlign w:val="bottom"/>
            <w:hideMark/>
          </w:tcPr>
          <w:p w14:paraId="717B400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205353E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45223300 - Građevinski radovi na parkiralištima</w:t>
            </w:r>
          </w:p>
        </w:tc>
        <w:tc>
          <w:tcPr>
            <w:tcW w:w="570" w:type="dxa"/>
            <w:tcBorders>
              <w:top w:val="nil"/>
              <w:left w:val="nil"/>
              <w:bottom w:val="single" w:sz="4" w:space="0" w:color="auto"/>
              <w:right w:val="single" w:sz="4" w:space="0" w:color="auto"/>
            </w:tcBorders>
            <w:noWrap/>
            <w:vAlign w:val="bottom"/>
            <w:hideMark/>
          </w:tcPr>
          <w:p w14:paraId="37C6DAB3"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62C0E2B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CC555B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976879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33D004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6407BC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2D8A4C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C3573C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9A86AB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D1205B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3772B352" w14:textId="77777777" w:rsidR="00BE72AA" w:rsidRPr="005B551A" w:rsidRDefault="00BE72AA" w:rsidP="00F11839">
            <w:pPr>
              <w:rPr>
                <w:lang w:val="hr-HR"/>
              </w:rPr>
            </w:pPr>
          </w:p>
        </w:tc>
      </w:tr>
      <w:tr w:rsidR="00BE72AA" w:rsidRPr="005B551A" w14:paraId="5C718DEA"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727A767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0059</w:t>
            </w:r>
          </w:p>
        </w:tc>
        <w:tc>
          <w:tcPr>
            <w:tcW w:w="520" w:type="dxa"/>
            <w:tcBorders>
              <w:top w:val="nil"/>
              <w:left w:val="nil"/>
              <w:bottom w:val="single" w:sz="4" w:space="0" w:color="auto"/>
              <w:right w:val="single" w:sz="4" w:space="0" w:color="auto"/>
            </w:tcBorders>
            <w:noWrap/>
            <w:vAlign w:val="bottom"/>
            <w:hideMark/>
          </w:tcPr>
          <w:p w14:paraId="5F20704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JN-2025/59</w:t>
            </w:r>
          </w:p>
        </w:tc>
        <w:tc>
          <w:tcPr>
            <w:tcW w:w="924" w:type="dxa"/>
            <w:tcBorders>
              <w:top w:val="nil"/>
              <w:left w:val="nil"/>
              <w:bottom w:val="single" w:sz="4" w:space="0" w:color="auto"/>
              <w:right w:val="single" w:sz="4" w:space="0" w:color="auto"/>
            </w:tcBorders>
            <w:noWrap/>
            <w:vAlign w:val="bottom"/>
            <w:hideMark/>
          </w:tcPr>
          <w:p w14:paraId="7A7F352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D279E5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Uređenje parkirališta u naselju Nova Vas</w:t>
            </w:r>
          </w:p>
        </w:tc>
        <w:tc>
          <w:tcPr>
            <w:tcW w:w="376" w:type="dxa"/>
            <w:tcBorders>
              <w:top w:val="nil"/>
              <w:left w:val="nil"/>
              <w:bottom w:val="single" w:sz="4" w:space="0" w:color="auto"/>
              <w:right w:val="single" w:sz="4" w:space="0" w:color="auto"/>
            </w:tcBorders>
            <w:vAlign w:val="bottom"/>
            <w:hideMark/>
          </w:tcPr>
          <w:p w14:paraId="73F35DC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5A618F3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45223300 - Građevinski radovi na parkiralištima</w:t>
            </w:r>
          </w:p>
        </w:tc>
        <w:tc>
          <w:tcPr>
            <w:tcW w:w="570" w:type="dxa"/>
            <w:tcBorders>
              <w:top w:val="nil"/>
              <w:left w:val="nil"/>
              <w:bottom w:val="single" w:sz="4" w:space="0" w:color="auto"/>
              <w:right w:val="single" w:sz="4" w:space="0" w:color="auto"/>
            </w:tcBorders>
            <w:noWrap/>
            <w:vAlign w:val="bottom"/>
            <w:hideMark/>
          </w:tcPr>
          <w:p w14:paraId="6BBFBE1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35EC706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AA085D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B3C71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8E6FC1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06131A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BB9C75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120B33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E8711F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EC97FF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33FAA36" w14:textId="77777777" w:rsidR="00BE72AA" w:rsidRPr="005B551A" w:rsidRDefault="00BE72AA" w:rsidP="00F11839">
            <w:pPr>
              <w:rPr>
                <w:lang w:val="hr-HR"/>
              </w:rPr>
            </w:pPr>
          </w:p>
        </w:tc>
      </w:tr>
      <w:tr w:rsidR="00BE72AA" w:rsidRPr="005B551A" w14:paraId="29F6E4BE"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0B5E41F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0060</w:t>
            </w:r>
          </w:p>
        </w:tc>
        <w:tc>
          <w:tcPr>
            <w:tcW w:w="520" w:type="dxa"/>
            <w:tcBorders>
              <w:top w:val="nil"/>
              <w:left w:val="nil"/>
              <w:bottom w:val="single" w:sz="4" w:space="0" w:color="auto"/>
              <w:right w:val="single" w:sz="4" w:space="0" w:color="auto"/>
            </w:tcBorders>
            <w:noWrap/>
            <w:vAlign w:val="bottom"/>
            <w:hideMark/>
          </w:tcPr>
          <w:p w14:paraId="3A15998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JN-2025/60</w:t>
            </w:r>
          </w:p>
        </w:tc>
        <w:tc>
          <w:tcPr>
            <w:tcW w:w="924" w:type="dxa"/>
            <w:tcBorders>
              <w:top w:val="nil"/>
              <w:left w:val="nil"/>
              <w:bottom w:val="single" w:sz="4" w:space="0" w:color="auto"/>
              <w:right w:val="single" w:sz="4" w:space="0" w:color="auto"/>
            </w:tcBorders>
            <w:noWrap/>
            <w:vAlign w:val="bottom"/>
            <w:hideMark/>
          </w:tcPr>
          <w:p w14:paraId="69AF2F4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0B6685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Asfaltiranje ulice u naselju </w:t>
            </w:r>
            <w:proofErr w:type="spellStart"/>
            <w:r w:rsidRPr="005B551A">
              <w:rPr>
                <w:rFonts w:ascii="Calibri" w:hAnsi="Calibri" w:cs="Calibri"/>
                <w:color w:val="000000"/>
                <w:lang w:val="hr-HR"/>
              </w:rPr>
              <w:t>Karigador</w:t>
            </w:r>
            <w:proofErr w:type="spellEnd"/>
            <w:r w:rsidRPr="005B551A">
              <w:rPr>
                <w:rFonts w:ascii="Calibri" w:hAnsi="Calibri" w:cs="Calibri"/>
                <w:color w:val="000000"/>
                <w:lang w:val="hr-HR"/>
              </w:rPr>
              <w:t>-Kras</w:t>
            </w:r>
          </w:p>
        </w:tc>
        <w:tc>
          <w:tcPr>
            <w:tcW w:w="376" w:type="dxa"/>
            <w:tcBorders>
              <w:top w:val="nil"/>
              <w:left w:val="nil"/>
              <w:bottom w:val="single" w:sz="4" w:space="0" w:color="auto"/>
              <w:right w:val="single" w:sz="4" w:space="0" w:color="auto"/>
            </w:tcBorders>
            <w:vAlign w:val="bottom"/>
            <w:hideMark/>
          </w:tcPr>
          <w:p w14:paraId="70CE143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2CE9914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1777A212"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63914C6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82BF5C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98103F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5824D2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2D5FDD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678484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F79622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EB6350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F1DFBE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C54BD82" w14:textId="77777777" w:rsidR="00BE72AA" w:rsidRPr="005B551A" w:rsidRDefault="00BE72AA" w:rsidP="00F11839">
            <w:pPr>
              <w:rPr>
                <w:lang w:val="hr-HR"/>
              </w:rPr>
            </w:pPr>
          </w:p>
        </w:tc>
      </w:tr>
      <w:tr w:rsidR="00BE72AA" w:rsidRPr="005B551A" w14:paraId="6C5C853F"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7FB20F8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0061</w:t>
            </w:r>
          </w:p>
        </w:tc>
        <w:tc>
          <w:tcPr>
            <w:tcW w:w="520" w:type="dxa"/>
            <w:tcBorders>
              <w:top w:val="nil"/>
              <w:left w:val="nil"/>
              <w:bottom w:val="single" w:sz="4" w:space="0" w:color="auto"/>
              <w:right w:val="single" w:sz="4" w:space="0" w:color="auto"/>
            </w:tcBorders>
            <w:noWrap/>
            <w:vAlign w:val="bottom"/>
            <w:hideMark/>
          </w:tcPr>
          <w:p w14:paraId="6D0BC62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JN-2025/61</w:t>
            </w:r>
          </w:p>
        </w:tc>
        <w:tc>
          <w:tcPr>
            <w:tcW w:w="924" w:type="dxa"/>
            <w:tcBorders>
              <w:top w:val="nil"/>
              <w:left w:val="nil"/>
              <w:bottom w:val="single" w:sz="4" w:space="0" w:color="auto"/>
              <w:right w:val="single" w:sz="4" w:space="0" w:color="auto"/>
            </w:tcBorders>
            <w:noWrap/>
            <w:vAlign w:val="bottom"/>
            <w:hideMark/>
          </w:tcPr>
          <w:p w14:paraId="77BE957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57916C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Uređenje Ulice Marconi u naselju Brtonigla</w:t>
            </w:r>
          </w:p>
        </w:tc>
        <w:tc>
          <w:tcPr>
            <w:tcW w:w="376" w:type="dxa"/>
            <w:tcBorders>
              <w:top w:val="nil"/>
              <w:left w:val="nil"/>
              <w:bottom w:val="single" w:sz="4" w:space="0" w:color="auto"/>
              <w:right w:val="single" w:sz="4" w:space="0" w:color="auto"/>
            </w:tcBorders>
            <w:vAlign w:val="bottom"/>
            <w:hideMark/>
          </w:tcPr>
          <w:p w14:paraId="716C9A3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6E648DA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229B8568"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4359A7B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185105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8D1D9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57F336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BE33A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75B474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3C9D4A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0EF88B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05CDF5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5F03CE3" w14:textId="77777777" w:rsidR="00BE72AA" w:rsidRPr="005B551A" w:rsidRDefault="00BE72AA" w:rsidP="00F11839">
            <w:pPr>
              <w:rPr>
                <w:lang w:val="hr-HR"/>
              </w:rPr>
            </w:pPr>
          </w:p>
        </w:tc>
      </w:tr>
      <w:tr w:rsidR="00BE72AA" w:rsidRPr="005B551A" w14:paraId="062CA5AA"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3470BFD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0062</w:t>
            </w:r>
          </w:p>
        </w:tc>
        <w:tc>
          <w:tcPr>
            <w:tcW w:w="520" w:type="dxa"/>
            <w:tcBorders>
              <w:top w:val="nil"/>
              <w:left w:val="nil"/>
              <w:bottom w:val="single" w:sz="4" w:space="0" w:color="auto"/>
              <w:right w:val="single" w:sz="4" w:space="0" w:color="auto"/>
            </w:tcBorders>
            <w:noWrap/>
            <w:vAlign w:val="bottom"/>
            <w:hideMark/>
          </w:tcPr>
          <w:p w14:paraId="647C53F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JN-2025/62</w:t>
            </w:r>
          </w:p>
        </w:tc>
        <w:tc>
          <w:tcPr>
            <w:tcW w:w="924" w:type="dxa"/>
            <w:tcBorders>
              <w:top w:val="nil"/>
              <w:left w:val="nil"/>
              <w:bottom w:val="single" w:sz="4" w:space="0" w:color="auto"/>
              <w:right w:val="single" w:sz="4" w:space="0" w:color="auto"/>
            </w:tcBorders>
            <w:noWrap/>
            <w:vAlign w:val="bottom"/>
            <w:hideMark/>
          </w:tcPr>
          <w:p w14:paraId="10AE727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F6B08F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Redovno održavanje nerazvrstanih cesta</w:t>
            </w:r>
          </w:p>
        </w:tc>
        <w:tc>
          <w:tcPr>
            <w:tcW w:w="376" w:type="dxa"/>
            <w:tcBorders>
              <w:top w:val="nil"/>
              <w:left w:val="nil"/>
              <w:bottom w:val="single" w:sz="4" w:space="0" w:color="auto"/>
              <w:right w:val="single" w:sz="4" w:space="0" w:color="auto"/>
            </w:tcBorders>
            <w:vAlign w:val="bottom"/>
            <w:hideMark/>
          </w:tcPr>
          <w:p w14:paraId="1844BB1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FCAFBE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77340000 - Usluge obrezivanja drveća i šišanja živice</w:t>
            </w:r>
          </w:p>
        </w:tc>
        <w:tc>
          <w:tcPr>
            <w:tcW w:w="570" w:type="dxa"/>
            <w:tcBorders>
              <w:top w:val="nil"/>
              <w:left w:val="nil"/>
              <w:bottom w:val="single" w:sz="4" w:space="0" w:color="auto"/>
              <w:right w:val="single" w:sz="4" w:space="0" w:color="auto"/>
            </w:tcBorders>
            <w:noWrap/>
            <w:vAlign w:val="bottom"/>
            <w:hideMark/>
          </w:tcPr>
          <w:p w14:paraId="492EF236"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290ECFE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84B3D1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973899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071ADA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41FFD6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A48CCB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5E2EEE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DF342D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858444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D40B356" w14:textId="77777777" w:rsidR="00BE72AA" w:rsidRPr="005B551A" w:rsidRDefault="00BE72AA" w:rsidP="00F11839">
            <w:pPr>
              <w:rPr>
                <w:lang w:val="hr-HR"/>
              </w:rPr>
            </w:pPr>
          </w:p>
        </w:tc>
      </w:tr>
      <w:tr w:rsidR="00BE72AA" w:rsidRPr="005B551A" w14:paraId="691F9867"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79DC1FC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0063</w:t>
            </w:r>
          </w:p>
        </w:tc>
        <w:tc>
          <w:tcPr>
            <w:tcW w:w="520" w:type="dxa"/>
            <w:tcBorders>
              <w:top w:val="nil"/>
              <w:left w:val="nil"/>
              <w:bottom w:val="single" w:sz="4" w:space="0" w:color="auto"/>
              <w:right w:val="single" w:sz="4" w:space="0" w:color="auto"/>
            </w:tcBorders>
            <w:noWrap/>
            <w:vAlign w:val="bottom"/>
            <w:hideMark/>
          </w:tcPr>
          <w:p w14:paraId="0CBD12C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JN-2025/63</w:t>
            </w:r>
          </w:p>
        </w:tc>
        <w:tc>
          <w:tcPr>
            <w:tcW w:w="924" w:type="dxa"/>
            <w:tcBorders>
              <w:top w:val="nil"/>
              <w:left w:val="nil"/>
              <w:bottom w:val="single" w:sz="4" w:space="0" w:color="auto"/>
              <w:right w:val="single" w:sz="4" w:space="0" w:color="auto"/>
            </w:tcBorders>
            <w:noWrap/>
            <w:vAlign w:val="bottom"/>
            <w:hideMark/>
          </w:tcPr>
          <w:p w14:paraId="4C8545C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FD226E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Izvanredno održavanje nerazvrstanih cesta</w:t>
            </w:r>
          </w:p>
        </w:tc>
        <w:tc>
          <w:tcPr>
            <w:tcW w:w="376" w:type="dxa"/>
            <w:tcBorders>
              <w:top w:val="nil"/>
              <w:left w:val="nil"/>
              <w:bottom w:val="single" w:sz="4" w:space="0" w:color="auto"/>
              <w:right w:val="single" w:sz="4" w:space="0" w:color="auto"/>
            </w:tcBorders>
            <w:vAlign w:val="bottom"/>
            <w:hideMark/>
          </w:tcPr>
          <w:p w14:paraId="2C2B365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0CFCFC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45233141 - Radovi na održavanju cesta</w:t>
            </w:r>
          </w:p>
        </w:tc>
        <w:tc>
          <w:tcPr>
            <w:tcW w:w="570" w:type="dxa"/>
            <w:tcBorders>
              <w:top w:val="nil"/>
              <w:left w:val="nil"/>
              <w:bottom w:val="single" w:sz="4" w:space="0" w:color="auto"/>
              <w:right w:val="single" w:sz="4" w:space="0" w:color="auto"/>
            </w:tcBorders>
            <w:noWrap/>
            <w:vAlign w:val="bottom"/>
            <w:hideMark/>
          </w:tcPr>
          <w:p w14:paraId="0F6356B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71029E9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C8C021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2382AF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FD4B83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EAD080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F1AB95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F45C1B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2251AF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4874F6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5FD7FE1" w14:textId="77777777" w:rsidR="00BE72AA" w:rsidRPr="005B551A" w:rsidRDefault="00BE72AA" w:rsidP="00F11839">
            <w:pPr>
              <w:rPr>
                <w:lang w:val="hr-HR"/>
              </w:rPr>
            </w:pPr>
          </w:p>
        </w:tc>
      </w:tr>
      <w:tr w:rsidR="00BE72AA" w:rsidRPr="005B551A" w14:paraId="65FC585B"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7C26941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0064</w:t>
            </w:r>
          </w:p>
        </w:tc>
        <w:tc>
          <w:tcPr>
            <w:tcW w:w="520" w:type="dxa"/>
            <w:tcBorders>
              <w:top w:val="nil"/>
              <w:left w:val="nil"/>
              <w:bottom w:val="single" w:sz="4" w:space="0" w:color="auto"/>
              <w:right w:val="single" w:sz="4" w:space="0" w:color="auto"/>
            </w:tcBorders>
            <w:noWrap/>
            <w:vAlign w:val="bottom"/>
            <w:hideMark/>
          </w:tcPr>
          <w:p w14:paraId="6F0B122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JN-2025/64</w:t>
            </w:r>
          </w:p>
        </w:tc>
        <w:tc>
          <w:tcPr>
            <w:tcW w:w="924" w:type="dxa"/>
            <w:tcBorders>
              <w:top w:val="nil"/>
              <w:left w:val="nil"/>
              <w:bottom w:val="single" w:sz="4" w:space="0" w:color="auto"/>
              <w:right w:val="single" w:sz="4" w:space="0" w:color="auto"/>
            </w:tcBorders>
            <w:noWrap/>
            <w:vAlign w:val="bottom"/>
            <w:hideMark/>
          </w:tcPr>
          <w:p w14:paraId="16C5965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524D4B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Zamjena vanjske stolarije na zgradi općine</w:t>
            </w:r>
          </w:p>
        </w:tc>
        <w:tc>
          <w:tcPr>
            <w:tcW w:w="376" w:type="dxa"/>
            <w:tcBorders>
              <w:top w:val="nil"/>
              <w:left w:val="nil"/>
              <w:bottom w:val="single" w:sz="4" w:space="0" w:color="auto"/>
              <w:right w:val="single" w:sz="4" w:space="0" w:color="auto"/>
            </w:tcBorders>
            <w:vAlign w:val="bottom"/>
            <w:hideMark/>
          </w:tcPr>
          <w:p w14:paraId="6101D6F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1EA06AB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44220000 - Građevinska stolarija</w:t>
            </w:r>
          </w:p>
        </w:tc>
        <w:tc>
          <w:tcPr>
            <w:tcW w:w="570" w:type="dxa"/>
            <w:tcBorders>
              <w:top w:val="nil"/>
              <w:left w:val="nil"/>
              <w:bottom w:val="single" w:sz="4" w:space="0" w:color="auto"/>
              <w:right w:val="single" w:sz="4" w:space="0" w:color="auto"/>
            </w:tcBorders>
            <w:noWrap/>
            <w:vAlign w:val="bottom"/>
            <w:hideMark/>
          </w:tcPr>
          <w:p w14:paraId="0B2AD60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0561CBC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3D4114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9A68A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514CC2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9E974C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C32948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B78870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9E2351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61ADFA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1003345C" w14:textId="77777777" w:rsidR="00BE72AA" w:rsidRPr="005B551A" w:rsidRDefault="00BE72AA" w:rsidP="00F11839">
            <w:pPr>
              <w:rPr>
                <w:lang w:val="hr-HR"/>
              </w:rPr>
            </w:pPr>
          </w:p>
        </w:tc>
      </w:tr>
      <w:tr w:rsidR="00BE72AA" w:rsidRPr="005B551A" w14:paraId="2D34FA61"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1CD677F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0065</w:t>
            </w:r>
          </w:p>
        </w:tc>
        <w:tc>
          <w:tcPr>
            <w:tcW w:w="520" w:type="dxa"/>
            <w:tcBorders>
              <w:top w:val="nil"/>
              <w:left w:val="nil"/>
              <w:bottom w:val="single" w:sz="4" w:space="0" w:color="auto"/>
              <w:right w:val="single" w:sz="4" w:space="0" w:color="auto"/>
            </w:tcBorders>
            <w:noWrap/>
            <w:vAlign w:val="bottom"/>
            <w:hideMark/>
          </w:tcPr>
          <w:p w14:paraId="6AC547E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JN-2025/65</w:t>
            </w:r>
          </w:p>
        </w:tc>
        <w:tc>
          <w:tcPr>
            <w:tcW w:w="924" w:type="dxa"/>
            <w:tcBorders>
              <w:top w:val="nil"/>
              <w:left w:val="nil"/>
              <w:bottom w:val="single" w:sz="4" w:space="0" w:color="auto"/>
              <w:right w:val="single" w:sz="4" w:space="0" w:color="auto"/>
            </w:tcBorders>
            <w:noWrap/>
            <w:vAlign w:val="bottom"/>
            <w:hideMark/>
          </w:tcPr>
          <w:p w14:paraId="2D6518F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A7C0C8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Zamjena stolarije i izgradnja sanitarnog čvora u Društvenom domu u naselju </w:t>
            </w:r>
            <w:proofErr w:type="spellStart"/>
            <w:r w:rsidRPr="005B551A">
              <w:rPr>
                <w:rFonts w:ascii="Calibri" w:hAnsi="Calibri" w:cs="Calibri"/>
                <w:color w:val="000000"/>
                <w:lang w:val="hr-HR"/>
              </w:rPr>
              <w:t>Fiorini</w:t>
            </w:r>
            <w:proofErr w:type="spellEnd"/>
          </w:p>
        </w:tc>
        <w:tc>
          <w:tcPr>
            <w:tcW w:w="376" w:type="dxa"/>
            <w:tcBorders>
              <w:top w:val="nil"/>
              <w:left w:val="nil"/>
              <w:bottom w:val="single" w:sz="4" w:space="0" w:color="auto"/>
              <w:right w:val="single" w:sz="4" w:space="0" w:color="auto"/>
            </w:tcBorders>
            <w:vAlign w:val="bottom"/>
            <w:hideMark/>
          </w:tcPr>
          <w:p w14:paraId="23FA865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5D00A0E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45421150 - Radovi ugradnje nemetalne stolarije</w:t>
            </w:r>
          </w:p>
        </w:tc>
        <w:tc>
          <w:tcPr>
            <w:tcW w:w="570" w:type="dxa"/>
            <w:tcBorders>
              <w:top w:val="nil"/>
              <w:left w:val="nil"/>
              <w:bottom w:val="single" w:sz="4" w:space="0" w:color="auto"/>
              <w:right w:val="single" w:sz="4" w:space="0" w:color="auto"/>
            </w:tcBorders>
            <w:noWrap/>
            <w:vAlign w:val="bottom"/>
            <w:hideMark/>
          </w:tcPr>
          <w:p w14:paraId="7C28B971"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415F1ED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92FACA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50018A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FBE94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D4C8C2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CA91B1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E803AC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85C022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CCBFA9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859844B" w14:textId="77777777" w:rsidR="00BE72AA" w:rsidRPr="005B551A" w:rsidRDefault="00BE72AA" w:rsidP="00F11839">
            <w:pPr>
              <w:rPr>
                <w:lang w:val="hr-HR"/>
              </w:rPr>
            </w:pPr>
          </w:p>
        </w:tc>
      </w:tr>
      <w:tr w:rsidR="00BE72AA" w:rsidRPr="005B551A" w14:paraId="343B7096"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6476198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0066</w:t>
            </w:r>
          </w:p>
        </w:tc>
        <w:tc>
          <w:tcPr>
            <w:tcW w:w="520" w:type="dxa"/>
            <w:tcBorders>
              <w:top w:val="nil"/>
              <w:left w:val="nil"/>
              <w:bottom w:val="single" w:sz="4" w:space="0" w:color="auto"/>
              <w:right w:val="single" w:sz="4" w:space="0" w:color="auto"/>
            </w:tcBorders>
            <w:noWrap/>
            <w:vAlign w:val="bottom"/>
            <w:hideMark/>
          </w:tcPr>
          <w:p w14:paraId="21BD418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JN-2025/66</w:t>
            </w:r>
          </w:p>
        </w:tc>
        <w:tc>
          <w:tcPr>
            <w:tcW w:w="924" w:type="dxa"/>
            <w:tcBorders>
              <w:top w:val="nil"/>
              <w:left w:val="nil"/>
              <w:bottom w:val="single" w:sz="4" w:space="0" w:color="auto"/>
              <w:right w:val="single" w:sz="4" w:space="0" w:color="auto"/>
            </w:tcBorders>
            <w:noWrap/>
            <w:vAlign w:val="bottom"/>
            <w:hideMark/>
          </w:tcPr>
          <w:p w14:paraId="7487C5C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7BC9A6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Kolektivno dodatno zdravstveno osiguranje za djelatnike Općine Brtonigla - Verteneglio</w:t>
            </w:r>
          </w:p>
        </w:tc>
        <w:tc>
          <w:tcPr>
            <w:tcW w:w="376" w:type="dxa"/>
            <w:tcBorders>
              <w:top w:val="nil"/>
              <w:left w:val="nil"/>
              <w:bottom w:val="single" w:sz="4" w:space="0" w:color="auto"/>
              <w:right w:val="single" w:sz="4" w:space="0" w:color="auto"/>
            </w:tcBorders>
            <w:vAlign w:val="bottom"/>
            <w:hideMark/>
          </w:tcPr>
          <w:p w14:paraId="397B18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25D9AF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66512210 - Usluge dobrovoljnog zdravstvenog osiguranja</w:t>
            </w:r>
          </w:p>
        </w:tc>
        <w:tc>
          <w:tcPr>
            <w:tcW w:w="570" w:type="dxa"/>
            <w:tcBorders>
              <w:top w:val="nil"/>
              <w:left w:val="nil"/>
              <w:bottom w:val="single" w:sz="4" w:space="0" w:color="auto"/>
              <w:right w:val="single" w:sz="4" w:space="0" w:color="auto"/>
            </w:tcBorders>
            <w:noWrap/>
            <w:vAlign w:val="bottom"/>
            <w:hideMark/>
          </w:tcPr>
          <w:p w14:paraId="1C0E3E5C"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3.275,00</w:t>
            </w:r>
          </w:p>
        </w:tc>
        <w:tc>
          <w:tcPr>
            <w:tcW w:w="543" w:type="dxa"/>
            <w:tcBorders>
              <w:top w:val="nil"/>
              <w:left w:val="nil"/>
              <w:bottom w:val="single" w:sz="4" w:space="0" w:color="auto"/>
              <w:right w:val="single" w:sz="4" w:space="0" w:color="auto"/>
            </w:tcBorders>
            <w:vAlign w:val="bottom"/>
            <w:hideMark/>
          </w:tcPr>
          <w:p w14:paraId="697B205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394B06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A40307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B9119C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896D67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DAF422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78A2D6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AFCDB0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16C6D9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7B635D1" w14:textId="77777777" w:rsidR="00BE72AA" w:rsidRPr="005B551A" w:rsidRDefault="00BE72AA" w:rsidP="00F11839">
            <w:pPr>
              <w:rPr>
                <w:lang w:val="hr-HR"/>
              </w:rPr>
            </w:pPr>
          </w:p>
        </w:tc>
      </w:tr>
      <w:tr w:rsidR="00BE72AA" w:rsidRPr="005B551A" w14:paraId="5C734E6B"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675B064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0067</w:t>
            </w:r>
          </w:p>
        </w:tc>
        <w:tc>
          <w:tcPr>
            <w:tcW w:w="520" w:type="dxa"/>
            <w:tcBorders>
              <w:top w:val="nil"/>
              <w:left w:val="nil"/>
              <w:bottom w:val="single" w:sz="4" w:space="0" w:color="auto"/>
              <w:right w:val="single" w:sz="4" w:space="0" w:color="auto"/>
            </w:tcBorders>
            <w:noWrap/>
            <w:vAlign w:val="bottom"/>
            <w:hideMark/>
          </w:tcPr>
          <w:p w14:paraId="2A0CBF3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JN-2025/67</w:t>
            </w:r>
          </w:p>
        </w:tc>
        <w:tc>
          <w:tcPr>
            <w:tcW w:w="924" w:type="dxa"/>
            <w:tcBorders>
              <w:top w:val="nil"/>
              <w:left w:val="nil"/>
              <w:bottom w:val="single" w:sz="4" w:space="0" w:color="auto"/>
              <w:right w:val="single" w:sz="4" w:space="0" w:color="auto"/>
            </w:tcBorders>
            <w:noWrap/>
            <w:vAlign w:val="bottom"/>
            <w:hideMark/>
          </w:tcPr>
          <w:p w14:paraId="460F75C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A25DE8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Ulaganje u objekt dječjeg vrtića – opremanje sustavom automatskog navodnjavanja, uređenje travnjaka i sadnja voćki</w:t>
            </w:r>
          </w:p>
        </w:tc>
        <w:tc>
          <w:tcPr>
            <w:tcW w:w="376" w:type="dxa"/>
            <w:tcBorders>
              <w:top w:val="nil"/>
              <w:left w:val="nil"/>
              <w:bottom w:val="single" w:sz="4" w:space="0" w:color="auto"/>
              <w:right w:val="single" w:sz="4" w:space="0" w:color="auto"/>
            </w:tcBorders>
            <w:vAlign w:val="bottom"/>
            <w:hideMark/>
          </w:tcPr>
          <w:p w14:paraId="79D6EAA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44F62F4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45232120 - Radovi navodnjavanja</w:t>
            </w:r>
          </w:p>
        </w:tc>
        <w:tc>
          <w:tcPr>
            <w:tcW w:w="570" w:type="dxa"/>
            <w:tcBorders>
              <w:top w:val="nil"/>
              <w:left w:val="nil"/>
              <w:bottom w:val="single" w:sz="4" w:space="0" w:color="auto"/>
              <w:right w:val="single" w:sz="4" w:space="0" w:color="auto"/>
            </w:tcBorders>
            <w:noWrap/>
            <w:vAlign w:val="bottom"/>
            <w:hideMark/>
          </w:tcPr>
          <w:p w14:paraId="33800890"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13.000,00</w:t>
            </w:r>
          </w:p>
        </w:tc>
        <w:tc>
          <w:tcPr>
            <w:tcW w:w="543" w:type="dxa"/>
            <w:tcBorders>
              <w:top w:val="nil"/>
              <w:left w:val="nil"/>
              <w:bottom w:val="single" w:sz="4" w:space="0" w:color="auto"/>
              <w:right w:val="single" w:sz="4" w:space="0" w:color="auto"/>
            </w:tcBorders>
            <w:vAlign w:val="bottom"/>
            <w:hideMark/>
          </w:tcPr>
          <w:p w14:paraId="51D553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FEC8C9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0DBAE8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6C3CAD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04A34E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9DBAFB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BF11C1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BCF1D3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3A144D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CDAAEDE" w14:textId="77777777" w:rsidR="00BE72AA" w:rsidRPr="005B551A" w:rsidRDefault="00BE72AA" w:rsidP="00F11839">
            <w:pPr>
              <w:rPr>
                <w:lang w:val="hr-HR"/>
              </w:rPr>
            </w:pPr>
          </w:p>
        </w:tc>
      </w:tr>
      <w:tr w:rsidR="00BE72AA" w:rsidRPr="005B551A" w14:paraId="05B2CF32" w14:textId="77777777" w:rsidTr="00F11839">
        <w:trPr>
          <w:trHeight w:val="1200"/>
        </w:trPr>
        <w:tc>
          <w:tcPr>
            <w:tcW w:w="961" w:type="dxa"/>
            <w:tcBorders>
              <w:top w:val="nil"/>
              <w:left w:val="single" w:sz="12" w:space="0" w:color="auto"/>
              <w:bottom w:val="single" w:sz="4" w:space="0" w:color="auto"/>
              <w:right w:val="single" w:sz="4" w:space="0" w:color="auto"/>
            </w:tcBorders>
            <w:noWrap/>
            <w:vAlign w:val="bottom"/>
            <w:hideMark/>
          </w:tcPr>
          <w:p w14:paraId="4E943B8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0068</w:t>
            </w:r>
          </w:p>
        </w:tc>
        <w:tc>
          <w:tcPr>
            <w:tcW w:w="520" w:type="dxa"/>
            <w:tcBorders>
              <w:top w:val="nil"/>
              <w:left w:val="nil"/>
              <w:bottom w:val="single" w:sz="4" w:space="0" w:color="auto"/>
              <w:right w:val="single" w:sz="4" w:space="0" w:color="auto"/>
            </w:tcBorders>
            <w:noWrap/>
            <w:vAlign w:val="bottom"/>
            <w:hideMark/>
          </w:tcPr>
          <w:p w14:paraId="27BDAAE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MV-2025/1</w:t>
            </w:r>
          </w:p>
        </w:tc>
        <w:tc>
          <w:tcPr>
            <w:tcW w:w="924" w:type="dxa"/>
            <w:tcBorders>
              <w:top w:val="nil"/>
              <w:left w:val="nil"/>
              <w:bottom w:val="single" w:sz="4" w:space="0" w:color="auto"/>
              <w:right w:val="single" w:sz="4" w:space="0" w:color="auto"/>
            </w:tcBorders>
            <w:noWrap/>
            <w:vAlign w:val="bottom"/>
            <w:hideMark/>
          </w:tcPr>
          <w:p w14:paraId="3251299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6EB66ED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Rekonstrukcija postojećeg puta u naselju </w:t>
            </w:r>
            <w:proofErr w:type="spellStart"/>
            <w:r w:rsidRPr="005B551A">
              <w:rPr>
                <w:rFonts w:ascii="Calibri" w:hAnsi="Calibri" w:cs="Calibri"/>
                <w:color w:val="000000"/>
                <w:lang w:val="hr-HR"/>
              </w:rPr>
              <w:t>Karigador</w:t>
            </w:r>
            <w:proofErr w:type="spellEnd"/>
          </w:p>
        </w:tc>
        <w:tc>
          <w:tcPr>
            <w:tcW w:w="376" w:type="dxa"/>
            <w:tcBorders>
              <w:top w:val="nil"/>
              <w:left w:val="nil"/>
              <w:bottom w:val="single" w:sz="4" w:space="0" w:color="auto"/>
              <w:right w:val="single" w:sz="4" w:space="0" w:color="auto"/>
            </w:tcBorders>
            <w:vAlign w:val="bottom"/>
            <w:hideMark/>
          </w:tcPr>
          <w:p w14:paraId="67C7CD4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71C0C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45233300 - Građevinski radovi na temelju za autoceste, ceste, ulice i pješačke staze</w:t>
            </w:r>
          </w:p>
        </w:tc>
        <w:tc>
          <w:tcPr>
            <w:tcW w:w="570" w:type="dxa"/>
            <w:tcBorders>
              <w:top w:val="nil"/>
              <w:left w:val="nil"/>
              <w:bottom w:val="single" w:sz="4" w:space="0" w:color="auto"/>
              <w:right w:val="single" w:sz="4" w:space="0" w:color="auto"/>
            </w:tcBorders>
            <w:noWrap/>
            <w:vAlign w:val="bottom"/>
            <w:hideMark/>
          </w:tcPr>
          <w:p w14:paraId="0A05D7C3"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280.000,00</w:t>
            </w:r>
          </w:p>
        </w:tc>
        <w:tc>
          <w:tcPr>
            <w:tcW w:w="543" w:type="dxa"/>
            <w:tcBorders>
              <w:top w:val="nil"/>
              <w:left w:val="nil"/>
              <w:bottom w:val="single" w:sz="4" w:space="0" w:color="auto"/>
              <w:right w:val="single" w:sz="4" w:space="0" w:color="auto"/>
            </w:tcBorders>
            <w:vAlign w:val="bottom"/>
            <w:hideMark/>
          </w:tcPr>
          <w:p w14:paraId="1D33134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4B786B6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5BD46F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2958C8A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E1579D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8F1080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 kvartal</w:t>
            </w:r>
          </w:p>
        </w:tc>
        <w:tc>
          <w:tcPr>
            <w:tcW w:w="433" w:type="dxa"/>
            <w:tcBorders>
              <w:top w:val="nil"/>
              <w:left w:val="nil"/>
              <w:bottom w:val="single" w:sz="4" w:space="0" w:color="auto"/>
              <w:right w:val="single" w:sz="4" w:space="0" w:color="auto"/>
            </w:tcBorders>
            <w:vAlign w:val="bottom"/>
            <w:hideMark/>
          </w:tcPr>
          <w:p w14:paraId="41CDA7D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1 godina</w:t>
            </w:r>
          </w:p>
        </w:tc>
        <w:tc>
          <w:tcPr>
            <w:tcW w:w="430" w:type="dxa"/>
            <w:tcBorders>
              <w:top w:val="nil"/>
              <w:left w:val="nil"/>
              <w:bottom w:val="single" w:sz="4" w:space="0" w:color="auto"/>
              <w:right w:val="single" w:sz="4" w:space="0" w:color="auto"/>
            </w:tcBorders>
            <w:vAlign w:val="bottom"/>
            <w:hideMark/>
          </w:tcPr>
          <w:p w14:paraId="09ADD9C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D87560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7BFBCB4A" w14:textId="77777777" w:rsidR="00BE72AA" w:rsidRPr="005B551A" w:rsidRDefault="00BE72AA" w:rsidP="00F11839">
            <w:pPr>
              <w:rPr>
                <w:lang w:val="hr-HR"/>
              </w:rPr>
            </w:pPr>
          </w:p>
        </w:tc>
      </w:tr>
      <w:tr w:rsidR="00BE72AA" w:rsidRPr="005B551A" w14:paraId="62AB5DC9"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37C367A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0069</w:t>
            </w:r>
          </w:p>
        </w:tc>
        <w:tc>
          <w:tcPr>
            <w:tcW w:w="520" w:type="dxa"/>
            <w:tcBorders>
              <w:top w:val="nil"/>
              <w:left w:val="nil"/>
              <w:bottom w:val="single" w:sz="4" w:space="0" w:color="auto"/>
              <w:right w:val="single" w:sz="4" w:space="0" w:color="auto"/>
            </w:tcBorders>
            <w:noWrap/>
            <w:vAlign w:val="bottom"/>
            <w:hideMark/>
          </w:tcPr>
          <w:p w14:paraId="5E6BB41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MV-2025/2</w:t>
            </w:r>
          </w:p>
        </w:tc>
        <w:tc>
          <w:tcPr>
            <w:tcW w:w="924" w:type="dxa"/>
            <w:tcBorders>
              <w:top w:val="nil"/>
              <w:left w:val="nil"/>
              <w:bottom w:val="single" w:sz="4" w:space="0" w:color="auto"/>
              <w:right w:val="single" w:sz="4" w:space="0" w:color="auto"/>
            </w:tcBorders>
            <w:noWrap/>
            <w:vAlign w:val="bottom"/>
            <w:hideMark/>
          </w:tcPr>
          <w:p w14:paraId="64E8314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3AB6DAE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Rekonstrukcija i prenamjena objekta u dječji vrtić i društveni dom</w:t>
            </w:r>
          </w:p>
        </w:tc>
        <w:tc>
          <w:tcPr>
            <w:tcW w:w="376" w:type="dxa"/>
            <w:tcBorders>
              <w:top w:val="nil"/>
              <w:left w:val="nil"/>
              <w:bottom w:val="single" w:sz="4" w:space="0" w:color="auto"/>
              <w:right w:val="single" w:sz="4" w:space="0" w:color="auto"/>
            </w:tcBorders>
            <w:vAlign w:val="bottom"/>
            <w:hideMark/>
          </w:tcPr>
          <w:p w14:paraId="13F91B5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569B051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45214100 - Građevinski radovi na zgradama za dječji vrtić</w:t>
            </w:r>
          </w:p>
        </w:tc>
        <w:tc>
          <w:tcPr>
            <w:tcW w:w="570" w:type="dxa"/>
            <w:tcBorders>
              <w:top w:val="nil"/>
              <w:left w:val="nil"/>
              <w:bottom w:val="single" w:sz="4" w:space="0" w:color="auto"/>
              <w:right w:val="single" w:sz="4" w:space="0" w:color="auto"/>
            </w:tcBorders>
            <w:noWrap/>
            <w:vAlign w:val="bottom"/>
            <w:hideMark/>
          </w:tcPr>
          <w:p w14:paraId="141F2271"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1.200.000,00</w:t>
            </w:r>
          </w:p>
        </w:tc>
        <w:tc>
          <w:tcPr>
            <w:tcW w:w="543" w:type="dxa"/>
            <w:tcBorders>
              <w:top w:val="nil"/>
              <w:left w:val="nil"/>
              <w:bottom w:val="single" w:sz="4" w:space="0" w:color="auto"/>
              <w:right w:val="single" w:sz="4" w:space="0" w:color="auto"/>
            </w:tcBorders>
            <w:vAlign w:val="bottom"/>
            <w:hideMark/>
          </w:tcPr>
          <w:p w14:paraId="09790FC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045F577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8ABCBC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51B5265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D8CFFB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53C0CF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1. kvartal</w:t>
            </w:r>
          </w:p>
        </w:tc>
        <w:tc>
          <w:tcPr>
            <w:tcW w:w="433" w:type="dxa"/>
            <w:tcBorders>
              <w:top w:val="nil"/>
              <w:left w:val="nil"/>
              <w:bottom w:val="single" w:sz="4" w:space="0" w:color="auto"/>
              <w:right w:val="single" w:sz="4" w:space="0" w:color="auto"/>
            </w:tcBorders>
            <w:vAlign w:val="bottom"/>
            <w:hideMark/>
          </w:tcPr>
          <w:p w14:paraId="3BC9492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8 mjeseci</w:t>
            </w:r>
          </w:p>
        </w:tc>
        <w:tc>
          <w:tcPr>
            <w:tcW w:w="430" w:type="dxa"/>
            <w:tcBorders>
              <w:top w:val="nil"/>
              <w:left w:val="nil"/>
              <w:bottom w:val="single" w:sz="4" w:space="0" w:color="auto"/>
              <w:right w:val="single" w:sz="4" w:space="0" w:color="auto"/>
            </w:tcBorders>
            <w:vAlign w:val="bottom"/>
            <w:hideMark/>
          </w:tcPr>
          <w:p w14:paraId="340726B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1652F5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71D710C6" w14:textId="77777777" w:rsidR="00BE72AA" w:rsidRPr="005B551A" w:rsidRDefault="00BE72AA" w:rsidP="00F11839">
            <w:pPr>
              <w:rPr>
                <w:lang w:val="hr-HR"/>
              </w:rPr>
            </w:pPr>
          </w:p>
        </w:tc>
      </w:tr>
      <w:tr w:rsidR="00BE72AA" w:rsidRPr="005B551A" w14:paraId="6909B7B5"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6339CA8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0070</w:t>
            </w:r>
          </w:p>
        </w:tc>
        <w:tc>
          <w:tcPr>
            <w:tcW w:w="520" w:type="dxa"/>
            <w:tcBorders>
              <w:top w:val="nil"/>
              <w:left w:val="nil"/>
              <w:bottom w:val="single" w:sz="4" w:space="0" w:color="auto"/>
              <w:right w:val="single" w:sz="4" w:space="0" w:color="auto"/>
            </w:tcBorders>
            <w:noWrap/>
            <w:vAlign w:val="bottom"/>
            <w:hideMark/>
          </w:tcPr>
          <w:p w14:paraId="3B1C579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MV-2025/3</w:t>
            </w:r>
          </w:p>
        </w:tc>
        <w:tc>
          <w:tcPr>
            <w:tcW w:w="924" w:type="dxa"/>
            <w:tcBorders>
              <w:top w:val="nil"/>
              <w:left w:val="nil"/>
              <w:bottom w:val="single" w:sz="4" w:space="0" w:color="auto"/>
              <w:right w:val="single" w:sz="4" w:space="0" w:color="auto"/>
            </w:tcBorders>
            <w:noWrap/>
            <w:vAlign w:val="bottom"/>
            <w:hideMark/>
          </w:tcPr>
          <w:p w14:paraId="495929E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7CAA3C6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Izgradnja nogometnog igrališta u naselju Brtonigla</w:t>
            </w:r>
          </w:p>
        </w:tc>
        <w:tc>
          <w:tcPr>
            <w:tcW w:w="376" w:type="dxa"/>
            <w:tcBorders>
              <w:top w:val="nil"/>
              <w:left w:val="nil"/>
              <w:bottom w:val="single" w:sz="4" w:space="0" w:color="auto"/>
              <w:right w:val="single" w:sz="4" w:space="0" w:color="auto"/>
            </w:tcBorders>
            <w:vAlign w:val="bottom"/>
            <w:hideMark/>
          </w:tcPr>
          <w:p w14:paraId="29DCAE1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2104EE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45236110 - Radovi na gornjem ustroju za sportske terene</w:t>
            </w:r>
          </w:p>
        </w:tc>
        <w:tc>
          <w:tcPr>
            <w:tcW w:w="570" w:type="dxa"/>
            <w:tcBorders>
              <w:top w:val="nil"/>
              <w:left w:val="nil"/>
              <w:bottom w:val="single" w:sz="4" w:space="0" w:color="auto"/>
              <w:right w:val="single" w:sz="4" w:space="0" w:color="auto"/>
            </w:tcBorders>
            <w:noWrap/>
            <w:vAlign w:val="bottom"/>
            <w:hideMark/>
          </w:tcPr>
          <w:p w14:paraId="16AFA88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216.000,00</w:t>
            </w:r>
          </w:p>
        </w:tc>
        <w:tc>
          <w:tcPr>
            <w:tcW w:w="543" w:type="dxa"/>
            <w:tcBorders>
              <w:top w:val="nil"/>
              <w:left w:val="nil"/>
              <w:bottom w:val="single" w:sz="4" w:space="0" w:color="auto"/>
              <w:right w:val="single" w:sz="4" w:space="0" w:color="auto"/>
            </w:tcBorders>
            <w:vAlign w:val="bottom"/>
            <w:hideMark/>
          </w:tcPr>
          <w:p w14:paraId="6BE0BD6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27CFC08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81A1B9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4CA239B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68C051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4ACB36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1. kvartal</w:t>
            </w:r>
          </w:p>
        </w:tc>
        <w:tc>
          <w:tcPr>
            <w:tcW w:w="433" w:type="dxa"/>
            <w:tcBorders>
              <w:top w:val="nil"/>
              <w:left w:val="nil"/>
              <w:bottom w:val="single" w:sz="4" w:space="0" w:color="auto"/>
              <w:right w:val="single" w:sz="4" w:space="0" w:color="auto"/>
            </w:tcBorders>
            <w:vAlign w:val="bottom"/>
            <w:hideMark/>
          </w:tcPr>
          <w:p w14:paraId="306C358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6 mjeseci</w:t>
            </w:r>
          </w:p>
        </w:tc>
        <w:tc>
          <w:tcPr>
            <w:tcW w:w="430" w:type="dxa"/>
            <w:tcBorders>
              <w:top w:val="nil"/>
              <w:left w:val="nil"/>
              <w:bottom w:val="single" w:sz="4" w:space="0" w:color="auto"/>
              <w:right w:val="single" w:sz="4" w:space="0" w:color="auto"/>
            </w:tcBorders>
            <w:vAlign w:val="bottom"/>
            <w:hideMark/>
          </w:tcPr>
          <w:p w14:paraId="424EB9E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13F041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98E095B" w14:textId="77777777" w:rsidR="00BE72AA" w:rsidRPr="005B551A" w:rsidRDefault="00BE72AA" w:rsidP="00F11839">
            <w:pPr>
              <w:rPr>
                <w:lang w:val="hr-HR"/>
              </w:rPr>
            </w:pPr>
          </w:p>
        </w:tc>
      </w:tr>
      <w:tr w:rsidR="00BE72AA" w:rsidRPr="005B551A" w14:paraId="756287BE"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34D977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0071</w:t>
            </w:r>
          </w:p>
        </w:tc>
        <w:tc>
          <w:tcPr>
            <w:tcW w:w="520" w:type="dxa"/>
            <w:tcBorders>
              <w:top w:val="nil"/>
              <w:left w:val="nil"/>
              <w:bottom w:val="single" w:sz="4" w:space="0" w:color="auto"/>
              <w:right w:val="single" w:sz="4" w:space="0" w:color="auto"/>
            </w:tcBorders>
            <w:noWrap/>
            <w:vAlign w:val="bottom"/>
            <w:hideMark/>
          </w:tcPr>
          <w:p w14:paraId="15D6575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JN-2025/68</w:t>
            </w:r>
          </w:p>
        </w:tc>
        <w:tc>
          <w:tcPr>
            <w:tcW w:w="924" w:type="dxa"/>
            <w:tcBorders>
              <w:top w:val="nil"/>
              <w:left w:val="nil"/>
              <w:bottom w:val="single" w:sz="4" w:space="0" w:color="auto"/>
              <w:right w:val="single" w:sz="4" w:space="0" w:color="auto"/>
            </w:tcBorders>
            <w:noWrap/>
            <w:vAlign w:val="bottom"/>
            <w:hideMark/>
          </w:tcPr>
          <w:p w14:paraId="5AE1198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89CBB4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Konzervatorsko-restauratorski istražni  radovi i preventivne mjere zaštite oltara u Župnoj crkvi sv. Mihovila u Novoj Vasi</w:t>
            </w:r>
          </w:p>
        </w:tc>
        <w:tc>
          <w:tcPr>
            <w:tcW w:w="376" w:type="dxa"/>
            <w:tcBorders>
              <w:top w:val="nil"/>
              <w:left w:val="nil"/>
              <w:bottom w:val="single" w:sz="4" w:space="0" w:color="auto"/>
              <w:right w:val="single" w:sz="4" w:space="0" w:color="auto"/>
            </w:tcBorders>
            <w:vAlign w:val="bottom"/>
            <w:hideMark/>
          </w:tcPr>
          <w:p w14:paraId="7FC9D3A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CC9C2B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45454000 - Radovi na rekonstrukciji</w:t>
            </w:r>
          </w:p>
        </w:tc>
        <w:tc>
          <w:tcPr>
            <w:tcW w:w="570" w:type="dxa"/>
            <w:tcBorders>
              <w:top w:val="nil"/>
              <w:left w:val="nil"/>
              <w:bottom w:val="single" w:sz="4" w:space="0" w:color="auto"/>
              <w:right w:val="single" w:sz="4" w:space="0" w:color="auto"/>
            </w:tcBorders>
            <w:noWrap/>
            <w:vAlign w:val="bottom"/>
            <w:hideMark/>
          </w:tcPr>
          <w:p w14:paraId="633F31CE"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5.180,00</w:t>
            </w:r>
          </w:p>
        </w:tc>
        <w:tc>
          <w:tcPr>
            <w:tcW w:w="543" w:type="dxa"/>
            <w:tcBorders>
              <w:top w:val="nil"/>
              <w:left w:val="nil"/>
              <w:bottom w:val="single" w:sz="4" w:space="0" w:color="auto"/>
              <w:right w:val="single" w:sz="4" w:space="0" w:color="auto"/>
            </w:tcBorders>
            <w:vAlign w:val="bottom"/>
            <w:hideMark/>
          </w:tcPr>
          <w:p w14:paraId="0A66918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BE93B1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D8C956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54D800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934F8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0240D7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2251E6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50CAB5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215F27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F045CA2" w14:textId="77777777" w:rsidR="00BE72AA" w:rsidRPr="005B551A" w:rsidRDefault="00BE72AA" w:rsidP="00F11839">
            <w:pPr>
              <w:rPr>
                <w:lang w:val="hr-HR"/>
              </w:rPr>
            </w:pPr>
          </w:p>
        </w:tc>
      </w:tr>
      <w:tr w:rsidR="00BE72AA" w:rsidRPr="005B551A" w14:paraId="1FDC1764"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5FFE7C8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0072</w:t>
            </w:r>
          </w:p>
        </w:tc>
        <w:tc>
          <w:tcPr>
            <w:tcW w:w="520" w:type="dxa"/>
            <w:tcBorders>
              <w:top w:val="nil"/>
              <w:left w:val="nil"/>
              <w:bottom w:val="single" w:sz="4" w:space="0" w:color="auto"/>
              <w:right w:val="single" w:sz="4" w:space="0" w:color="auto"/>
            </w:tcBorders>
            <w:noWrap/>
            <w:vAlign w:val="bottom"/>
            <w:hideMark/>
          </w:tcPr>
          <w:p w14:paraId="40FB641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JN-2025/71</w:t>
            </w:r>
          </w:p>
        </w:tc>
        <w:tc>
          <w:tcPr>
            <w:tcW w:w="924" w:type="dxa"/>
            <w:tcBorders>
              <w:top w:val="nil"/>
              <w:left w:val="nil"/>
              <w:bottom w:val="single" w:sz="4" w:space="0" w:color="auto"/>
              <w:right w:val="single" w:sz="4" w:space="0" w:color="auto"/>
            </w:tcBorders>
            <w:noWrap/>
            <w:vAlign w:val="bottom"/>
            <w:hideMark/>
          </w:tcPr>
          <w:p w14:paraId="073A95A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D8CDBD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Konzervatorsko-restauratorski radovi za sanaciji građevinskih struktura na arheološkom lokalitetu  Sv. Jurja - V. faza</w:t>
            </w:r>
          </w:p>
        </w:tc>
        <w:tc>
          <w:tcPr>
            <w:tcW w:w="376" w:type="dxa"/>
            <w:tcBorders>
              <w:top w:val="nil"/>
              <w:left w:val="nil"/>
              <w:bottom w:val="single" w:sz="4" w:space="0" w:color="auto"/>
              <w:right w:val="single" w:sz="4" w:space="0" w:color="auto"/>
            </w:tcBorders>
            <w:vAlign w:val="bottom"/>
            <w:hideMark/>
          </w:tcPr>
          <w:p w14:paraId="4FDAF10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D5E0B5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45454000 - Radovi na rekonstrukciji</w:t>
            </w:r>
          </w:p>
        </w:tc>
        <w:tc>
          <w:tcPr>
            <w:tcW w:w="570" w:type="dxa"/>
            <w:tcBorders>
              <w:top w:val="nil"/>
              <w:left w:val="nil"/>
              <w:bottom w:val="single" w:sz="4" w:space="0" w:color="auto"/>
              <w:right w:val="single" w:sz="4" w:space="0" w:color="auto"/>
            </w:tcBorders>
            <w:noWrap/>
            <w:vAlign w:val="bottom"/>
            <w:hideMark/>
          </w:tcPr>
          <w:p w14:paraId="3BE5C200"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66.300,00</w:t>
            </w:r>
          </w:p>
        </w:tc>
        <w:tc>
          <w:tcPr>
            <w:tcW w:w="543" w:type="dxa"/>
            <w:tcBorders>
              <w:top w:val="nil"/>
              <w:left w:val="nil"/>
              <w:bottom w:val="single" w:sz="4" w:space="0" w:color="auto"/>
              <w:right w:val="single" w:sz="4" w:space="0" w:color="auto"/>
            </w:tcBorders>
            <w:vAlign w:val="bottom"/>
            <w:hideMark/>
          </w:tcPr>
          <w:p w14:paraId="785059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D7667B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276100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0651C4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9FF261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C63D97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D9B8F5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3D7DED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B8DBCB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78CCE88" w14:textId="77777777" w:rsidR="00BE72AA" w:rsidRPr="005B551A" w:rsidRDefault="00BE72AA" w:rsidP="00F11839">
            <w:pPr>
              <w:rPr>
                <w:lang w:val="hr-HR"/>
              </w:rPr>
            </w:pPr>
          </w:p>
        </w:tc>
      </w:tr>
      <w:tr w:rsidR="00BE72AA" w:rsidRPr="005B551A" w14:paraId="726FC72C"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597A24F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0073</w:t>
            </w:r>
          </w:p>
        </w:tc>
        <w:tc>
          <w:tcPr>
            <w:tcW w:w="520" w:type="dxa"/>
            <w:tcBorders>
              <w:top w:val="nil"/>
              <w:left w:val="nil"/>
              <w:bottom w:val="single" w:sz="4" w:space="0" w:color="auto"/>
              <w:right w:val="single" w:sz="4" w:space="0" w:color="auto"/>
            </w:tcBorders>
            <w:noWrap/>
            <w:vAlign w:val="bottom"/>
            <w:hideMark/>
          </w:tcPr>
          <w:p w14:paraId="3DE8856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JN-2025/69</w:t>
            </w:r>
          </w:p>
        </w:tc>
        <w:tc>
          <w:tcPr>
            <w:tcW w:w="924" w:type="dxa"/>
            <w:tcBorders>
              <w:top w:val="nil"/>
              <w:left w:val="nil"/>
              <w:bottom w:val="single" w:sz="4" w:space="0" w:color="auto"/>
              <w:right w:val="single" w:sz="4" w:space="0" w:color="auto"/>
            </w:tcBorders>
            <w:noWrap/>
            <w:vAlign w:val="bottom"/>
            <w:hideMark/>
          </w:tcPr>
          <w:p w14:paraId="1C517A7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CD3B86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Konzervatorsko-restauratorski radovi na oltaru u Župnoj crkvi sv. Mihovila Arkanđela u Novoj Vasi (</w:t>
            </w:r>
            <w:proofErr w:type="spellStart"/>
            <w:r w:rsidRPr="005B551A">
              <w:rPr>
                <w:rFonts w:ascii="Calibri" w:hAnsi="Calibri" w:cs="Calibri"/>
                <w:color w:val="000000"/>
                <w:lang w:val="hr-HR"/>
              </w:rPr>
              <w:t>II.faza</w:t>
            </w:r>
            <w:proofErr w:type="spellEnd"/>
            <w:r w:rsidRPr="005B551A">
              <w:rPr>
                <w:rFonts w:ascii="Calibri" w:hAnsi="Calibri" w:cs="Calibri"/>
                <w:color w:val="000000"/>
                <w:lang w:val="hr-HR"/>
              </w:rPr>
              <w:t>)</w:t>
            </w:r>
          </w:p>
        </w:tc>
        <w:tc>
          <w:tcPr>
            <w:tcW w:w="376" w:type="dxa"/>
            <w:tcBorders>
              <w:top w:val="nil"/>
              <w:left w:val="nil"/>
              <w:bottom w:val="single" w:sz="4" w:space="0" w:color="auto"/>
              <w:right w:val="single" w:sz="4" w:space="0" w:color="auto"/>
            </w:tcBorders>
            <w:vAlign w:val="bottom"/>
            <w:hideMark/>
          </w:tcPr>
          <w:p w14:paraId="61559EA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2CB4741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45454000 - Radovi na rekonstrukciji</w:t>
            </w:r>
          </w:p>
        </w:tc>
        <w:tc>
          <w:tcPr>
            <w:tcW w:w="570" w:type="dxa"/>
            <w:tcBorders>
              <w:top w:val="nil"/>
              <w:left w:val="nil"/>
              <w:bottom w:val="single" w:sz="4" w:space="0" w:color="auto"/>
              <w:right w:val="single" w:sz="4" w:space="0" w:color="auto"/>
            </w:tcBorders>
            <w:noWrap/>
            <w:vAlign w:val="bottom"/>
            <w:hideMark/>
          </w:tcPr>
          <w:p w14:paraId="21D56C45"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23.400,00</w:t>
            </w:r>
          </w:p>
        </w:tc>
        <w:tc>
          <w:tcPr>
            <w:tcW w:w="543" w:type="dxa"/>
            <w:tcBorders>
              <w:top w:val="nil"/>
              <w:left w:val="nil"/>
              <w:bottom w:val="single" w:sz="4" w:space="0" w:color="auto"/>
              <w:right w:val="single" w:sz="4" w:space="0" w:color="auto"/>
            </w:tcBorders>
            <w:vAlign w:val="bottom"/>
            <w:hideMark/>
          </w:tcPr>
          <w:p w14:paraId="13A7607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72CA76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71FAD2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05439A7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D89E8D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EB6C55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4BC914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11D934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6A7DFC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14014EE" w14:textId="77777777" w:rsidR="00BE72AA" w:rsidRPr="005B551A" w:rsidRDefault="00BE72AA" w:rsidP="00F11839">
            <w:pPr>
              <w:rPr>
                <w:lang w:val="hr-HR"/>
              </w:rPr>
            </w:pPr>
          </w:p>
        </w:tc>
      </w:tr>
      <w:tr w:rsidR="00BE72AA" w:rsidRPr="005B551A" w14:paraId="687B6E88"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4538E59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0074</w:t>
            </w:r>
          </w:p>
        </w:tc>
        <w:tc>
          <w:tcPr>
            <w:tcW w:w="520" w:type="dxa"/>
            <w:tcBorders>
              <w:top w:val="nil"/>
              <w:left w:val="nil"/>
              <w:bottom w:val="single" w:sz="4" w:space="0" w:color="auto"/>
              <w:right w:val="single" w:sz="4" w:space="0" w:color="auto"/>
            </w:tcBorders>
            <w:noWrap/>
            <w:vAlign w:val="bottom"/>
            <w:hideMark/>
          </w:tcPr>
          <w:p w14:paraId="32CC760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JN-2025/70</w:t>
            </w:r>
          </w:p>
        </w:tc>
        <w:tc>
          <w:tcPr>
            <w:tcW w:w="924" w:type="dxa"/>
            <w:tcBorders>
              <w:top w:val="nil"/>
              <w:left w:val="nil"/>
              <w:bottom w:val="single" w:sz="4" w:space="0" w:color="auto"/>
              <w:right w:val="single" w:sz="4" w:space="0" w:color="auto"/>
            </w:tcBorders>
            <w:noWrap/>
            <w:vAlign w:val="bottom"/>
            <w:hideMark/>
          </w:tcPr>
          <w:p w14:paraId="68D979E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A279BE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Konzervatorsko-restauratorski radovi na slici iz Župne crkve sv. Mihovila Arkanđela u Novoj Vasi</w:t>
            </w:r>
          </w:p>
        </w:tc>
        <w:tc>
          <w:tcPr>
            <w:tcW w:w="376" w:type="dxa"/>
            <w:tcBorders>
              <w:top w:val="nil"/>
              <w:left w:val="nil"/>
              <w:bottom w:val="single" w:sz="4" w:space="0" w:color="auto"/>
              <w:right w:val="single" w:sz="4" w:space="0" w:color="auto"/>
            </w:tcBorders>
            <w:vAlign w:val="bottom"/>
            <w:hideMark/>
          </w:tcPr>
          <w:p w14:paraId="5C9554E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67E6BC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45454000 - Radovi na rekonstrukciji</w:t>
            </w:r>
          </w:p>
        </w:tc>
        <w:tc>
          <w:tcPr>
            <w:tcW w:w="570" w:type="dxa"/>
            <w:tcBorders>
              <w:top w:val="nil"/>
              <w:left w:val="nil"/>
              <w:bottom w:val="single" w:sz="4" w:space="0" w:color="auto"/>
              <w:right w:val="single" w:sz="4" w:space="0" w:color="auto"/>
            </w:tcBorders>
            <w:noWrap/>
            <w:vAlign w:val="bottom"/>
            <w:hideMark/>
          </w:tcPr>
          <w:p w14:paraId="19E67FC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12.070,00</w:t>
            </w:r>
          </w:p>
        </w:tc>
        <w:tc>
          <w:tcPr>
            <w:tcW w:w="543" w:type="dxa"/>
            <w:tcBorders>
              <w:top w:val="nil"/>
              <w:left w:val="nil"/>
              <w:bottom w:val="single" w:sz="4" w:space="0" w:color="auto"/>
              <w:right w:val="single" w:sz="4" w:space="0" w:color="auto"/>
            </w:tcBorders>
            <w:vAlign w:val="bottom"/>
            <w:hideMark/>
          </w:tcPr>
          <w:p w14:paraId="3AC0FE0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8DE8C1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CB0382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F65F63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5A2BC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F244A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E5DA3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947ECF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759F67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61508140" w14:textId="77777777" w:rsidR="00BE72AA" w:rsidRPr="005B551A" w:rsidRDefault="00BE72AA" w:rsidP="00F11839">
            <w:pPr>
              <w:rPr>
                <w:lang w:val="hr-HR"/>
              </w:rPr>
            </w:pPr>
          </w:p>
        </w:tc>
      </w:tr>
      <w:tr w:rsidR="00BE72AA" w:rsidRPr="005B551A" w14:paraId="44F8B52D"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624C420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0075</w:t>
            </w:r>
          </w:p>
        </w:tc>
        <w:tc>
          <w:tcPr>
            <w:tcW w:w="520" w:type="dxa"/>
            <w:tcBorders>
              <w:top w:val="nil"/>
              <w:left w:val="nil"/>
              <w:bottom w:val="single" w:sz="4" w:space="0" w:color="auto"/>
              <w:right w:val="single" w:sz="4" w:space="0" w:color="auto"/>
            </w:tcBorders>
            <w:noWrap/>
            <w:vAlign w:val="bottom"/>
            <w:hideMark/>
          </w:tcPr>
          <w:p w14:paraId="228DF29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JN-2025/72</w:t>
            </w:r>
          </w:p>
        </w:tc>
        <w:tc>
          <w:tcPr>
            <w:tcW w:w="924" w:type="dxa"/>
            <w:tcBorders>
              <w:top w:val="nil"/>
              <w:left w:val="nil"/>
              <w:bottom w:val="single" w:sz="4" w:space="0" w:color="auto"/>
              <w:right w:val="single" w:sz="4" w:space="0" w:color="auto"/>
            </w:tcBorders>
            <w:noWrap/>
            <w:vAlign w:val="bottom"/>
            <w:hideMark/>
          </w:tcPr>
          <w:p w14:paraId="3AA061D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5D6974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Nabava i montaža priključno mjernih ormara u industrijskoj zoni </w:t>
            </w:r>
            <w:proofErr w:type="spellStart"/>
            <w:r w:rsidRPr="005B551A">
              <w:rPr>
                <w:rFonts w:ascii="Calibri" w:hAnsi="Calibri" w:cs="Calibri"/>
                <w:color w:val="000000"/>
                <w:lang w:val="hr-HR"/>
              </w:rPr>
              <w:t>Štrpe</w:t>
            </w:r>
            <w:proofErr w:type="spellEnd"/>
          </w:p>
        </w:tc>
        <w:tc>
          <w:tcPr>
            <w:tcW w:w="376" w:type="dxa"/>
            <w:tcBorders>
              <w:top w:val="nil"/>
              <w:left w:val="nil"/>
              <w:bottom w:val="single" w:sz="4" w:space="0" w:color="auto"/>
              <w:right w:val="single" w:sz="4" w:space="0" w:color="auto"/>
            </w:tcBorders>
            <w:vAlign w:val="bottom"/>
            <w:hideMark/>
          </w:tcPr>
          <w:p w14:paraId="04754EC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235C5B6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31682100 - Električni ormarići</w:t>
            </w:r>
          </w:p>
        </w:tc>
        <w:tc>
          <w:tcPr>
            <w:tcW w:w="570" w:type="dxa"/>
            <w:tcBorders>
              <w:top w:val="nil"/>
              <w:left w:val="nil"/>
              <w:bottom w:val="single" w:sz="4" w:space="0" w:color="auto"/>
              <w:right w:val="single" w:sz="4" w:space="0" w:color="auto"/>
            </w:tcBorders>
            <w:noWrap/>
            <w:vAlign w:val="bottom"/>
            <w:hideMark/>
          </w:tcPr>
          <w:p w14:paraId="292A29FF"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6.000,00</w:t>
            </w:r>
          </w:p>
        </w:tc>
        <w:tc>
          <w:tcPr>
            <w:tcW w:w="543" w:type="dxa"/>
            <w:tcBorders>
              <w:top w:val="nil"/>
              <w:left w:val="nil"/>
              <w:bottom w:val="single" w:sz="4" w:space="0" w:color="auto"/>
              <w:right w:val="single" w:sz="4" w:space="0" w:color="auto"/>
            </w:tcBorders>
            <w:vAlign w:val="bottom"/>
            <w:hideMark/>
          </w:tcPr>
          <w:p w14:paraId="5199F75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AB2F7C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ED7B2E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3F82C0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2BED58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E12579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0B7E50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9D9D97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579871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240A4A2" w14:textId="77777777" w:rsidR="00BE72AA" w:rsidRPr="005B551A" w:rsidRDefault="00BE72AA" w:rsidP="00F11839">
            <w:pPr>
              <w:rPr>
                <w:lang w:val="hr-HR"/>
              </w:rPr>
            </w:pPr>
          </w:p>
        </w:tc>
      </w:tr>
      <w:tr w:rsidR="00BE72AA" w:rsidRPr="005B551A" w14:paraId="67468AAB"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144B6B1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0076</w:t>
            </w:r>
          </w:p>
        </w:tc>
        <w:tc>
          <w:tcPr>
            <w:tcW w:w="520" w:type="dxa"/>
            <w:tcBorders>
              <w:top w:val="nil"/>
              <w:left w:val="nil"/>
              <w:bottom w:val="single" w:sz="4" w:space="0" w:color="auto"/>
              <w:right w:val="single" w:sz="4" w:space="0" w:color="auto"/>
            </w:tcBorders>
            <w:noWrap/>
            <w:vAlign w:val="bottom"/>
            <w:hideMark/>
          </w:tcPr>
          <w:p w14:paraId="2C58593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JN-2025/73</w:t>
            </w:r>
          </w:p>
        </w:tc>
        <w:tc>
          <w:tcPr>
            <w:tcW w:w="924" w:type="dxa"/>
            <w:tcBorders>
              <w:top w:val="nil"/>
              <w:left w:val="nil"/>
              <w:bottom w:val="single" w:sz="4" w:space="0" w:color="auto"/>
              <w:right w:val="single" w:sz="4" w:space="0" w:color="auto"/>
            </w:tcBorders>
            <w:noWrap/>
            <w:vAlign w:val="bottom"/>
            <w:hideMark/>
          </w:tcPr>
          <w:p w14:paraId="5462DF6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02259F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Održavanje računala i računalne opreme</w:t>
            </w:r>
          </w:p>
        </w:tc>
        <w:tc>
          <w:tcPr>
            <w:tcW w:w="376" w:type="dxa"/>
            <w:tcBorders>
              <w:top w:val="nil"/>
              <w:left w:val="nil"/>
              <w:bottom w:val="single" w:sz="4" w:space="0" w:color="auto"/>
              <w:right w:val="single" w:sz="4" w:space="0" w:color="auto"/>
            </w:tcBorders>
            <w:vAlign w:val="bottom"/>
            <w:hideMark/>
          </w:tcPr>
          <w:p w14:paraId="70E3801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2B53D3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50312400 - Održavanje i popravak mikroračunala</w:t>
            </w:r>
          </w:p>
        </w:tc>
        <w:tc>
          <w:tcPr>
            <w:tcW w:w="570" w:type="dxa"/>
            <w:tcBorders>
              <w:top w:val="nil"/>
              <w:left w:val="nil"/>
              <w:bottom w:val="single" w:sz="4" w:space="0" w:color="auto"/>
              <w:right w:val="single" w:sz="4" w:space="0" w:color="auto"/>
            </w:tcBorders>
            <w:noWrap/>
            <w:vAlign w:val="bottom"/>
            <w:hideMark/>
          </w:tcPr>
          <w:p w14:paraId="5DFAE2AA"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3.000,00</w:t>
            </w:r>
          </w:p>
        </w:tc>
        <w:tc>
          <w:tcPr>
            <w:tcW w:w="543" w:type="dxa"/>
            <w:tcBorders>
              <w:top w:val="nil"/>
              <w:left w:val="nil"/>
              <w:bottom w:val="single" w:sz="4" w:space="0" w:color="auto"/>
              <w:right w:val="single" w:sz="4" w:space="0" w:color="auto"/>
            </w:tcBorders>
            <w:vAlign w:val="bottom"/>
            <w:hideMark/>
          </w:tcPr>
          <w:p w14:paraId="7CD6729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9F7EF9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7AF45C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A13C50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37B1F3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5699A9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F5C2DE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E59E6B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9F4AE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1ACDE13C" w14:textId="77777777" w:rsidR="00BE72AA" w:rsidRPr="005B551A" w:rsidRDefault="00BE72AA" w:rsidP="00F11839">
            <w:pPr>
              <w:rPr>
                <w:lang w:val="hr-HR"/>
              </w:rPr>
            </w:pPr>
          </w:p>
        </w:tc>
      </w:tr>
      <w:tr w:rsidR="00BE72AA" w:rsidRPr="005B551A" w14:paraId="039228A6"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1842B41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0077</w:t>
            </w:r>
          </w:p>
        </w:tc>
        <w:tc>
          <w:tcPr>
            <w:tcW w:w="520" w:type="dxa"/>
            <w:tcBorders>
              <w:top w:val="nil"/>
              <w:left w:val="nil"/>
              <w:bottom w:val="single" w:sz="4" w:space="0" w:color="auto"/>
              <w:right w:val="single" w:sz="4" w:space="0" w:color="auto"/>
            </w:tcBorders>
            <w:noWrap/>
            <w:vAlign w:val="bottom"/>
            <w:hideMark/>
          </w:tcPr>
          <w:p w14:paraId="5203946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JN-2025/74</w:t>
            </w:r>
          </w:p>
        </w:tc>
        <w:tc>
          <w:tcPr>
            <w:tcW w:w="924" w:type="dxa"/>
            <w:tcBorders>
              <w:top w:val="nil"/>
              <w:left w:val="nil"/>
              <w:bottom w:val="single" w:sz="4" w:space="0" w:color="auto"/>
              <w:right w:val="single" w:sz="4" w:space="0" w:color="auto"/>
            </w:tcBorders>
            <w:noWrap/>
            <w:vAlign w:val="bottom"/>
            <w:hideMark/>
          </w:tcPr>
          <w:p w14:paraId="6E60CFD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31158B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Izgradnja rasvjete na malonogometnom igralištu u naselju </w:t>
            </w:r>
            <w:proofErr w:type="spellStart"/>
            <w:r w:rsidRPr="005B551A">
              <w:rPr>
                <w:rFonts w:ascii="Calibri" w:hAnsi="Calibri" w:cs="Calibri"/>
                <w:color w:val="000000"/>
                <w:lang w:val="hr-HR"/>
              </w:rPr>
              <w:t>Fiorini</w:t>
            </w:r>
            <w:proofErr w:type="spellEnd"/>
          </w:p>
        </w:tc>
        <w:tc>
          <w:tcPr>
            <w:tcW w:w="376" w:type="dxa"/>
            <w:tcBorders>
              <w:top w:val="nil"/>
              <w:left w:val="nil"/>
              <w:bottom w:val="single" w:sz="4" w:space="0" w:color="auto"/>
              <w:right w:val="single" w:sz="4" w:space="0" w:color="auto"/>
            </w:tcBorders>
            <w:vAlign w:val="bottom"/>
            <w:hideMark/>
          </w:tcPr>
          <w:p w14:paraId="1B84818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4568E75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45311000 - Radovi električnog ožičenja i elektromontažni radovi</w:t>
            </w:r>
          </w:p>
        </w:tc>
        <w:tc>
          <w:tcPr>
            <w:tcW w:w="570" w:type="dxa"/>
            <w:tcBorders>
              <w:top w:val="nil"/>
              <w:left w:val="nil"/>
              <w:bottom w:val="single" w:sz="4" w:space="0" w:color="auto"/>
              <w:right w:val="single" w:sz="4" w:space="0" w:color="auto"/>
            </w:tcBorders>
            <w:noWrap/>
            <w:vAlign w:val="bottom"/>
            <w:hideMark/>
          </w:tcPr>
          <w:p w14:paraId="6480A8C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10.000,00</w:t>
            </w:r>
          </w:p>
        </w:tc>
        <w:tc>
          <w:tcPr>
            <w:tcW w:w="543" w:type="dxa"/>
            <w:tcBorders>
              <w:top w:val="nil"/>
              <w:left w:val="nil"/>
              <w:bottom w:val="single" w:sz="4" w:space="0" w:color="auto"/>
              <w:right w:val="single" w:sz="4" w:space="0" w:color="auto"/>
            </w:tcBorders>
            <w:vAlign w:val="bottom"/>
            <w:hideMark/>
          </w:tcPr>
          <w:p w14:paraId="36D8043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82723C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09442B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2CF390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2CB61E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F78137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C8FA4A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DAD892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573138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AC00526" w14:textId="77777777" w:rsidR="00BE72AA" w:rsidRPr="005B551A" w:rsidRDefault="00BE72AA" w:rsidP="00F11839">
            <w:pPr>
              <w:rPr>
                <w:lang w:val="hr-HR"/>
              </w:rPr>
            </w:pPr>
          </w:p>
        </w:tc>
      </w:tr>
      <w:tr w:rsidR="00BE72AA" w:rsidRPr="005B551A" w14:paraId="00335FAF"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192E115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0078</w:t>
            </w:r>
          </w:p>
        </w:tc>
        <w:tc>
          <w:tcPr>
            <w:tcW w:w="520" w:type="dxa"/>
            <w:tcBorders>
              <w:top w:val="nil"/>
              <w:left w:val="nil"/>
              <w:bottom w:val="single" w:sz="4" w:space="0" w:color="auto"/>
              <w:right w:val="single" w:sz="4" w:space="0" w:color="auto"/>
            </w:tcBorders>
            <w:noWrap/>
            <w:vAlign w:val="bottom"/>
            <w:hideMark/>
          </w:tcPr>
          <w:p w14:paraId="175D0B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JN-2025/75</w:t>
            </w:r>
          </w:p>
        </w:tc>
        <w:tc>
          <w:tcPr>
            <w:tcW w:w="924" w:type="dxa"/>
            <w:tcBorders>
              <w:top w:val="nil"/>
              <w:left w:val="nil"/>
              <w:bottom w:val="single" w:sz="4" w:space="0" w:color="auto"/>
              <w:right w:val="single" w:sz="4" w:space="0" w:color="auto"/>
            </w:tcBorders>
            <w:noWrap/>
            <w:vAlign w:val="bottom"/>
            <w:hideMark/>
          </w:tcPr>
          <w:p w14:paraId="6787861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5307A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Izgradnja nadstrešnice za potrebe dječjeg igrališta u naselju </w:t>
            </w:r>
            <w:proofErr w:type="spellStart"/>
            <w:r w:rsidRPr="005B551A">
              <w:rPr>
                <w:rFonts w:ascii="Calibri" w:hAnsi="Calibri" w:cs="Calibri"/>
                <w:color w:val="000000"/>
                <w:lang w:val="hr-HR"/>
              </w:rPr>
              <w:t>Fiorini</w:t>
            </w:r>
            <w:proofErr w:type="spellEnd"/>
          </w:p>
        </w:tc>
        <w:tc>
          <w:tcPr>
            <w:tcW w:w="376" w:type="dxa"/>
            <w:tcBorders>
              <w:top w:val="nil"/>
              <w:left w:val="nil"/>
              <w:bottom w:val="single" w:sz="4" w:space="0" w:color="auto"/>
              <w:right w:val="single" w:sz="4" w:space="0" w:color="auto"/>
            </w:tcBorders>
            <w:vAlign w:val="bottom"/>
            <w:hideMark/>
          </w:tcPr>
          <w:p w14:paraId="3FD184B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63DC392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45213315 - Građevinski radovi na nadstrešnicama na autobusnoj postaji</w:t>
            </w:r>
          </w:p>
        </w:tc>
        <w:tc>
          <w:tcPr>
            <w:tcW w:w="570" w:type="dxa"/>
            <w:tcBorders>
              <w:top w:val="nil"/>
              <w:left w:val="nil"/>
              <w:bottom w:val="single" w:sz="4" w:space="0" w:color="auto"/>
              <w:right w:val="single" w:sz="4" w:space="0" w:color="auto"/>
            </w:tcBorders>
            <w:noWrap/>
            <w:vAlign w:val="bottom"/>
            <w:hideMark/>
          </w:tcPr>
          <w:p w14:paraId="1289E94F"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4FC8488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192374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1609F3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2CA340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23A484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0F4C3C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907BBA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8B5DF8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44C7E2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58F9426" w14:textId="77777777" w:rsidR="00BE72AA" w:rsidRPr="005B551A" w:rsidRDefault="00BE72AA" w:rsidP="00F11839">
            <w:pPr>
              <w:rPr>
                <w:lang w:val="hr-HR"/>
              </w:rPr>
            </w:pPr>
          </w:p>
        </w:tc>
      </w:tr>
      <w:tr w:rsidR="00BE72AA" w:rsidRPr="005B551A" w14:paraId="2A0E8CD5"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4DEA62F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0079</w:t>
            </w:r>
          </w:p>
        </w:tc>
        <w:tc>
          <w:tcPr>
            <w:tcW w:w="520" w:type="dxa"/>
            <w:tcBorders>
              <w:top w:val="nil"/>
              <w:left w:val="nil"/>
              <w:bottom w:val="single" w:sz="4" w:space="0" w:color="auto"/>
              <w:right w:val="single" w:sz="4" w:space="0" w:color="auto"/>
            </w:tcBorders>
            <w:noWrap/>
            <w:vAlign w:val="bottom"/>
            <w:hideMark/>
          </w:tcPr>
          <w:p w14:paraId="33E26B0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JN-2025/76</w:t>
            </w:r>
          </w:p>
        </w:tc>
        <w:tc>
          <w:tcPr>
            <w:tcW w:w="924" w:type="dxa"/>
            <w:tcBorders>
              <w:top w:val="nil"/>
              <w:left w:val="nil"/>
              <w:bottom w:val="single" w:sz="4" w:space="0" w:color="auto"/>
              <w:right w:val="single" w:sz="4" w:space="0" w:color="auto"/>
            </w:tcBorders>
            <w:noWrap/>
            <w:vAlign w:val="bottom"/>
            <w:hideMark/>
          </w:tcPr>
          <w:p w14:paraId="1030CB9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AFFA78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Izrada, opremanje i montaža kuhinje</w:t>
            </w:r>
          </w:p>
        </w:tc>
        <w:tc>
          <w:tcPr>
            <w:tcW w:w="376" w:type="dxa"/>
            <w:tcBorders>
              <w:top w:val="nil"/>
              <w:left w:val="nil"/>
              <w:bottom w:val="single" w:sz="4" w:space="0" w:color="auto"/>
              <w:right w:val="single" w:sz="4" w:space="0" w:color="auto"/>
            </w:tcBorders>
            <w:vAlign w:val="bottom"/>
            <w:hideMark/>
          </w:tcPr>
          <w:p w14:paraId="7CCB35B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1AD9A75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39141000 - Kuhinjski namještaj i oprema</w:t>
            </w:r>
          </w:p>
        </w:tc>
        <w:tc>
          <w:tcPr>
            <w:tcW w:w="570" w:type="dxa"/>
            <w:tcBorders>
              <w:top w:val="nil"/>
              <w:left w:val="nil"/>
              <w:bottom w:val="single" w:sz="4" w:space="0" w:color="auto"/>
              <w:right w:val="single" w:sz="4" w:space="0" w:color="auto"/>
            </w:tcBorders>
            <w:noWrap/>
            <w:vAlign w:val="bottom"/>
            <w:hideMark/>
          </w:tcPr>
          <w:p w14:paraId="2AF5B56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4.100,00</w:t>
            </w:r>
          </w:p>
        </w:tc>
        <w:tc>
          <w:tcPr>
            <w:tcW w:w="543" w:type="dxa"/>
            <w:tcBorders>
              <w:top w:val="nil"/>
              <w:left w:val="nil"/>
              <w:bottom w:val="single" w:sz="4" w:space="0" w:color="auto"/>
              <w:right w:val="single" w:sz="4" w:space="0" w:color="auto"/>
            </w:tcBorders>
            <w:vAlign w:val="bottom"/>
            <w:hideMark/>
          </w:tcPr>
          <w:p w14:paraId="2F3D39D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AE0A58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73AFD4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D12EFA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A8073F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CEDC19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827B4A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64AA13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816C0E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0BF3FBC6" w14:textId="77777777" w:rsidR="00BE72AA" w:rsidRPr="005B551A" w:rsidRDefault="00BE72AA" w:rsidP="00F11839">
            <w:pPr>
              <w:rPr>
                <w:lang w:val="hr-HR"/>
              </w:rPr>
            </w:pPr>
          </w:p>
        </w:tc>
      </w:tr>
      <w:tr w:rsidR="00BE72AA" w:rsidRPr="005B551A" w14:paraId="557FD338"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0B3DA02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0080</w:t>
            </w:r>
          </w:p>
        </w:tc>
        <w:tc>
          <w:tcPr>
            <w:tcW w:w="520" w:type="dxa"/>
            <w:tcBorders>
              <w:top w:val="nil"/>
              <w:left w:val="nil"/>
              <w:bottom w:val="single" w:sz="4" w:space="0" w:color="auto"/>
              <w:right w:val="single" w:sz="4" w:space="0" w:color="auto"/>
            </w:tcBorders>
            <w:noWrap/>
            <w:vAlign w:val="bottom"/>
            <w:hideMark/>
          </w:tcPr>
          <w:p w14:paraId="563674D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JN-2025/77</w:t>
            </w:r>
          </w:p>
        </w:tc>
        <w:tc>
          <w:tcPr>
            <w:tcW w:w="924" w:type="dxa"/>
            <w:tcBorders>
              <w:top w:val="nil"/>
              <w:left w:val="nil"/>
              <w:bottom w:val="single" w:sz="4" w:space="0" w:color="auto"/>
              <w:right w:val="single" w:sz="4" w:space="0" w:color="auto"/>
            </w:tcBorders>
            <w:noWrap/>
            <w:vAlign w:val="bottom"/>
            <w:hideMark/>
          </w:tcPr>
          <w:p w14:paraId="022CAF6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750BED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Usluga snimanja i izrade videozapisa za svečanu sjednicu Općine Brtonigla-Verteneglio povodom Dana Općine</w:t>
            </w:r>
          </w:p>
        </w:tc>
        <w:tc>
          <w:tcPr>
            <w:tcW w:w="376" w:type="dxa"/>
            <w:tcBorders>
              <w:top w:val="nil"/>
              <w:left w:val="nil"/>
              <w:bottom w:val="single" w:sz="4" w:space="0" w:color="auto"/>
              <w:right w:val="single" w:sz="4" w:space="0" w:color="auto"/>
            </w:tcBorders>
            <w:vAlign w:val="bottom"/>
            <w:hideMark/>
          </w:tcPr>
          <w:p w14:paraId="3FB6AE4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5E47C42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92111260 - Produkcija informativnih </w:t>
            </w:r>
            <w:proofErr w:type="spellStart"/>
            <w:r w:rsidRPr="005B551A">
              <w:rPr>
                <w:rFonts w:ascii="Calibri" w:hAnsi="Calibri" w:cs="Calibri"/>
                <w:color w:val="000000"/>
                <w:lang w:val="hr-HR"/>
              </w:rPr>
              <w:t>videofilmova</w:t>
            </w:r>
            <w:proofErr w:type="spellEnd"/>
          </w:p>
        </w:tc>
        <w:tc>
          <w:tcPr>
            <w:tcW w:w="570" w:type="dxa"/>
            <w:tcBorders>
              <w:top w:val="nil"/>
              <w:left w:val="nil"/>
              <w:bottom w:val="single" w:sz="4" w:space="0" w:color="auto"/>
              <w:right w:val="single" w:sz="4" w:space="0" w:color="auto"/>
            </w:tcBorders>
            <w:noWrap/>
            <w:vAlign w:val="bottom"/>
            <w:hideMark/>
          </w:tcPr>
          <w:p w14:paraId="023CE0D7"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3.400,00</w:t>
            </w:r>
          </w:p>
        </w:tc>
        <w:tc>
          <w:tcPr>
            <w:tcW w:w="543" w:type="dxa"/>
            <w:tcBorders>
              <w:top w:val="nil"/>
              <w:left w:val="nil"/>
              <w:bottom w:val="single" w:sz="4" w:space="0" w:color="auto"/>
              <w:right w:val="single" w:sz="4" w:space="0" w:color="auto"/>
            </w:tcBorders>
            <w:vAlign w:val="bottom"/>
            <w:hideMark/>
          </w:tcPr>
          <w:p w14:paraId="748A555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9F813F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D23C2B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FF2301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92C9A8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F303C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87F7BB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DBA822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721295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4E3B56DA" w14:textId="77777777" w:rsidR="00BE72AA" w:rsidRPr="005B551A" w:rsidRDefault="00BE72AA" w:rsidP="00F11839">
            <w:pPr>
              <w:rPr>
                <w:lang w:val="hr-HR"/>
              </w:rPr>
            </w:pPr>
          </w:p>
        </w:tc>
      </w:tr>
      <w:tr w:rsidR="00BE72AA" w:rsidRPr="005B551A" w14:paraId="7CE879D3" w14:textId="77777777" w:rsidTr="00F11839">
        <w:trPr>
          <w:trHeight w:val="900"/>
        </w:trPr>
        <w:tc>
          <w:tcPr>
            <w:tcW w:w="961" w:type="dxa"/>
            <w:tcBorders>
              <w:top w:val="nil"/>
              <w:left w:val="single" w:sz="12" w:space="0" w:color="auto"/>
              <w:bottom w:val="single" w:sz="4" w:space="0" w:color="auto"/>
              <w:right w:val="single" w:sz="4" w:space="0" w:color="auto"/>
            </w:tcBorders>
            <w:noWrap/>
            <w:vAlign w:val="bottom"/>
            <w:hideMark/>
          </w:tcPr>
          <w:p w14:paraId="23D6E60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0081</w:t>
            </w:r>
          </w:p>
        </w:tc>
        <w:tc>
          <w:tcPr>
            <w:tcW w:w="520" w:type="dxa"/>
            <w:tcBorders>
              <w:top w:val="nil"/>
              <w:left w:val="nil"/>
              <w:bottom w:val="single" w:sz="4" w:space="0" w:color="auto"/>
              <w:right w:val="single" w:sz="4" w:space="0" w:color="auto"/>
            </w:tcBorders>
            <w:noWrap/>
            <w:vAlign w:val="bottom"/>
            <w:hideMark/>
          </w:tcPr>
          <w:p w14:paraId="0642AC5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JN-2025/78</w:t>
            </w:r>
          </w:p>
        </w:tc>
        <w:tc>
          <w:tcPr>
            <w:tcW w:w="924" w:type="dxa"/>
            <w:tcBorders>
              <w:top w:val="nil"/>
              <w:left w:val="nil"/>
              <w:bottom w:val="single" w:sz="4" w:space="0" w:color="auto"/>
              <w:right w:val="single" w:sz="4" w:space="0" w:color="auto"/>
            </w:tcBorders>
            <w:noWrap/>
            <w:vAlign w:val="bottom"/>
            <w:hideMark/>
          </w:tcPr>
          <w:p w14:paraId="46D9BE9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A70DFC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Demontaža stare i montaža LED javne rasvjete u naselju Brtonigla</w:t>
            </w:r>
          </w:p>
        </w:tc>
        <w:tc>
          <w:tcPr>
            <w:tcW w:w="376" w:type="dxa"/>
            <w:tcBorders>
              <w:top w:val="nil"/>
              <w:left w:val="nil"/>
              <w:bottom w:val="single" w:sz="4" w:space="0" w:color="auto"/>
              <w:right w:val="single" w:sz="4" w:space="0" w:color="auto"/>
            </w:tcBorders>
            <w:vAlign w:val="bottom"/>
            <w:hideMark/>
          </w:tcPr>
          <w:p w14:paraId="4744942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2CF3857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45316000 - Radovi na instalaciji rasvjetnih i signalnih sustava</w:t>
            </w:r>
          </w:p>
        </w:tc>
        <w:tc>
          <w:tcPr>
            <w:tcW w:w="570" w:type="dxa"/>
            <w:tcBorders>
              <w:top w:val="nil"/>
              <w:left w:val="nil"/>
              <w:bottom w:val="single" w:sz="4" w:space="0" w:color="auto"/>
              <w:right w:val="single" w:sz="4" w:space="0" w:color="auto"/>
            </w:tcBorders>
            <w:noWrap/>
            <w:vAlign w:val="bottom"/>
            <w:hideMark/>
          </w:tcPr>
          <w:p w14:paraId="1554DB8A"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10.000,00</w:t>
            </w:r>
          </w:p>
        </w:tc>
        <w:tc>
          <w:tcPr>
            <w:tcW w:w="543" w:type="dxa"/>
            <w:tcBorders>
              <w:top w:val="nil"/>
              <w:left w:val="nil"/>
              <w:bottom w:val="single" w:sz="4" w:space="0" w:color="auto"/>
              <w:right w:val="single" w:sz="4" w:space="0" w:color="auto"/>
            </w:tcBorders>
            <w:vAlign w:val="bottom"/>
            <w:hideMark/>
          </w:tcPr>
          <w:p w14:paraId="7376E96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3E56EC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3D6EE0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7757AE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0F9926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172CED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C74E76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BDDBB6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46B0A4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59751D0E" w14:textId="77777777" w:rsidR="00BE72AA" w:rsidRPr="005B551A" w:rsidRDefault="00BE72AA" w:rsidP="00F11839">
            <w:pPr>
              <w:rPr>
                <w:lang w:val="hr-HR"/>
              </w:rPr>
            </w:pPr>
          </w:p>
        </w:tc>
      </w:tr>
      <w:tr w:rsidR="00BE72AA" w:rsidRPr="005B551A" w14:paraId="40A5E980" w14:textId="77777777" w:rsidTr="00F11839">
        <w:trPr>
          <w:trHeight w:val="600"/>
        </w:trPr>
        <w:tc>
          <w:tcPr>
            <w:tcW w:w="961" w:type="dxa"/>
            <w:tcBorders>
              <w:top w:val="nil"/>
              <w:left w:val="single" w:sz="12" w:space="0" w:color="auto"/>
              <w:bottom w:val="single" w:sz="4" w:space="0" w:color="auto"/>
              <w:right w:val="single" w:sz="4" w:space="0" w:color="auto"/>
            </w:tcBorders>
            <w:noWrap/>
            <w:vAlign w:val="bottom"/>
            <w:hideMark/>
          </w:tcPr>
          <w:p w14:paraId="7D968863"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0082</w:t>
            </w:r>
          </w:p>
        </w:tc>
        <w:tc>
          <w:tcPr>
            <w:tcW w:w="520" w:type="dxa"/>
            <w:tcBorders>
              <w:top w:val="nil"/>
              <w:left w:val="nil"/>
              <w:bottom w:val="single" w:sz="4" w:space="0" w:color="auto"/>
              <w:right w:val="single" w:sz="4" w:space="0" w:color="auto"/>
            </w:tcBorders>
            <w:noWrap/>
            <w:vAlign w:val="bottom"/>
            <w:hideMark/>
          </w:tcPr>
          <w:p w14:paraId="12FB3E2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MN-2025/4</w:t>
            </w:r>
          </w:p>
        </w:tc>
        <w:tc>
          <w:tcPr>
            <w:tcW w:w="924" w:type="dxa"/>
            <w:tcBorders>
              <w:top w:val="nil"/>
              <w:left w:val="nil"/>
              <w:bottom w:val="single" w:sz="4" w:space="0" w:color="auto"/>
              <w:right w:val="single" w:sz="4" w:space="0" w:color="auto"/>
            </w:tcBorders>
            <w:noWrap/>
            <w:vAlign w:val="bottom"/>
            <w:hideMark/>
          </w:tcPr>
          <w:p w14:paraId="4B8CC95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7315FB8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Uređenje i opremanje dječjeg igrališta</w:t>
            </w:r>
          </w:p>
        </w:tc>
        <w:tc>
          <w:tcPr>
            <w:tcW w:w="376" w:type="dxa"/>
            <w:tcBorders>
              <w:top w:val="nil"/>
              <w:left w:val="nil"/>
              <w:bottom w:val="single" w:sz="4" w:space="0" w:color="auto"/>
              <w:right w:val="single" w:sz="4" w:space="0" w:color="auto"/>
            </w:tcBorders>
            <w:vAlign w:val="bottom"/>
            <w:hideMark/>
          </w:tcPr>
          <w:p w14:paraId="2D5E745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1BA1AD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37535200 - Oprema za dječja igrališta</w:t>
            </w:r>
          </w:p>
        </w:tc>
        <w:tc>
          <w:tcPr>
            <w:tcW w:w="570" w:type="dxa"/>
            <w:tcBorders>
              <w:top w:val="nil"/>
              <w:left w:val="nil"/>
              <w:bottom w:val="single" w:sz="4" w:space="0" w:color="auto"/>
              <w:right w:val="single" w:sz="4" w:space="0" w:color="auto"/>
            </w:tcBorders>
            <w:noWrap/>
            <w:vAlign w:val="bottom"/>
            <w:hideMark/>
          </w:tcPr>
          <w:p w14:paraId="2479CE0E"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44.000,00</w:t>
            </w:r>
          </w:p>
        </w:tc>
        <w:tc>
          <w:tcPr>
            <w:tcW w:w="543" w:type="dxa"/>
            <w:tcBorders>
              <w:top w:val="nil"/>
              <w:left w:val="nil"/>
              <w:bottom w:val="single" w:sz="4" w:space="0" w:color="auto"/>
              <w:right w:val="single" w:sz="4" w:space="0" w:color="auto"/>
            </w:tcBorders>
            <w:vAlign w:val="bottom"/>
            <w:hideMark/>
          </w:tcPr>
          <w:p w14:paraId="6FE2B73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679C9C4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E24A9E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5F97201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3B7FC0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44CB6A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 kvartal</w:t>
            </w:r>
          </w:p>
        </w:tc>
        <w:tc>
          <w:tcPr>
            <w:tcW w:w="433" w:type="dxa"/>
            <w:tcBorders>
              <w:top w:val="nil"/>
              <w:left w:val="nil"/>
              <w:bottom w:val="single" w:sz="4" w:space="0" w:color="auto"/>
              <w:right w:val="single" w:sz="4" w:space="0" w:color="auto"/>
            </w:tcBorders>
            <w:vAlign w:val="bottom"/>
            <w:hideMark/>
          </w:tcPr>
          <w:p w14:paraId="0E07957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 mjeseca</w:t>
            </w:r>
          </w:p>
        </w:tc>
        <w:tc>
          <w:tcPr>
            <w:tcW w:w="430" w:type="dxa"/>
            <w:tcBorders>
              <w:top w:val="nil"/>
              <w:left w:val="nil"/>
              <w:bottom w:val="single" w:sz="4" w:space="0" w:color="auto"/>
              <w:right w:val="single" w:sz="4" w:space="0" w:color="auto"/>
            </w:tcBorders>
            <w:vAlign w:val="bottom"/>
            <w:hideMark/>
          </w:tcPr>
          <w:p w14:paraId="53FD883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05F703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286187DD" w14:textId="77777777" w:rsidR="00BE72AA" w:rsidRPr="005B551A" w:rsidRDefault="00BE72AA" w:rsidP="00F11839">
            <w:pPr>
              <w:rPr>
                <w:lang w:val="hr-HR"/>
              </w:rPr>
            </w:pPr>
          </w:p>
        </w:tc>
      </w:tr>
      <w:tr w:rsidR="00BE72AA" w:rsidRPr="005B551A" w14:paraId="7A59099B" w14:textId="77777777" w:rsidTr="00F11839">
        <w:trPr>
          <w:trHeight w:val="300"/>
        </w:trPr>
        <w:tc>
          <w:tcPr>
            <w:tcW w:w="961" w:type="dxa"/>
            <w:tcBorders>
              <w:top w:val="nil"/>
              <w:left w:val="single" w:sz="12" w:space="0" w:color="auto"/>
              <w:bottom w:val="single" w:sz="4" w:space="0" w:color="auto"/>
              <w:right w:val="single" w:sz="4" w:space="0" w:color="auto"/>
            </w:tcBorders>
            <w:noWrap/>
            <w:vAlign w:val="bottom"/>
            <w:hideMark/>
          </w:tcPr>
          <w:p w14:paraId="37FBA08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0083</w:t>
            </w:r>
          </w:p>
        </w:tc>
        <w:tc>
          <w:tcPr>
            <w:tcW w:w="520" w:type="dxa"/>
            <w:tcBorders>
              <w:top w:val="nil"/>
              <w:left w:val="nil"/>
              <w:bottom w:val="single" w:sz="4" w:space="0" w:color="auto"/>
              <w:right w:val="single" w:sz="4" w:space="0" w:color="auto"/>
            </w:tcBorders>
            <w:noWrap/>
            <w:vAlign w:val="bottom"/>
            <w:hideMark/>
          </w:tcPr>
          <w:p w14:paraId="4B4A2A6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MN-2025/5</w:t>
            </w:r>
          </w:p>
        </w:tc>
        <w:tc>
          <w:tcPr>
            <w:tcW w:w="924" w:type="dxa"/>
            <w:tcBorders>
              <w:top w:val="nil"/>
              <w:left w:val="nil"/>
              <w:bottom w:val="single" w:sz="4" w:space="0" w:color="auto"/>
              <w:right w:val="single" w:sz="4" w:space="0" w:color="auto"/>
            </w:tcBorders>
            <w:noWrap/>
            <w:vAlign w:val="bottom"/>
            <w:hideMark/>
          </w:tcPr>
          <w:p w14:paraId="774925E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4C3F03A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Nabava traktora i </w:t>
            </w:r>
            <w:proofErr w:type="spellStart"/>
            <w:r w:rsidRPr="005B551A">
              <w:rPr>
                <w:rFonts w:ascii="Calibri" w:hAnsi="Calibri" w:cs="Calibri"/>
                <w:color w:val="000000"/>
                <w:lang w:val="hr-HR"/>
              </w:rPr>
              <w:t>malčera</w:t>
            </w:r>
            <w:proofErr w:type="spellEnd"/>
          </w:p>
        </w:tc>
        <w:tc>
          <w:tcPr>
            <w:tcW w:w="376" w:type="dxa"/>
            <w:tcBorders>
              <w:top w:val="nil"/>
              <w:left w:val="nil"/>
              <w:bottom w:val="single" w:sz="4" w:space="0" w:color="auto"/>
              <w:right w:val="single" w:sz="4" w:space="0" w:color="auto"/>
            </w:tcBorders>
            <w:vAlign w:val="bottom"/>
            <w:hideMark/>
          </w:tcPr>
          <w:p w14:paraId="287AF7B4"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107D816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16700000 - Traktori</w:t>
            </w:r>
          </w:p>
        </w:tc>
        <w:tc>
          <w:tcPr>
            <w:tcW w:w="570" w:type="dxa"/>
            <w:tcBorders>
              <w:top w:val="nil"/>
              <w:left w:val="nil"/>
              <w:bottom w:val="single" w:sz="4" w:space="0" w:color="auto"/>
              <w:right w:val="single" w:sz="4" w:space="0" w:color="auto"/>
            </w:tcBorders>
            <w:noWrap/>
            <w:vAlign w:val="bottom"/>
            <w:hideMark/>
          </w:tcPr>
          <w:p w14:paraId="39DAB539"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80.000,00</w:t>
            </w:r>
          </w:p>
        </w:tc>
        <w:tc>
          <w:tcPr>
            <w:tcW w:w="543" w:type="dxa"/>
            <w:tcBorders>
              <w:top w:val="nil"/>
              <w:left w:val="nil"/>
              <w:bottom w:val="single" w:sz="4" w:space="0" w:color="auto"/>
              <w:right w:val="single" w:sz="4" w:space="0" w:color="auto"/>
            </w:tcBorders>
            <w:vAlign w:val="bottom"/>
            <w:hideMark/>
          </w:tcPr>
          <w:p w14:paraId="16670CE6"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0A66881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A7F4DC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20D744A0"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D70819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DA</w:t>
            </w:r>
          </w:p>
        </w:tc>
        <w:tc>
          <w:tcPr>
            <w:tcW w:w="422" w:type="dxa"/>
            <w:tcBorders>
              <w:top w:val="nil"/>
              <w:left w:val="nil"/>
              <w:bottom w:val="single" w:sz="4" w:space="0" w:color="auto"/>
              <w:right w:val="single" w:sz="4" w:space="0" w:color="auto"/>
            </w:tcBorders>
            <w:vAlign w:val="bottom"/>
            <w:hideMark/>
          </w:tcPr>
          <w:p w14:paraId="60288B65"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 kvartal</w:t>
            </w:r>
          </w:p>
        </w:tc>
        <w:tc>
          <w:tcPr>
            <w:tcW w:w="433" w:type="dxa"/>
            <w:tcBorders>
              <w:top w:val="nil"/>
              <w:left w:val="nil"/>
              <w:bottom w:val="single" w:sz="4" w:space="0" w:color="auto"/>
              <w:right w:val="single" w:sz="4" w:space="0" w:color="auto"/>
            </w:tcBorders>
            <w:vAlign w:val="bottom"/>
            <w:hideMark/>
          </w:tcPr>
          <w:p w14:paraId="0E78802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3 mjeseca</w:t>
            </w:r>
          </w:p>
        </w:tc>
        <w:tc>
          <w:tcPr>
            <w:tcW w:w="430" w:type="dxa"/>
            <w:tcBorders>
              <w:top w:val="nil"/>
              <w:left w:val="nil"/>
              <w:bottom w:val="single" w:sz="4" w:space="0" w:color="auto"/>
              <w:right w:val="single" w:sz="4" w:space="0" w:color="auto"/>
            </w:tcBorders>
            <w:vAlign w:val="bottom"/>
            <w:hideMark/>
          </w:tcPr>
          <w:p w14:paraId="3FDA1A0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D2697E1"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33" w:type="dxa"/>
            <w:vAlign w:val="center"/>
            <w:hideMark/>
          </w:tcPr>
          <w:p w14:paraId="3C9D51D4" w14:textId="77777777" w:rsidR="00BE72AA" w:rsidRPr="005B551A" w:rsidRDefault="00BE72AA" w:rsidP="00F11839">
            <w:pPr>
              <w:rPr>
                <w:lang w:val="hr-HR"/>
              </w:rPr>
            </w:pPr>
          </w:p>
        </w:tc>
      </w:tr>
      <w:tr w:rsidR="00BE72AA" w:rsidRPr="005B551A" w14:paraId="2C7AEB41" w14:textId="77777777" w:rsidTr="00F11839">
        <w:trPr>
          <w:trHeight w:val="1215"/>
        </w:trPr>
        <w:tc>
          <w:tcPr>
            <w:tcW w:w="961" w:type="dxa"/>
            <w:tcBorders>
              <w:top w:val="nil"/>
              <w:left w:val="single" w:sz="12" w:space="0" w:color="auto"/>
              <w:bottom w:val="single" w:sz="12" w:space="0" w:color="auto"/>
              <w:right w:val="single" w:sz="4" w:space="0" w:color="auto"/>
            </w:tcBorders>
            <w:noWrap/>
            <w:vAlign w:val="bottom"/>
            <w:hideMark/>
          </w:tcPr>
          <w:p w14:paraId="44D2661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0084</w:t>
            </w:r>
          </w:p>
        </w:tc>
        <w:tc>
          <w:tcPr>
            <w:tcW w:w="520" w:type="dxa"/>
            <w:tcBorders>
              <w:top w:val="nil"/>
              <w:left w:val="nil"/>
              <w:bottom w:val="single" w:sz="12" w:space="0" w:color="auto"/>
              <w:right w:val="single" w:sz="4" w:space="0" w:color="auto"/>
            </w:tcBorders>
            <w:noWrap/>
            <w:vAlign w:val="bottom"/>
            <w:hideMark/>
          </w:tcPr>
          <w:p w14:paraId="56A4221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JN-2025/79</w:t>
            </w:r>
          </w:p>
        </w:tc>
        <w:tc>
          <w:tcPr>
            <w:tcW w:w="924" w:type="dxa"/>
            <w:tcBorders>
              <w:top w:val="nil"/>
              <w:left w:val="nil"/>
              <w:bottom w:val="single" w:sz="12" w:space="0" w:color="auto"/>
              <w:right w:val="single" w:sz="4" w:space="0" w:color="auto"/>
            </w:tcBorders>
            <w:noWrap/>
            <w:vAlign w:val="bottom"/>
            <w:hideMark/>
          </w:tcPr>
          <w:p w14:paraId="71BD28C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836" w:type="dxa"/>
            <w:tcBorders>
              <w:top w:val="nil"/>
              <w:left w:val="nil"/>
              <w:bottom w:val="single" w:sz="12" w:space="0" w:color="auto"/>
              <w:right w:val="single" w:sz="4" w:space="0" w:color="auto"/>
            </w:tcBorders>
            <w:vAlign w:val="bottom"/>
            <w:hideMark/>
          </w:tcPr>
          <w:p w14:paraId="00D2DC6D"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Implementacija programskog rješenja za rizničko poslovanje</w:t>
            </w:r>
          </w:p>
        </w:tc>
        <w:tc>
          <w:tcPr>
            <w:tcW w:w="376" w:type="dxa"/>
            <w:tcBorders>
              <w:top w:val="nil"/>
              <w:left w:val="nil"/>
              <w:bottom w:val="single" w:sz="12" w:space="0" w:color="auto"/>
              <w:right w:val="single" w:sz="4" w:space="0" w:color="auto"/>
            </w:tcBorders>
            <w:vAlign w:val="bottom"/>
            <w:hideMark/>
          </w:tcPr>
          <w:p w14:paraId="345EEBA2"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Usluge</w:t>
            </w:r>
          </w:p>
        </w:tc>
        <w:tc>
          <w:tcPr>
            <w:tcW w:w="836" w:type="dxa"/>
            <w:tcBorders>
              <w:top w:val="nil"/>
              <w:left w:val="nil"/>
              <w:bottom w:val="single" w:sz="12" w:space="0" w:color="auto"/>
              <w:right w:val="single" w:sz="4" w:space="0" w:color="auto"/>
            </w:tcBorders>
            <w:vAlign w:val="bottom"/>
            <w:hideMark/>
          </w:tcPr>
          <w:p w14:paraId="38827BD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72212440 - Usluge razvoja programske podrške za financijsku analizu i računovodstvo</w:t>
            </w:r>
          </w:p>
        </w:tc>
        <w:tc>
          <w:tcPr>
            <w:tcW w:w="570" w:type="dxa"/>
            <w:tcBorders>
              <w:top w:val="nil"/>
              <w:left w:val="nil"/>
              <w:bottom w:val="single" w:sz="12" w:space="0" w:color="auto"/>
              <w:right w:val="single" w:sz="4" w:space="0" w:color="auto"/>
            </w:tcBorders>
            <w:noWrap/>
            <w:vAlign w:val="bottom"/>
            <w:hideMark/>
          </w:tcPr>
          <w:p w14:paraId="00D6ED13" w14:textId="77777777" w:rsidR="00BE72AA" w:rsidRPr="005B551A" w:rsidRDefault="00BE72AA" w:rsidP="00F11839">
            <w:pPr>
              <w:jc w:val="right"/>
              <w:rPr>
                <w:rFonts w:ascii="Calibri" w:hAnsi="Calibri" w:cs="Calibri"/>
                <w:color w:val="000000"/>
                <w:lang w:val="hr-HR"/>
              </w:rPr>
            </w:pPr>
            <w:r w:rsidRPr="005B551A">
              <w:rPr>
                <w:rFonts w:ascii="Calibri" w:hAnsi="Calibri" w:cs="Calibri"/>
                <w:color w:val="000000"/>
                <w:lang w:val="hr-HR"/>
              </w:rPr>
              <w:t>6.860,00</w:t>
            </w:r>
          </w:p>
        </w:tc>
        <w:tc>
          <w:tcPr>
            <w:tcW w:w="543" w:type="dxa"/>
            <w:tcBorders>
              <w:top w:val="nil"/>
              <w:left w:val="nil"/>
              <w:bottom w:val="single" w:sz="12" w:space="0" w:color="auto"/>
              <w:right w:val="single" w:sz="4" w:space="0" w:color="auto"/>
            </w:tcBorders>
            <w:vAlign w:val="bottom"/>
            <w:hideMark/>
          </w:tcPr>
          <w:p w14:paraId="50519F9C"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Jednostavna nabava</w:t>
            </w:r>
          </w:p>
        </w:tc>
        <w:tc>
          <w:tcPr>
            <w:tcW w:w="465" w:type="dxa"/>
            <w:tcBorders>
              <w:top w:val="nil"/>
              <w:left w:val="nil"/>
              <w:bottom w:val="single" w:sz="12" w:space="0" w:color="auto"/>
              <w:right w:val="single" w:sz="4" w:space="0" w:color="auto"/>
            </w:tcBorders>
            <w:vAlign w:val="bottom"/>
            <w:hideMark/>
          </w:tcPr>
          <w:p w14:paraId="6664F5DE"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52" w:type="dxa"/>
            <w:tcBorders>
              <w:top w:val="nil"/>
              <w:left w:val="nil"/>
              <w:bottom w:val="single" w:sz="12" w:space="0" w:color="auto"/>
              <w:right w:val="single" w:sz="4" w:space="0" w:color="auto"/>
            </w:tcBorders>
            <w:vAlign w:val="bottom"/>
            <w:hideMark/>
          </w:tcPr>
          <w:p w14:paraId="4A3934EB"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w:t>
            </w:r>
          </w:p>
        </w:tc>
        <w:tc>
          <w:tcPr>
            <w:tcW w:w="443" w:type="dxa"/>
            <w:tcBorders>
              <w:top w:val="nil"/>
              <w:left w:val="nil"/>
              <w:bottom w:val="single" w:sz="12" w:space="0" w:color="auto"/>
              <w:right w:val="single" w:sz="4" w:space="0" w:color="auto"/>
            </w:tcBorders>
            <w:vAlign w:val="bottom"/>
            <w:hideMark/>
          </w:tcPr>
          <w:p w14:paraId="0FAFEB19"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46" w:type="dxa"/>
            <w:tcBorders>
              <w:top w:val="nil"/>
              <w:left w:val="nil"/>
              <w:bottom w:val="single" w:sz="12" w:space="0" w:color="auto"/>
              <w:right w:val="single" w:sz="4" w:space="0" w:color="auto"/>
            </w:tcBorders>
            <w:vAlign w:val="bottom"/>
            <w:hideMark/>
          </w:tcPr>
          <w:p w14:paraId="6ADADBB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NE</w:t>
            </w:r>
          </w:p>
        </w:tc>
        <w:tc>
          <w:tcPr>
            <w:tcW w:w="422" w:type="dxa"/>
            <w:tcBorders>
              <w:top w:val="nil"/>
              <w:left w:val="nil"/>
              <w:bottom w:val="single" w:sz="12" w:space="0" w:color="auto"/>
              <w:right w:val="single" w:sz="4" w:space="0" w:color="auto"/>
            </w:tcBorders>
            <w:vAlign w:val="bottom"/>
            <w:hideMark/>
          </w:tcPr>
          <w:p w14:paraId="692D1B08"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3" w:type="dxa"/>
            <w:tcBorders>
              <w:top w:val="nil"/>
              <w:left w:val="nil"/>
              <w:bottom w:val="single" w:sz="12" w:space="0" w:color="auto"/>
              <w:right w:val="single" w:sz="4" w:space="0" w:color="auto"/>
            </w:tcBorders>
            <w:vAlign w:val="bottom"/>
            <w:hideMark/>
          </w:tcPr>
          <w:p w14:paraId="0272EA6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430" w:type="dxa"/>
            <w:tcBorders>
              <w:top w:val="nil"/>
              <w:left w:val="nil"/>
              <w:bottom w:val="single" w:sz="12" w:space="0" w:color="auto"/>
              <w:right w:val="single" w:sz="4" w:space="0" w:color="auto"/>
            </w:tcBorders>
            <w:vAlign w:val="bottom"/>
            <w:hideMark/>
          </w:tcPr>
          <w:p w14:paraId="0D9866B7"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w:t>
            </w:r>
          </w:p>
        </w:tc>
        <w:tc>
          <w:tcPr>
            <w:tcW w:w="596" w:type="dxa"/>
            <w:tcBorders>
              <w:top w:val="nil"/>
              <w:left w:val="nil"/>
              <w:bottom w:val="single" w:sz="12" w:space="0" w:color="auto"/>
              <w:right w:val="single" w:sz="4" w:space="0" w:color="auto"/>
            </w:tcBorders>
            <w:vAlign w:val="bottom"/>
            <w:hideMark/>
          </w:tcPr>
          <w:p w14:paraId="2AA92B6A"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Zajednička nabava sa proračunskim korisnikom (-Dječji vrtić „Kalimero“ – </w:t>
            </w:r>
            <w:proofErr w:type="spellStart"/>
            <w:r w:rsidRPr="005B551A">
              <w:rPr>
                <w:rFonts w:ascii="Calibri" w:hAnsi="Calibri" w:cs="Calibri"/>
                <w:color w:val="000000"/>
                <w:lang w:val="hr-HR"/>
              </w:rPr>
              <w:t>Scuola</w:t>
            </w:r>
            <w:proofErr w:type="spellEnd"/>
            <w:r w:rsidRPr="005B551A">
              <w:rPr>
                <w:rFonts w:ascii="Calibri" w:hAnsi="Calibri" w:cs="Calibri"/>
                <w:color w:val="000000"/>
                <w:lang w:val="hr-HR"/>
              </w:rPr>
              <w:t xml:space="preserve"> </w:t>
            </w:r>
            <w:proofErr w:type="spellStart"/>
            <w:r w:rsidRPr="005B551A">
              <w:rPr>
                <w:rFonts w:ascii="Calibri" w:hAnsi="Calibri" w:cs="Calibri"/>
                <w:color w:val="000000"/>
                <w:lang w:val="hr-HR"/>
              </w:rPr>
              <w:t>dell'infanzia</w:t>
            </w:r>
            <w:proofErr w:type="spellEnd"/>
            <w:r w:rsidRPr="005B551A">
              <w:rPr>
                <w:rFonts w:ascii="Calibri" w:hAnsi="Calibri" w:cs="Calibri"/>
                <w:color w:val="000000"/>
                <w:lang w:val="hr-HR"/>
              </w:rPr>
              <w:t xml:space="preserve"> „</w:t>
            </w:r>
            <w:proofErr w:type="spellStart"/>
            <w:r w:rsidRPr="005B551A">
              <w:rPr>
                <w:rFonts w:ascii="Calibri" w:hAnsi="Calibri" w:cs="Calibri"/>
                <w:color w:val="000000"/>
                <w:lang w:val="hr-HR"/>
              </w:rPr>
              <w:t>Calimero</w:t>
            </w:r>
            <w:proofErr w:type="spellEnd"/>
            <w:r w:rsidRPr="005B551A">
              <w:rPr>
                <w:rFonts w:ascii="Calibri" w:hAnsi="Calibri" w:cs="Calibri"/>
                <w:color w:val="000000"/>
                <w:lang w:val="hr-HR"/>
              </w:rPr>
              <w:t>“)</w:t>
            </w:r>
          </w:p>
        </w:tc>
        <w:tc>
          <w:tcPr>
            <w:tcW w:w="33" w:type="dxa"/>
            <w:vAlign w:val="center"/>
            <w:hideMark/>
          </w:tcPr>
          <w:p w14:paraId="36F33D14" w14:textId="77777777" w:rsidR="00BE72AA" w:rsidRPr="005B551A" w:rsidRDefault="00BE72AA" w:rsidP="00F11839">
            <w:pPr>
              <w:rPr>
                <w:lang w:val="hr-HR"/>
              </w:rPr>
            </w:pPr>
          </w:p>
        </w:tc>
      </w:tr>
    </w:tbl>
    <w:p w14:paraId="3B99D85E" w14:textId="77777777" w:rsidR="00F71DD6" w:rsidRDefault="00F71DD6" w:rsidP="00BE72AA">
      <w:pPr>
        <w:rPr>
          <w:rFonts w:ascii="Arial" w:hAnsi="Arial" w:cs="Arial"/>
          <w:sz w:val="24"/>
          <w:szCs w:val="24"/>
          <w:lang w:val="hr-HR"/>
        </w:rPr>
        <w:sectPr w:rsidR="00F71DD6" w:rsidSect="00F71DD6">
          <w:headerReference w:type="default" r:id="rId24"/>
          <w:pgSz w:w="16840" w:h="11910" w:orient="landscape"/>
          <w:pgMar w:top="1418" w:right="1418" w:bottom="1418" w:left="1418" w:header="709" w:footer="709" w:gutter="0"/>
          <w:cols w:space="708"/>
          <w:docGrid w:linePitch="360"/>
        </w:sectPr>
      </w:pPr>
    </w:p>
    <w:p w14:paraId="5EFA0979" w14:textId="77777777" w:rsidR="00BE72AA" w:rsidRPr="005B551A" w:rsidRDefault="00BE72AA" w:rsidP="00BE72AA">
      <w:pPr>
        <w:pStyle w:val="Odlomakpopisa"/>
        <w:numPr>
          <w:ilvl w:val="0"/>
          <w:numId w:val="1"/>
        </w:numPr>
        <w:jc w:val="center"/>
        <w:rPr>
          <w:lang w:val="hr-HR"/>
        </w:rPr>
      </w:pPr>
    </w:p>
    <w:p w14:paraId="1D0287D0" w14:textId="77777777" w:rsidR="00BE72AA" w:rsidRPr="005B551A" w:rsidRDefault="00BE72AA" w:rsidP="00BE72AA">
      <w:pPr>
        <w:ind w:right="-108"/>
        <w:jc w:val="both"/>
        <w:rPr>
          <w:rFonts w:ascii="Arial" w:hAnsi="Arial" w:cs="Arial"/>
          <w:sz w:val="24"/>
          <w:szCs w:val="24"/>
          <w:lang w:val="hr-HR"/>
        </w:rPr>
      </w:pPr>
    </w:p>
    <w:tbl>
      <w:tblPr>
        <w:tblW w:w="0" w:type="auto"/>
        <w:tblLook w:val="04A0" w:firstRow="1" w:lastRow="0" w:firstColumn="1" w:lastColumn="0" w:noHBand="0" w:noVBand="1"/>
      </w:tblPr>
      <w:tblGrid>
        <w:gridCol w:w="617"/>
        <w:gridCol w:w="4776"/>
      </w:tblGrid>
      <w:tr w:rsidR="00BE72AA" w:rsidRPr="005B551A" w14:paraId="5C829F00" w14:textId="77777777" w:rsidTr="00F11839">
        <w:trPr>
          <w:trHeight w:val="567"/>
        </w:trPr>
        <w:tc>
          <w:tcPr>
            <w:tcW w:w="5055" w:type="dxa"/>
            <w:gridSpan w:val="2"/>
            <w:vAlign w:val="center"/>
          </w:tcPr>
          <w:p w14:paraId="0520F5CE" w14:textId="3A275A93"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                                                    </w:t>
            </w:r>
            <w:r w:rsidRPr="005B551A">
              <w:rPr>
                <w:rFonts w:ascii="Calibri" w:hAnsi="Calibri" w:cs="Calibri"/>
                <w:noProof/>
                <w:sz w:val="16"/>
                <w:szCs w:val="16"/>
                <w:lang w:val="hr-HR"/>
              </w:rPr>
              <w:drawing>
                <wp:inline distT="0" distB="0" distL="0" distR="0" wp14:anchorId="386C0198" wp14:editId="1B8DE101">
                  <wp:extent cx="254635" cy="254635"/>
                  <wp:effectExtent l="0" t="0" r="0" b="0"/>
                  <wp:docPr id="940232651" name="Slika 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BE72AA" w:rsidRPr="005B551A" w14:paraId="4E1D33CF" w14:textId="77777777" w:rsidTr="00F11839">
        <w:trPr>
          <w:trHeight w:val="1570"/>
        </w:trPr>
        <w:tc>
          <w:tcPr>
            <w:tcW w:w="279" w:type="dxa"/>
            <w:vAlign w:val="center"/>
          </w:tcPr>
          <w:p w14:paraId="1A1AA190" w14:textId="11389480" w:rsidR="00BE72AA" w:rsidRPr="005B551A" w:rsidRDefault="00BE72AA" w:rsidP="00F11839">
            <w:pPr>
              <w:autoSpaceDE w:val="0"/>
              <w:autoSpaceDN w:val="0"/>
              <w:adjustRightInd w:val="0"/>
              <w:jc w:val="center"/>
              <w:rPr>
                <w:rFonts w:ascii="Calibri" w:hAnsi="Calibri" w:cs="Calibri"/>
                <w:sz w:val="16"/>
                <w:szCs w:val="16"/>
                <w:lang w:val="hr-HR"/>
              </w:rPr>
            </w:pPr>
            <w:r w:rsidRPr="005B551A">
              <w:rPr>
                <w:rFonts w:ascii="Calibri" w:hAnsi="Calibri" w:cs="Calibri"/>
                <w:noProof/>
                <w:sz w:val="16"/>
                <w:szCs w:val="16"/>
                <w:lang w:val="hr-HR"/>
              </w:rPr>
              <w:drawing>
                <wp:inline distT="0" distB="0" distL="0" distR="0" wp14:anchorId="2285EB8D" wp14:editId="25828750">
                  <wp:extent cx="254635" cy="254635"/>
                  <wp:effectExtent l="0" t="0" r="0" b="0"/>
                  <wp:docPr id="1236272632" name="Slika 8" descr="Slika na kojoj se prikazuje simbol&#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72632" name="Slika 8" descr="Slika na kojoj se prikazuje simbol&#10;&#10;Sadržaj generiran uz AI možda nije toč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tcPr>
          <w:p w14:paraId="0AB4CDA2"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REPUBLIKA HRVATSKA - REPUBBLICA DI CROAZIA</w:t>
            </w:r>
          </w:p>
          <w:p w14:paraId="55417BCB"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ISTARSKA ŽUPANIJA - REGIONE ISTRIANA</w:t>
            </w:r>
          </w:p>
          <w:p w14:paraId="4C370093"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Općina Brtonigla-Verteneglio - </w:t>
            </w:r>
            <w:proofErr w:type="spellStart"/>
            <w:r w:rsidRPr="005B551A">
              <w:rPr>
                <w:rFonts w:ascii="Calibri" w:hAnsi="Calibri" w:cs="Calibri"/>
                <w:sz w:val="16"/>
                <w:szCs w:val="16"/>
                <w:lang w:val="hr-HR"/>
              </w:rPr>
              <w:t>Comune</w:t>
            </w:r>
            <w:proofErr w:type="spellEnd"/>
            <w:r w:rsidRPr="005B551A">
              <w:rPr>
                <w:rFonts w:ascii="Calibri" w:hAnsi="Calibri" w:cs="Calibri"/>
                <w:sz w:val="16"/>
                <w:szCs w:val="16"/>
                <w:lang w:val="hr-HR"/>
              </w:rPr>
              <w:t xml:space="preserve"> di Brtonigla-Verteneglio</w:t>
            </w:r>
          </w:p>
          <w:p w14:paraId="751DDB78"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OPĆINSKI NAČELNIK - IL SINDACO</w:t>
            </w:r>
          </w:p>
          <w:p w14:paraId="15798328"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52474 Brtonigla-Verteneglio, Trg Sv. Zenona / </w:t>
            </w:r>
            <w:proofErr w:type="spellStart"/>
            <w:r w:rsidRPr="005B551A">
              <w:rPr>
                <w:rFonts w:ascii="Calibri" w:hAnsi="Calibri" w:cs="Calibri"/>
                <w:sz w:val="16"/>
                <w:szCs w:val="16"/>
                <w:lang w:val="hr-HR"/>
              </w:rPr>
              <w:t>Piazza</w:t>
            </w:r>
            <w:proofErr w:type="spellEnd"/>
            <w:r w:rsidRPr="005B551A">
              <w:rPr>
                <w:rFonts w:ascii="Calibri" w:hAnsi="Calibri" w:cs="Calibri"/>
                <w:sz w:val="16"/>
                <w:szCs w:val="16"/>
                <w:lang w:val="hr-HR"/>
              </w:rPr>
              <w:t xml:space="preserve"> S. Zenone 1</w:t>
            </w:r>
          </w:p>
          <w:p w14:paraId="71A9530B"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Tel. &amp; Fax: +385 (0)52 774-174</w:t>
            </w:r>
          </w:p>
          <w:p w14:paraId="07E3D213"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E-mail: info@brtonigla-verteneglio.hr</w:t>
            </w:r>
          </w:p>
          <w:p w14:paraId="49FEC6CB"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www.brtonigla-verteneglio.hr</w:t>
            </w:r>
          </w:p>
        </w:tc>
      </w:tr>
    </w:tbl>
    <w:p w14:paraId="515972C6" w14:textId="77777777" w:rsidR="00BE72AA" w:rsidRPr="005B551A" w:rsidRDefault="00BE72AA" w:rsidP="00BE72AA">
      <w:pPr>
        <w:rPr>
          <w:rFonts w:ascii="Arial" w:hAnsi="Arial" w:cs="Arial"/>
          <w:sz w:val="24"/>
          <w:szCs w:val="24"/>
          <w:lang w:val="hr-HR"/>
        </w:rPr>
      </w:pPr>
    </w:p>
    <w:p w14:paraId="6F950951"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KLASA: 372-02/25-01/03</w:t>
      </w:r>
    </w:p>
    <w:p w14:paraId="43935E23"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URBROJ: 2163-13-04/04-25-2</w:t>
      </w:r>
    </w:p>
    <w:p w14:paraId="078F4C58"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Brtonigla, 27. kolovoza 2025.godine</w:t>
      </w:r>
    </w:p>
    <w:p w14:paraId="1F708777" w14:textId="77777777" w:rsidR="00BE72AA" w:rsidRPr="005B551A" w:rsidRDefault="00BE72AA" w:rsidP="00BE72AA">
      <w:pPr>
        <w:ind w:right="-108"/>
        <w:jc w:val="both"/>
        <w:rPr>
          <w:rFonts w:ascii="Arial" w:hAnsi="Arial" w:cs="Arial"/>
          <w:sz w:val="24"/>
          <w:szCs w:val="24"/>
          <w:lang w:val="hr-HR"/>
        </w:rPr>
      </w:pPr>
    </w:p>
    <w:p w14:paraId="3B099C40" w14:textId="77777777" w:rsidR="00BE72AA" w:rsidRPr="005B551A" w:rsidRDefault="00BE72AA" w:rsidP="00BE72AA">
      <w:pPr>
        <w:ind w:right="-108"/>
        <w:jc w:val="both"/>
        <w:rPr>
          <w:rFonts w:ascii="Arial" w:hAnsi="Arial" w:cs="Arial"/>
          <w:sz w:val="24"/>
          <w:szCs w:val="24"/>
          <w:lang w:val="hr-HR"/>
        </w:rPr>
      </w:pPr>
      <w:bookmarkStart w:id="16" w:name="_Hlk181871238"/>
      <w:r w:rsidRPr="005B551A">
        <w:rPr>
          <w:rFonts w:ascii="Arial" w:hAnsi="Arial" w:cs="Arial"/>
          <w:sz w:val="24"/>
          <w:szCs w:val="24"/>
          <w:lang w:val="hr-HR"/>
        </w:rPr>
        <w:t xml:space="preserve">Na temelju čl. 39. Zakona o lokalnoj i područnoj (regionalnoj) samoupravi (NN – 33/01, 60/01, 129/05,109/07, 125/08, 36/09, 150/11, 144/12, 19/13, 137/15, 123/17, 98/19 i 144/20), članka 52. Statuta Općine Brtonigla - Verteneglio (“Službene novine Općine Brtonigla – Verteneglio” br. 03/18,03/21, 07/21-Proč.tekst i 16/22) te čl. </w:t>
      </w:r>
      <w:r w:rsidRPr="005B551A">
        <w:rPr>
          <w:rFonts w:ascii="Arial" w:hAnsi="Arial" w:cs="Arial"/>
          <w:bCs/>
          <w:sz w:val="24"/>
          <w:szCs w:val="24"/>
          <w:lang w:val="hr-HR"/>
        </w:rPr>
        <w:t>6. Odluke o davanju na korištenje javnih površina i drugih nekretnina u vlasništvu Općine Brtonigla za postavljanje privremenih objekata (</w:t>
      </w:r>
      <w:r w:rsidRPr="005B551A">
        <w:rPr>
          <w:rFonts w:ascii="Arial" w:hAnsi="Arial" w:cs="Arial"/>
          <w:sz w:val="24"/>
          <w:szCs w:val="24"/>
          <w:lang w:val="hr-HR"/>
        </w:rPr>
        <w:t>"Službene novine Općine Brtonigla - Verteneglio“ broj</w:t>
      </w:r>
      <w:r w:rsidRPr="005B551A">
        <w:rPr>
          <w:rFonts w:ascii="Arial" w:hAnsi="Arial" w:cs="Arial"/>
          <w:bCs/>
          <w:sz w:val="24"/>
          <w:szCs w:val="24"/>
          <w:lang w:val="hr-HR"/>
        </w:rPr>
        <w:t xml:space="preserve"> 9/16), </w:t>
      </w:r>
      <w:r w:rsidRPr="005B551A">
        <w:rPr>
          <w:rFonts w:ascii="Arial" w:hAnsi="Arial" w:cs="Arial"/>
          <w:sz w:val="24"/>
          <w:szCs w:val="24"/>
          <w:lang w:val="hr-HR"/>
        </w:rPr>
        <w:t>Općinski načelnik Općine Brtonigla - Verteneglio, donosi sljedeću</w:t>
      </w:r>
    </w:p>
    <w:p w14:paraId="7ABC09AE" w14:textId="77777777" w:rsidR="00BE72AA" w:rsidRPr="005B551A" w:rsidRDefault="00BE72AA" w:rsidP="00BE72AA">
      <w:pPr>
        <w:ind w:firstLine="708"/>
        <w:jc w:val="both"/>
        <w:rPr>
          <w:rFonts w:ascii="Arial" w:hAnsi="Arial" w:cs="Arial"/>
          <w:sz w:val="24"/>
          <w:szCs w:val="24"/>
          <w:lang w:val="hr-HR"/>
        </w:rPr>
      </w:pPr>
    </w:p>
    <w:p w14:paraId="2AED3D54" w14:textId="180E5D33" w:rsidR="00BE72AA" w:rsidRPr="005B551A" w:rsidRDefault="00BE72AA" w:rsidP="00F71DD6">
      <w:pPr>
        <w:jc w:val="center"/>
        <w:rPr>
          <w:rFonts w:ascii="Arial" w:hAnsi="Arial" w:cs="Arial"/>
          <w:b/>
          <w:sz w:val="24"/>
          <w:szCs w:val="24"/>
          <w:lang w:val="hr-HR"/>
        </w:rPr>
      </w:pPr>
      <w:r w:rsidRPr="005B551A">
        <w:rPr>
          <w:rFonts w:ascii="Arial" w:hAnsi="Arial" w:cs="Arial"/>
          <w:b/>
          <w:sz w:val="24"/>
          <w:szCs w:val="24"/>
          <w:lang w:val="hr-HR"/>
        </w:rPr>
        <w:t>ODLUKU</w:t>
      </w:r>
    </w:p>
    <w:p w14:paraId="6A568067" w14:textId="77777777" w:rsidR="00BE72AA" w:rsidRPr="005B551A" w:rsidRDefault="00BE72AA" w:rsidP="00BE72AA">
      <w:pPr>
        <w:jc w:val="center"/>
        <w:rPr>
          <w:rFonts w:ascii="Arial" w:hAnsi="Arial" w:cs="Arial"/>
          <w:b/>
          <w:sz w:val="24"/>
          <w:szCs w:val="24"/>
          <w:lang w:val="hr-HR"/>
        </w:rPr>
      </w:pPr>
    </w:p>
    <w:p w14:paraId="1388D4CD"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w:t>
      </w:r>
    </w:p>
    <w:p w14:paraId="035866BC" w14:textId="77777777" w:rsidR="00BE72AA" w:rsidRPr="005B551A" w:rsidRDefault="00BE72AA" w:rsidP="00BE72AA">
      <w:pPr>
        <w:ind w:firstLine="708"/>
        <w:jc w:val="both"/>
        <w:rPr>
          <w:rFonts w:ascii="Arial" w:hAnsi="Arial" w:cs="Arial"/>
          <w:sz w:val="24"/>
          <w:szCs w:val="24"/>
          <w:lang w:val="hr-HR"/>
        </w:rPr>
      </w:pPr>
      <w:bookmarkStart w:id="17" w:name="_Hlk207191404"/>
      <w:proofErr w:type="spellStart"/>
      <w:r w:rsidRPr="005B551A">
        <w:rPr>
          <w:rFonts w:ascii="Arial" w:hAnsi="Arial" w:cs="Arial"/>
          <w:bCs/>
          <w:sz w:val="24"/>
          <w:szCs w:val="24"/>
          <w:lang w:val="hr-HR"/>
        </w:rPr>
        <w:t>Muniri</w:t>
      </w:r>
      <w:proofErr w:type="spellEnd"/>
      <w:r w:rsidRPr="005B551A">
        <w:rPr>
          <w:rFonts w:ascii="Arial" w:hAnsi="Arial" w:cs="Arial"/>
          <w:bCs/>
          <w:sz w:val="24"/>
          <w:szCs w:val="24"/>
          <w:lang w:val="hr-HR"/>
        </w:rPr>
        <w:t xml:space="preserve"> </w:t>
      </w:r>
      <w:proofErr w:type="spellStart"/>
      <w:r w:rsidRPr="005B551A">
        <w:rPr>
          <w:rFonts w:ascii="Arial" w:hAnsi="Arial" w:cs="Arial"/>
          <w:bCs/>
          <w:sz w:val="24"/>
          <w:szCs w:val="24"/>
          <w:lang w:val="hr-HR"/>
        </w:rPr>
        <w:t>Muharemović</w:t>
      </w:r>
      <w:bookmarkEnd w:id="17"/>
      <w:proofErr w:type="spellEnd"/>
      <w:r w:rsidRPr="005B551A">
        <w:rPr>
          <w:rFonts w:ascii="Arial" w:hAnsi="Arial" w:cs="Arial"/>
          <w:bCs/>
          <w:sz w:val="24"/>
          <w:szCs w:val="24"/>
          <w:lang w:val="hr-HR"/>
        </w:rPr>
        <w:t xml:space="preserve">, Via </w:t>
      </w:r>
      <w:proofErr w:type="spellStart"/>
      <w:r w:rsidRPr="005B551A">
        <w:rPr>
          <w:rFonts w:ascii="Arial" w:hAnsi="Arial" w:cs="Arial"/>
          <w:bCs/>
          <w:sz w:val="24"/>
          <w:szCs w:val="24"/>
          <w:lang w:val="hr-HR"/>
        </w:rPr>
        <w:t>Borgo</w:t>
      </w:r>
      <w:proofErr w:type="spellEnd"/>
      <w:r w:rsidRPr="005B551A">
        <w:rPr>
          <w:rFonts w:ascii="Arial" w:hAnsi="Arial" w:cs="Arial"/>
          <w:bCs/>
          <w:sz w:val="24"/>
          <w:szCs w:val="24"/>
          <w:lang w:val="hr-HR"/>
        </w:rPr>
        <w:t xml:space="preserve"> </w:t>
      </w:r>
      <w:proofErr w:type="spellStart"/>
      <w:r w:rsidRPr="005B551A">
        <w:rPr>
          <w:rFonts w:ascii="Arial" w:hAnsi="Arial" w:cs="Arial"/>
          <w:bCs/>
          <w:sz w:val="24"/>
          <w:szCs w:val="24"/>
          <w:lang w:val="hr-HR"/>
        </w:rPr>
        <w:t>Olcese</w:t>
      </w:r>
      <w:proofErr w:type="spellEnd"/>
      <w:r w:rsidRPr="005B551A">
        <w:rPr>
          <w:rFonts w:ascii="Arial" w:hAnsi="Arial" w:cs="Arial"/>
          <w:bCs/>
          <w:sz w:val="24"/>
          <w:szCs w:val="24"/>
          <w:lang w:val="hr-HR"/>
        </w:rPr>
        <w:t xml:space="preserve">, n.148 </w:t>
      </w:r>
      <w:proofErr w:type="spellStart"/>
      <w:r w:rsidRPr="005B551A">
        <w:rPr>
          <w:rFonts w:ascii="Arial" w:hAnsi="Arial" w:cs="Arial"/>
          <w:bCs/>
          <w:sz w:val="24"/>
          <w:szCs w:val="24"/>
          <w:lang w:val="hr-HR"/>
        </w:rPr>
        <w:t>Cividate</w:t>
      </w:r>
      <w:proofErr w:type="spellEnd"/>
      <w:r w:rsidRPr="005B551A">
        <w:rPr>
          <w:rFonts w:ascii="Arial" w:hAnsi="Arial" w:cs="Arial"/>
          <w:bCs/>
          <w:sz w:val="24"/>
          <w:szCs w:val="24"/>
          <w:lang w:val="hr-HR"/>
        </w:rPr>
        <w:t xml:space="preserve"> </w:t>
      </w:r>
      <w:proofErr w:type="spellStart"/>
      <w:r w:rsidRPr="005B551A">
        <w:rPr>
          <w:rFonts w:ascii="Arial" w:hAnsi="Arial" w:cs="Arial"/>
          <w:bCs/>
          <w:sz w:val="24"/>
          <w:szCs w:val="24"/>
          <w:lang w:val="hr-HR"/>
        </w:rPr>
        <w:t>Camuno</w:t>
      </w:r>
      <w:proofErr w:type="spellEnd"/>
      <w:r w:rsidRPr="005B551A">
        <w:rPr>
          <w:rFonts w:ascii="Arial" w:hAnsi="Arial" w:cs="Arial"/>
          <w:bCs/>
          <w:sz w:val="24"/>
          <w:szCs w:val="24"/>
          <w:lang w:val="hr-HR"/>
        </w:rPr>
        <w:t xml:space="preserve">, </w:t>
      </w:r>
      <w:proofErr w:type="spellStart"/>
      <w:r w:rsidRPr="005B551A">
        <w:rPr>
          <w:rFonts w:ascii="Arial" w:hAnsi="Arial" w:cs="Arial"/>
          <w:bCs/>
          <w:sz w:val="24"/>
          <w:szCs w:val="24"/>
          <w:lang w:val="hr-HR"/>
        </w:rPr>
        <w:t>Brescia</w:t>
      </w:r>
      <w:proofErr w:type="spellEnd"/>
      <w:r w:rsidRPr="005B551A">
        <w:rPr>
          <w:rFonts w:ascii="Arial" w:hAnsi="Arial" w:cs="Arial"/>
          <w:bCs/>
          <w:sz w:val="24"/>
          <w:szCs w:val="24"/>
          <w:lang w:val="hr-HR"/>
        </w:rPr>
        <w:t xml:space="preserve">, Rep. Italija, OIB 98938972132 </w:t>
      </w:r>
      <w:r w:rsidRPr="005B551A">
        <w:rPr>
          <w:rFonts w:ascii="Arial" w:hAnsi="Arial" w:cs="Arial"/>
          <w:sz w:val="24"/>
          <w:szCs w:val="24"/>
          <w:lang w:val="hr-HR"/>
        </w:rPr>
        <w:t xml:space="preserve">(u daljnjem tekstu: Korisnik odobrava se korištenje dijela javne površine označene na Geodetskoj situaciji stvarnog stanja kao </w:t>
      </w:r>
      <w:bookmarkStart w:id="18" w:name="_Hlk207188653"/>
      <w:r w:rsidRPr="005B551A">
        <w:rPr>
          <w:rFonts w:ascii="Arial" w:hAnsi="Arial" w:cs="Arial"/>
          <w:sz w:val="24"/>
          <w:szCs w:val="24"/>
          <w:lang w:val="hr-HR"/>
        </w:rPr>
        <w:t>k.č.br. 722/4 k.o. Brtonigla, površine 189 m², u Brtonigli</w:t>
      </w:r>
      <w:bookmarkEnd w:id="18"/>
      <w:r w:rsidRPr="005B551A">
        <w:rPr>
          <w:rFonts w:ascii="Arial" w:hAnsi="Arial" w:cs="Arial"/>
          <w:sz w:val="24"/>
          <w:szCs w:val="24"/>
          <w:lang w:val="hr-HR"/>
        </w:rPr>
        <w:t>, sa svrhom proširenja postojeće okućnice za privremeno proširenje okućnice.</w:t>
      </w:r>
    </w:p>
    <w:p w14:paraId="7169FEDB"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Dio javne površine označene kao k.č.br. k.č.br. 722/4 k.o. Brtonigla, površine 189 m², u Brtonigli, koja se odobrava za korištenje ovom Odlukom, označena je na Geodetskoj situaciji stvarnog stanja broj posla:107/25 od 18. lipnja 2025. izrađene od strane Geodetskog ureda Mataija d.o.o. Umag, </w:t>
      </w:r>
      <w:proofErr w:type="spellStart"/>
      <w:r w:rsidRPr="005B551A">
        <w:rPr>
          <w:rFonts w:ascii="Arial" w:hAnsi="Arial" w:cs="Arial"/>
          <w:sz w:val="24"/>
          <w:szCs w:val="24"/>
          <w:lang w:val="hr-HR"/>
        </w:rPr>
        <w:t>Valica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Barboj</w:t>
      </w:r>
      <w:proofErr w:type="spellEnd"/>
      <w:r w:rsidRPr="005B551A">
        <w:rPr>
          <w:rFonts w:ascii="Arial" w:hAnsi="Arial" w:cs="Arial"/>
          <w:sz w:val="24"/>
          <w:szCs w:val="24"/>
          <w:lang w:val="hr-HR"/>
        </w:rPr>
        <w:t xml:space="preserve"> 36c.  </w:t>
      </w:r>
    </w:p>
    <w:p w14:paraId="0A62F91E" w14:textId="77777777" w:rsidR="00BE72AA" w:rsidRPr="005B551A" w:rsidRDefault="00BE72AA" w:rsidP="00BE72AA">
      <w:pPr>
        <w:jc w:val="center"/>
        <w:rPr>
          <w:rFonts w:ascii="Arial" w:hAnsi="Arial" w:cs="Arial"/>
          <w:b/>
          <w:sz w:val="24"/>
          <w:szCs w:val="24"/>
          <w:lang w:val="hr-HR"/>
        </w:rPr>
      </w:pPr>
    </w:p>
    <w:p w14:paraId="11FBBA8F"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II.</w:t>
      </w:r>
    </w:p>
    <w:p w14:paraId="0130BE72"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Korisniku se javna površina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I. ove Odluke daje radi proširenja postojeće okućnice za privremeno proširenje okućnice</w:t>
      </w:r>
      <w:r w:rsidRPr="005B551A">
        <w:rPr>
          <w:rFonts w:ascii="Arial" w:eastAsia="Calibri" w:hAnsi="Arial" w:cs="Arial"/>
          <w:sz w:val="24"/>
          <w:szCs w:val="24"/>
          <w:lang w:val="hr-HR"/>
        </w:rPr>
        <w:t>,</w:t>
      </w:r>
      <w:r w:rsidRPr="005B551A">
        <w:rPr>
          <w:rFonts w:ascii="Arial" w:hAnsi="Arial" w:cs="Arial"/>
          <w:sz w:val="24"/>
          <w:szCs w:val="24"/>
          <w:lang w:val="hr-HR"/>
        </w:rPr>
        <w:t xml:space="preserve"> sukladno čl. 95. Odluke  o komunalnom redu </w:t>
      </w:r>
      <w:r w:rsidRPr="005B551A">
        <w:rPr>
          <w:rFonts w:ascii="Arial" w:hAnsi="Arial" w:cs="Arial"/>
          <w:bCs/>
          <w:sz w:val="24"/>
          <w:szCs w:val="24"/>
          <w:lang w:val="hr-HR"/>
        </w:rPr>
        <w:t>(</w:t>
      </w:r>
      <w:r w:rsidRPr="005B551A">
        <w:rPr>
          <w:rFonts w:ascii="Arial" w:hAnsi="Arial" w:cs="Arial"/>
          <w:color w:val="000000"/>
          <w:sz w:val="24"/>
          <w:szCs w:val="24"/>
          <w:lang w:val="hr-HR"/>
        </w:rPr>
        <w:t>Službene novine Općine Brtonigla - Verteneglio broj</w:t>
      </w:r>
      <w:r w:rsidRPr="005B551A">
        <w:rPr>
          <w:rFonts w:ascii="Arial" w:hAnsi="Arial" w:cs="Arial"/>
          <w:bCs/>
          <w:sz w:val="24"/>
          <w:szCs w:val="24"/>
          <w:lang w:val="hr-HR"/>
        </w:rPr>
        <w:t xml:space="preserve"> 11/19) na razdoblje od 01. rujna 2025. godine do 01. rujna 2026.godine.</w:t>
      </w:r>
    </w:p>
    <w:p w14:paraId="4606BB42" w14:textId="77777777" w:rsidR="00BE72AA" w:rsidRPr="005B551A" w:rsidRDefault="00BE72AA" w:rsidP="00BE72AA">
      <w:pPr>
        <w:ind w:firstLine="708"/>
        <w:jc w:val="both"/>
        <w:rPr>
          <w:rFonts w:ascii="Arial" w:hAnsi="Arial" w:cs="Arial"/>
          <w:sz w:val="24"/>
          <w:szCs w:val="24"/>
          <w:lang w:val="hr-HR"/>
        </w:rPr>
      </w:pPr>
      <w:r w:rsidRPr="005B551A">
        <w:rPr>
          <w:rFonts w:ascii="Arial" w:eastAsia="Calibri" w:hAnsi="Arial" w:cs="Arial"/>
          <w:sz w:val="24"/>
          <w:szCs w:val="24"/>
          <w:lang w:val="hr-HR"/>
        </w:rPr>
        <w:t xml:space="preserve">Korisnik ima obvezu koristiti javnu površinu iz </w:t>
      </w:r>
      <w:proofErr w:type="spellStart"/>
      <w:r w:rsidRPr="005B551A">
        <w:rPr>
          <w:rFonts w:ascii="Arial" w:eastAsia="Calibri" w:hAnsi="Arial" w:cs="Arial"/>
          <w:sz w:val="24"/>
          <w:szCs w:val="24"/>
          <w:lang w:val="hr-HR"/>
        </w:rPr>
        <w:t>toč</w:t>
      </w:r>
      <w:proofErr w:type="spellEnd"/>
      <w:r w:rsidRPr="005B551A">
        <w:rPr>
          <w:rFonts w:ascii="Arial" w:eastAsia="Calibri" w:hAnsi="Arial" w:cs="Arial"/>
          <w:sz w:val="24"/>
          <w:szCs w:val="24"/>
          <w:lang w:val="hr-HR"/>
        </w:rPr>
        <w:t xml:space="preserve">. I. ove Odluke sukladno njezinoj namjeni na način i pod uvjetima utvrđenim odredbama ovog Ugovora i </w:t>
      </w:r>
      <w:r w:rsidRPr="005B551A">
        <w:rPr>
          <w:rFonts w:ascii="Arial" w:hAnsi="Arial" w:cs="Arial"/>
          <w:sz w:val="24"/>
          <w:szCs w:val="24"/>
          <w:lang w:val="hr-HR"/>
        </w:rPr>
        <w:t xml:space="preserve">Odluke  o komunalnom redu </w:t>
      </w:r>
      <w:r w:rsidRPr="005B551A">
        <w:rPr>
          <w:rFonts w:ascii="Arial" w:hAnsi="Arial" w:cs="Arial"/>
          <w:bCs/>
          <w:sz w:val="24"/>
          <w:szCs w:val="24"/>
          <w:lang w:val="hr-HR"/>
        </w:rPr>
        <w:t>(</w:t>
      </w:r>
      <w:r w:rsidRPr="005B551A">
        <w:rPr>
          <w:rFonts w:ascii="Arial" w:hAnsi="Arial" w:cs="Arial"/>
          <w:color w:val="000000"/>
          <w:sz w:val="24"/>
          <w:szCs w:val="24"/>
          <w:lang w:val="hr-HR"/>
        </w:rPr>
        <w:t>Službene novine Općine Brtonigla - Verteneglio broj</w:t>
      </w:r>
      <w:r w:rsidRPr="005B551A">
        <w:rPr>
          <w:rFonts w:ascii="Arial" w:hAnsi="Arial" w:cs="Arial"/>
          <w:bCs/>
          <w:sz w:val="24"/>
          <w:szCs w:val="24"/>
          <w:lang w:val="hr-HR"/>
        </w:rPr>
        <w:t xml:space="preserve"> 11/19). </w:t>
      </w:r>
    </w:p>
    <w:p w14:paraId="5719D16F" w14:textId="77777777" w:rsidR="00BE72AA" w:rsidRPr="005B551A" w:rsidRDefault="00BE72AA" w:rsidP="00BF2D5E">
      <w:pPr>
        <w:rPr>
          <w:rFonts w:ascii="Arial" w:hAnsi="Arial" w:cs="Arial"/>
          <w:b/>
          <w:sz w:val="24"/>
          <w:szCs w:val="24"/>
          <w:lang w:val="hr-HR"/>
        </w:rPr>
      </w:pPr>
    </w:p>
    <w:p w14:paraId="1484639F"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III.</w:t>
      </w:r>
    </w:p>
    <w:p w14:paraId="35EE8B80"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bCs/>
          <w:sz w:val="24"/>
          <w:szCs w:val="24"/>
          <w:lang w:val="hr-HR"/>
        </w:rPr>
        <w:t>Sukladno čl. 22. Odluke o davanju na korištenje javnih površina i drugih nekretnina u vlasništvu Općine Brtonigla za postavljanje privremenih objekata (</w:t>
      </w:r>
      <w:r w:rsidRPr="005B551A">
        <w:rPr>
          <w:rFonts w:ascii="Arial" w:hAnsi="Arial" w:cs="Arial"/>
          <w:sz w:val="24"/>
          <w:szCs w:val="24"/>
          <w:lang w:val="hr-HR"/>
        </w:rPr>
        <w:t>"Službene novine Općine Brtonigla - Verteneglio“ broj</w:t>
      </w:r>
      <w:r w:rsidRPr="005B551A">
        <w:rPr>
          <w:rFonts w:ascii="Arial" w:hAnsi="Arial" w:cs="Arial"/>
          <w:bCs/>
          <w:sz w:val="24"/>
          <w:szCs w:val="24"/>
          <w:lang w:val="hr-HR"/>
        </w:rPr>
        <w:t xml:space="preserve"> 9/16), </w:t>
      </w:r>
      <w:r w:rsidRPr="005B551A">
        <w:rPr>
          <w:rFonts w:ascii="Arial" w:hAnsi="Arial" w:cs="Arial"/>
          <w:sz w:val="24"/>
          <w:szCs w:val="24"/>
          <w:lang w:val="hr-HR"/>
        </w:rPr>
        <w:t xml:space="preserve"> te Izračunu Jedinstvenog upravnog odjela KLASA: 372-02/25-01/03 URBROJ: 2163-13-04/04-25-1 od 27. kolovoza 2025.godine, utvrđuje se iznos mjesečne naknade u vrijednosti od 62,71 EUR koju Korisnik ima obvezu plaćati u korist Općine Brtonigla - Verteneglio do  15. u mjesecu za prethodni mjesec.</w:t>
      </w:r>
    </w:p>
    <w:p w14:paraId="1B6A84F2" w14:textId="77777777" w:rsidR="00BE72AA" w:rsidRPr="005B551A" w:rsidRDefault="00BE72AA" w:rsidP="00BE72AA">
      <w:pPr>
        <w:jc w:val="both"/>
        <w:rPr>
          <w:rFonts w:ascii="Arial" w:hAnsi="Arial" w:cs="Arial"/>
          <w:sz w:val="24"/>
          <w:szCs w:val="24"/>
          <w:lang w:val="hr-HR"/>
        </w:rPr>
      </w:pPr>
    </w:p>
    <w:p w14:paraId="607AEA6A"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IV.</w:t>
      </w:r>
    </w:p>
    <w:p w14:paraId="667FCEAE"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Korisnik ne može dati javnu površinu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xml:space="preserve">. I. ove Odluke u podzakup. </w:t>
      </w:r>
    </w:p>
    <w:p w14:paraId="5028D1CF" w14:textId="77777777" w:rsidR="00BE72AA" w:rsidRPr="005B551A" w:rsidRDefault="00BE72AA" w:rsidP="00BE72AA">
      <w:pPr>
        <w:jc w:val="center"/>
        <w:rPr>
          <w:rFonts w:ascii="Arial" w:hAnsi="Arial" w:cs="Arial"/>
          <w:b/>
          <w:sz w:val="24"/>
          <w:szCs w:val="24"/>
          <w:lang w:val="hr-HR"/>
        </w:rPr>
      </w:pPr>
    </w:p>
    <w:p w14:paraId="4905E1EB"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V.</w:t>
      </w:r>
    </w:p>
    <w:p w14:paraId="01B8C78C" w14:textId="77777777" w:rsidR="00BE72AA" w:rsidRPr="005B551A" w:rsidRDefault="00BE72AA" w:rsidP="00BE72AA">
      <w:pPr>
        <w:autoSpaceDE w:val="0"/>
        <w:autoSpaceDN w:val="0"/>
        <w:adjustRightInd w:val="0"/>
        <w:ind w:firstLine="708"/>
        <w:jc w:val="both"/>
        <w:rPr>
          <w:rFonts w:ascii="Arial" w:eastAsia="TimesNewRoman" w:hAnsi="Arial" w:cs="Arial"/>
          <w:sz w:val="24"/>
          <w:szCs w:val="24"/>
          <w:lang w:val="hr-HR"/>
        </w:rPr>
      </w:pPr>
      <w:r w:rsidRPr="005B551A">
        <w:rPr>
          <w:rFonts w:ascii="Arial" w:hAnsi="Arial" w:cs="Arial"/>
          <w:sz w:val="24"/>
          <w:szCs w:val="24"/>
          <w:lang w:val="hr-HR"/>
        </w:rPr>
        <w:t>Općina</w:t>
      </w:r>
      <w:r w:rsidRPr="005B551A">
        <w:rPr>
          <w:rFonts w:ascii="Arial" w:eastAsia="TimesNewRoman" w:hAnsi="Arial" w:cs="Arial"/>
          <w:sz w:val="24"/>
          <w:szCs w:val="24"/>
          <w:lang w:val="hr-HR"/>
        </w:rPr>
        <w:t xml:space="preserve"> se obvezuje predati javnu površinu </w:t>
      </w:r>
      <w:r w:rsidRPr="005B551A">
        <w:rPr>
          <w:rFonts w:ascii="Arial" w:hAnsi="Arial" w:cs="Arial"/>
          <w:sz w:val="24"/>
          <w:szCs w:val="24"/>
          <w:lang w:val="hr-HR"/>
        </w:rPr>
        <w:t xml:space="preserve">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xml:space="preserve">. I. ove Odluke </w:t>
      </w:r>
      <w:r w:rsidRPr="005B551A">
        <w:rPr>
          <w:rFonts w:ascii="Arial" w:eastAsia="TimesNewRoman" w:hAnsi="Arial" w:cs="Arial"/>
          <w:sz w:val="24"/>
          <w:szCs w:val="24"/>
          <w:lang w:val="hr-HR"/>
        </w:rPr>
        <w:t xml:space="preserve">u posjed Korisniku odmah po sklapanju ovog Ugovora. </w:t>
      </w:r>
    </w:p>
    <w:p w14:paraId="28CBEACD" w14:textId="77777777" w:rsidR="00BE72AA" w:rsidRPr="005B551A" w:rsidRDefault="00BE72AA" w:rsidP="00BE72AA">
      <w:pPr>
        <w:autoSpaceDE w:val="0"/>
        <w:autoSpaceDN w:val="0"/>
        <w:adjustRightInd w:val="0"/>
        <w:jc w:val="both"/>
        <w:rPr>
          <w:rFonts w:ascii="Arial" w:eastAsia="TimesNewRoman" w:hAnsi="Arial" w:cs="Arial"/>
          <w:sz w:val="24"/>
          <w:szCs w:val="24"/>
          <w:lang w:val="hr-HR"/>
        </w:rPr>
      </w:pPr>
    </w:p>
    <w:p w14:paraId="31FB8302" w14:textId="77777777" w:rsidR="00BE72AA" w:rsidRPr="005B551A" w:rsidRDefault="00BE72AA" w:rsidP="00BE72AA">
      <w:pPr>
        <w:autoSpaceDE w:val="0"/>
        <w:autoSpaceDN w:val="0"/>
        <w:adjustRightInd w:val="0"/>
        <w:jc w:val="center"/>
        <w:rPr>
          <w:rFonts w:ascii="Arial" w:hAnsi="Arial" w:cs="Arial"/>
          <w:b/>
          <w:sz w:val="24"/>
          <w:szCs w:val="24"/>
          <w:lang w:val="hr-HR"/>
        </w:rPr>
      </w:pPr>
      <w:r w:rsidRPr="005B551A">
        <w:rPr>
          <w:rFonts w:ascii="Arial" w:hAnsi="Arial" w:cs="Arial"/>
          <w:b/>
          <w:sz w:val="24"/>
          <w:szCs w:val="24"/>
          <w:lang w:val="hr-HR"/>
        </w:rPr>
        <w:t>VI.</w:t>
      </w:r>
    </w:p>
    <w:p w14:paraId="18DDA79D"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Općina ne osigurava privremeno korištenje neophodnih komunalnih priključaka radi obavljanja djelatnosti (vodovod, odvod otpadnih voda, priključak za električnu energiju), već da je to dužan riješiti Korisnik o svom trošku.</w:t>
      </w:r>
    </w:p>
    <w:p w14:paraId="0A73FB3E" w14:textId="77777777" w:rsidR="00BE72AA" w:rsidRPr="005B551A" w:rsidRDefault="00BE72AA" w:rsidP="00BE72AA">
      <w:pPr>
        <w:jc w:val="center"/>
        <w:rPr>
          <w:rFonts w:ascii="Arial" w:hAnsi="Arial" w:cs="Arial"/>
          <w:b/>
          <w:sz w:val="24"/>
          <w:szCs w:val="24"/>
          <w:lang w:val="hr-HR"/>
        </w:rPr>
      </w:pPr>
    </w:p>
    <w:p w14:paraId="1E7A3EC2"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VII.</w:t>
      </w:r>
    </w:p>
    <w:p w14:paraId="52C66C05" w14:textId="77777777" w:rsidR="00BE72AA" w:rsidRPr="005B551A" w:rsidRDefault="00BE72AA" w:rsidP="00BE72AA">
      <w:pPr>
        <w:autoSpaceDE w:val="0"/>
        <w:autoSpaceDN w:val="0"/>
        <w:adjustRightInd w:val="0"/>
        <w:ind w:firstLine="708"/>
        <w:jc w:val="both"/>
        <w:rPr>
          <w:rFonts w:ascii="Arial" w:eastAsia="Calibri" w:hAnsi="Arial" w:cs="Arial"/>
          <w:sz w:val="24"/>
          <w:szCs w:val="24"/>
          <w:lang w:val="hr-HR"/>
        </w:rPr>
      </w:pPr>
      <w:r w:rsidRPr="005B551A">
        <w:rPr>
          <w:rFonts w:ascii="Arial" w:eastAsia="Calibri" w:hAnsi="Arial" w:cs="Arial"/>
          <w:sz w:val="24"/>
          <w:szCs w:val="24"/>
          <w:lang w:val="hr-HR"/>
        </w:rPr>
        <w:t xml:space="preserve">Korisnik će se Ugovorom obvezati da neće zauzimati javnu površinu iz </w:t>
      </w:r>
      <w:proofErr w:type="spellStart"/>
      <w:r w:rsidRPr="005B551A">
        <w:rPr>
          <w:rFonts w:ascii="Arial" w:eastAsia="Calibri" w:hAnsi="Arial" w:cs="Arial"/>
          <w:sz w:val="24"/>
          <w:szCs w:val="24"/>
          <w:lang w:val="hr-HR"/>
        </w:rPr>
        <w:t>toč</w:t>
      </w:r>
      <w:proofErr w:type="spellEnd"/>
      <w:r w:rsidRPr="005B551A">
        <w:rPr>
          <w:rFonts w:ascii="Arial" w:eastAsia="Calibri" w:hAnsi="Arial" w:cs="Arial"/>
          <w:sz w:val="24"/>
          <w:szCs w:val="24"/>
          <w:lang w:val="hr-HR"/>
        </w:rPr>
        <w:t>. I. ove Odluke  na način da time sprječava ili onemogući korištenje susjednih objekta i javnih prometnih površina, odnosno moraju biti ispunjeni sljedeći uvjeti:</w:t>
      </w:r>
    </w:p>
    <w:p w14:paraId="212AE9F7"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1. zauzimanje javne površine mora odgovarati propisima o sigurnosti prometa i svojim položajem ne smije smanjivati preglednost i onemogućiti odvijanje prometa,</w:t>
      </w:r>
    </w:p>
    <w:p w14:paraId="065E5CA9"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3. zauzimanjem javne površine ne smije se onemogući pristup vatrogasnim vozilima, vozilima hitne medicinske pomoći i korištenju hidranta,</w:t>
      </w:r>
    </w:p>
    <w:p w14:paraId="6D156E26" w14:textId="77777777" w:rsidR="00BE72AA" w:rsidRPr="005B551A" w:rsidRDefault="00BE72AA" w:rsidP="00BE72AA">
      <w:pPr>
        <w:autoSpaceDE w:val="0"/>
        <w:autoSpaceDN w:val="0"/>
        <w:adjustRightInd w:val="0"/>
        <w:jc w:val="both"/>
        <w:rPr>
          <w:rFonts w:ascii="Arial" w:eastAsia="Calibri" w:hAnsi="Arial" w:cs="Arial"/>
          <w:sz w:val="24"/>
          <w:szCs w:val="24"/>
          <w:lang w:val="hr-HR"/>
        </w:rPr>
      </w:pPr>
      <w:r w:rsidRPr="005B551A">
        <w:rPr>
          <w:rFonts w:ascii="Arial" w:eastAsia="Calibri" w:hAnsi="Arial" w:cs="Arial"/>
          <w:sz w:val="24"/>
          <w:szCs w:val="24"/>
          <w:lang w:val="hr-HR"/>
        </w:rPr>
        <w:t>4. zauzimanjem se ne smije stvarati prekomjerna buka i dodatno onečišćenje javnih površina,</w:t>
      </w:r>
    </w:p>
    <w:p w14:paraId="6A2F8ED4" w14:textId="77777777" w:rsidR="00BE72AA" w:rsidRPr="005B551A" w:rsidRDefault="00BE72AA" w:rsidP="00BE72AA">
      <w:pPr>
        <w:jc w:val="both"/>
        <w:rPr>
          <w:rFonts w:ascii="Arial" w:hAnsi="Arial" w:cs="Arial"/>
          <w:sz w:val="24"/>
          <w:szCs w:val="24"/>
          <w:lang w:val="hr-HR"/>
        </w:rPr>
      </w:pPr>
      <w:r w:rsidRPr="005B551A">
        <w:rPr>
          <w:rFonts w:ascii="Arial" w:eastAsia="Calibri" w:hAnsi="Arial" w:cs="Arial"/>
          <w:sz w:val="24"/>
          <w:szCs w:val="24"/>
          <w:lang w:val="hr-HR"/>
        </w:rPr>
        <w:t>5. korisnik je dužan zauzetu javnu površinu držati u urednom stanju.</w:t>
      </w:r>
    </w:p>
    <w:p w14:paraId="3D8751ED" w14:textId="77777777" w:rsidR="00BE72AA" w:rsidRPr="005B551A" w:rsidRDefault="00BE72AA" w:rsidP="00BE72AA">
      <w:pPr>
        <w:rPr>
          <w:rFonts w:ascii="Arial" w:hAnsi="Arial" w:cs="Arial"/>
          <w:b/>
          <w:sz w:val="24"/>
          <w:szCs w:val="24"/>
          <w:lang w:val="hr-HR"/>
        </w:rPr>
      </w:pPr>
    </w:p>
    <w:p w14:paraId="0B5ED50E"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VIII.</w:t>
      </w:r>
    </w:p>
    <w:p w14:paraId="50203966"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ab/>
        <w:t xml:space="preserve">Zadužuje se Jedinstveni upravni odjel za izradu Ugovora o davanju na korištenje javne površine sukladno odredbama Odluke  o komunalnom redu </w:t>
      </w:r>
      <w:r w:rsidRPr="005B551A">
        <w:rPr>
          <w:rFonts w:ascii="Arial" w:hAnsi="Arial" w:cs="Arial"/>
          <w:bCs/>
          <w:sz w:val="24"/>
          <w:szCs w:val="24"/>
          <w:lang w:val="hr-HR"/>
        </w:rPr>
        <w:t>(</w:t>
      </w:r>
      <w:r w:rsidRPr="005B551A">
        <w:rPr>
          <w:rFonts w:ascii="Arial" w:hAnsi="Arial" w:cs="Arial"/>
          <w:sz w:val="24"/>
          <w:szCs w:val="24"/>
          <w:lang w:val="hr-HR"/>
        </w:rPr>
        <w:t>Službene novine Općine Brtonigla - Verteneglio broj</w:t>
      </w:r>
      <w:r w:rsidRPr="005B551A">
        <w:rPr>
          <w:rFonts w:ascii="Arial" w:hAnsi="Arial" w:cs="Arial"/>
          <w:bCs/>
          <w:sz w:val="24"/>
          <w:szCs w:val="24"/>
          <w:lang w:val="hr-HR"/>
        </w:rPr>
        <w:t xml:space="preserve"> 11/19), Odluci o davanju na korištenje javnih površina i drugih nekretnina u vlasništvu Općine Brtonigla za postavljanje privremenih objekata (</w:t>
      </w:r>
      <w:r w:rsidRPr="005B551A">
        <w:rPr>
          <w:rFonts w:ascii="Arial" w:hAnsi="Arial" w:cs="Arial"/>
          <w:sz w:val="24"/>
          <w:szCs w:val="24"/>
          <w:lang w:val="hr-HR"/>
        </w:rPr>
        <w:t>"Službene novine Općine Brtonigla - Verteneglio“ broj</w:t>
      </w:r>
      <w:r w:rsidRPr="005B551A">
        <w:rPr>
          <w:rFonts w:ascii="Arial" w:hAnsi="Arial" w:cs="Arial"/>
          <w:bCs/>
          <w:sz w:val="24"/>
          <w:szCs w:val="24"/>
          <w:lang w:val="hr-HR"/>
        </w:rPr>
        <w:t xml:space="preserve"> 9/16) te odredbama </w:t>
      </w:r>
      <w:r w:rsidRPr="005B551A">
        <w:rPr>
          <w:rFonts w:ascii="Arial" w:hAnsi="Arial" w:cs="Arial"/>
          <w:sz w:val="24"/>
          <w:szCs w:val="24"/>
          <w:lang w:val="hr-HR"/>
        </w:rPr>
        <w:t xml:space="preserve">ove Odluke. </w:t>
      </w:r>
    </w:p>
    <w:p w14:paraId="7F46EA8C" w14:textId="77777777" w:rsidR="00BE72AA" w:rsidRPr="005B551A" w:rsidRDefault="00BE72AA" w:rsidP="00BE72AA">
      <w:pPr>
        <w:pStyle w:val="Tijeloteksta"/>
        <w:jc w:val="center"/>
        <w:rPr>
          <w:rFonts w:ascii="Arial" w:hAnsi="Arial" w:cs="Arial"/>
          <w:b/>
          <w:szCs w:val="24"/>
        </w:rPr>
      </w:pPr>
    </w:p>
    <w:p w14:paraId="5EA0FDA9" w14:textId="77777777" w:rsidR="00BE72AA" w:rsidRPr="005B551A" w:rsidRDefault="00BE72AA" w:rsidP="00BE72AA">
      <w:pPr>
        <w:pStyle w:val="Tijeloteksta"/>
        <w:jc w:val="center"/>
        <w:rPr>
          <w:rFonts w:ascii="Arial" w:hAnsi="Arial" w:cs="Arial"/>
          <w:b/>
          <w:szCs w:val="24"/>
        </w:rPr>
      </w:pPr>
      <w:r w:rsidRPr="005B551A">
        <w:rPr>
          <w:rFonts w:ascii="Arial" w:hAnsi="Arial" w:cs="Arial"/>
          <w:b/>
          <w:szCs w:val="24"/>
        </w:rPr>
        <w:t>IX.</w:t>
      </w:r>
    </w:p>
    <w:p w14:paraId="61301F86" w14:textId="77777777" w:rsidR="00BE72AA" w:rsidRPr="005B551A" w:rsidRDefault="00BE72AA" w:rsidP="00BE72AA">
      <w:pPr>
        <w:pStyle w:val="Tijeloteksta"/>
        <w:rPr>
          <w:rFonts w:ascii="Arial" w:hAnsi="Arial" w:cs="Arial"/>
          <w:szCs w:val="24"/>
        </w:rPr>
      </w:pPr>
      <w:r w:rsidRPr="005B551A">
        <w:rPr>
          <w:rFonts w:ascii="Arial" w:hAnsi="Arial" w:cs="Arial"/>
          <w:b/>
          <w:szCs w:val="24"/>
        </w:rPr>
        <w:tab/>
      </w:r>
      <w:r w:rsidRPr="005B551A">
        <w:rPr>
          <w:rFonts w:ascii="Arial" w:hAnsi="Arial" w:cs="Arial"/>
          <w:szCs w:val="24"/>
        </w:rPr>
        <w:t>Ova Odluka stupa na snagu danom donošenja, a ista će se objaviti i u Službenim novinama Općine Brtonigla - Verteneglio.</w:t>
      </w:r>
    </w:p>
    <w:p w14:paraId="0E363D70" w14:textId="77777777" w:rsidR="00BE72AA" w:rsidRPr="005B551A" w:rsidRDefault="00BE72AA" w:rsidP="00BE72AA">
      <w:pPr>
        <w:pStyle w:val="Tijeloteksta"/>
        <w:rPr>
          <w:rFonts w:ascii="Arial" w:hAnsi="Arial" w:cs="Arial"/>
          <w:szCs w:val="24"/>
        </w:rPr>
      </w:pPr>
      <w:r w:rsidRPr="005B551A">
        <w:rPr>
          <w:rFonts w:ascii="Arial" w:hAnsi="Arial" w:cs="Arial"/>
          <w:szCs w:val="24"/>
        </w:rPr>
        <w:tab/>
      </w:r>
    </w:p>
    <w:p w14:paraId="51DF986D" w14:textId="77777777" w:rsidR="00BE72AA" w:rsidRPr="005B551A" w:rsidRDefault="00BE72AA" w:rsidP="00BE72AA">
      <w:pPr>
        <w:rPr>
          <w:rFonts w:ascii="Arial" w:hAnsi="Arial" w:cs="Arial"/>
          <w:sz w:val="24"/>
          <w:szCs w:val="24"/>
          <w:lang w:val="hr-HR"/>
        </w:rPr>
      </w:pPr>
    </w:p>
    <w:p w14:paraId="09E763EB" w14:textId="77777777" w:rsidR="00BE72AA" w:rsidRPr="005B551A" w:rsidRDefault="00BE72AA" w:rsidP="00BE72AA">
      <w:pPr>
        <w:jc w:val="center"/>
        <w:rPr>
          <w:rFonts w:ascii="Arial" w:hAnsi="Arial" w:cs="Arial"/>
          <w:sz w:val="24"/>
          <w:szCs w:val="24"/>
          <w:lang w:val="hr-HR"/>
        </w:rPr>
      </w:pPr>
    </w:p>
    <w:p w14:paraId="0CF0EB71" w14:textId="77777777" w:rsidR="00BE72AA" w:rsidRPr="005B551A" w:rsidRDefault="00BE72AA" w:rsidP="00BE72AA">
      <w:pPr>
        <w:jc w:val="center"/>
        <w:rPr>
          <w:rFonts w:ascii="Arial" w:hAnsi="Arial" w:cs="Arial"/>
          <w:sz w:val="24"/>
          <w:szCs w:val="24"/>
          <w:lang w:val="hr-HR"/>
        </w:rPr>
      </w:pPr>
      <w:r w:rsidRPr="005B551A">
        <w:rPr>
          <w:rFonts w:ascii="Arial" w:hAnsi="Arial" w:cs="Arial"/>
          <w:sz w:val="24"/>
          <w:szCs w:val="24"/>
          <w:lang w:val="hr-HR"/>
        </w:rPr>
        <w:t>OPĆINSKI NAČELNIK OPĆINE BRTONIGLA - VERTENEGLIO</w:t>
      </w:r>
    </w:p>
    <w:p w14:paraId="118502F4" w14:textId="2D9776FE" w:rsidR="00BE72AA" w:rsidRDefault="00BE72AA" w:rsidP="00BE72AA">
      <w:pPr>
        <w:jc w:val="center"/>
        <w:rPr>
          <w:rFonts w:ascii="Arial" w:hAnsi="Arial" w:cs="Arial"/>
          <w:sz w:val="24"/>
          <w:szCs w:val="24"/>
          <w:lang w:val="hr-HR"/>
        </w:rPr>
      </w:pPr>
      <w:r w:rsidRPr="005B551A">
        <w:rPr>
          <w:rFonts w:ascii="Arial" w:hAnsi="Arial" w:cs="Arial"/>
          <w:sz w:val="24"/>
          <w:szCs w:val="24"/>
          <w:lang w:val="hr-HR"/>
        </w:rPr>
        <w:t xml:space="preserve">Neš Sinožić, </w:t>
      </w:r>
      <w:proofErr w:type="spellStart"/>
      <w:r w:rsidRPr="005B551A">
        <w:rPr>
          <w:rFonts w:ascii="Arial" w:hAnsi="Arial" w:cs="Arial"/>
          <w:sz w:val="24"/>
          <w:szCs w:val="24"/>
          <w:lang w:val="hr-HR"/>
        </w:rPr>
        <w:t>mag.ing.agr</w:t>
      </w:r>
      <w:proofErr w:type="spellEnd"/>
      <w:r w:rsidRPr="005B551A">
        <w:rPr>
          <w:rFonts w:ascii="Arial" w:hAnsi="Arial" w:cs="Arial"/>
          <w:sz w:val="24"/>
          <w:szCs w:val="24"/>
          <w:lang w:val="hr-HR"/>
        </w:rPr>
        <w:t>.</w:t>
      </w:r>
      <w:bookmarkEnd w:id="16"/>
      <w:r w:rsidR="00BF2D5E">
        <w:rPr>
          <w:rFonts w:ascii="Arial" w:hAnsi="Arial" w:cs="Arial"/>
          <w:sz w:val="24"/>
          <w:szCs w:val="24"/>
          <w:lang w:val="hr-HR"/>
        </w:rPr>
        <w:t xml:space="preserve"> v.r.</w:t>
      </w:r>
    </w:p>
    <w:p w14:paraId="3175C7CE" w14:textId="77777777" w:rsidR="00BF2D5E" w:rsidRPr="005B551A" w:rsidRDefault="00BF2D5E" w:rsidP="00BE72AA">
      <w:pPr>
        <w:jc w:val="center"/>
        <w:rPr>
          <w:rFonts w:ascii="Arial" w:hAnsi="Arial" w:cs="Arial"/>
          <w:sz w:val="24"/>
          <w:szCs w:val="24"/>
          <w:lang w:val="hr-HR"/>
        </w:rPr>
      </w:pPr>
    </w:p>
    <w:p w14:paraId="2556BFF7" w14:textId="77777777" w:rsidR="00BE72AA" w:rsidRPr="005B551A" w:rsidRDefault="00BE72AA" w:rsidP="00842BF1">
      <w:pPr>
        <w:rPr>
          <w:lang w:val="hr-HR"/>
        </w:rPr>
      </w:pPr>
    </w:p>
    <w:p w14:paraId="7EFB03B8" w14:textId="77777777" w:rsidR="00BE72AA" w:rsidRPr="005B551A" w:rsidRDefault="00BE72AA" w:rsidP="00BE72AA">
      <w:pPr>
        <w:pStyle w:val="Odlomakpopisa"/>
        <w:numPr>
          <w:ilvl w:val="0"/>
          <w:numId w:val="1"/>
        </w:numPr>
        <w:jc w:val="center"/>
        <w:rPr>
          <w:lang w:val="hr-HR"/>
        </w:rPr>
      </w:pPr>
    </w:p>
    <w:p w14:paraId="3FB3C27D" w14:textId="77777777" w:rsidR="00BE72AA" w:rsidRPr="005B551A" w:rsidRDefault="00BE72AA" w:rsidP="00842BF1">
      <w:pPr>
        <w:rPr>
          <w:lang w:val="hr-HR"/>
        </w:rPr>
      </w:pPr>
    </w:p>
    <w:p w14:paraId="165A963D" w14:textId="77777777" w:rsidR="00BE72AA" w:rsidRPr="005B551A" w:rsidRDefault="00BE72AA" w:rsidP="00842BF1">
      <w:pPr>
        <w:rPr>
          <w:lang w:val="hr-HR"/>
        </w:rPr>
      </w:pPr>
    </w:p>
    <w:p w14:paraId="3451FEB6" w14:textId="77777777" w:rsidR="00BE72AA" w:rsidRPr="005B551A" w:rsidRDefault="00BE72AA" w:rsidP="00BE72AA">
      <w:pPr>
        <w:jc w:val="both"/>
        <w:rPr>
          <w:rFonts w:ascii="Arial" w:hAnsi="Arial" w:cs="Arial"/>
          <w:sz w:val="24"/>
          <w:szCs w:val="24"/>
          <w:lang w:val="hr-HR"/>
        </w:rPr>
      </w:pPr>
    </w:p>
    <w:p w14:paraId="48A549C8" w14:textId="77777777" w:rsidR="00BE72AA" w:rsidRPr="005B551A" w:rsidRDefault="00BE72AA" w:rsidP="00BE72AA">
      <w:pPr>
        <w:jc w:val="both"/>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E72AA" w:rsidRPr="005B551A" w14:paraId="5F56F459" w14:textId="77777777" w:rsidTr="00F11839">
        <w:trPr>
          <w:trHeight w:val="567"/>
        </w:trPr>
        <w:tc>
          <w:tcPr>
            <w:tcW w:w="5055" w:type="dxa"/>
            <w:gridSpan w:val="2"/>
            <w:vAlign w:val="center"/>
          </w:tcPr>
          <w:p w14:paraId="080C6A4E"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                                                    </w:t>
            </w:r>
            <w:r w:rsidRPr="005B551A">
              <w:rPr>
                <w:rFonts w:ascii="Calibri" w:hAnsi="Calibri" w:cs="Calibri"/>
                <w:noProof/>
                <w:sz w:val="16"/>
                <w:szCs w:val="16"/>
                <w:lang w:val="hr-HR"/>
              </w:rPr>
              <w:drawing>
                <wp:inline distT="0" distB="0" distL="0" distR="0" wp14:anchorId="57A7144C" wp14:editId="7F32DDD2">
                  <wp:extent cx="252000" cy="252000"/>
                  <wp:effectExtent l="0" t="0" r="0" b="0"/>
                  <wp:docPr id="26500622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E72AA" w:rsidRPr="005B551A" w14:paraId="41FEF0A6" w14:textId="77777777" w:rsidTr="00F11839">
        <w:trPr>
          <w:trHeight w:val="1570"/>
        </w:trPr>
        <w:tc>
          <w:tcPr>
            <w:tcW w:w="279" w:type="dxa"/>
            <w:vAlign w:val="center"/>
          </w:tcPr>
          <w:p w14:paraId="25E8D526" w14:textId="77777777" w:rsidR="00BE72AA" w:rsidRPr="005B551A" w:rsidRDefault="00BE72AA" w:rsidP="00F11839">
            <w:pPr>
              <w:autoSpaceDE w:val="0"/>
              <w:autoSpaceDN w:val="0"/>
              <w:adjustRightInd w:val="0"/>
              <w:jc w:val="center"/>
              <w:rPr>
                <w:rFonts w:ascii="Calibri" w:hAnsi="Calibri" w:cs="Calibri"/>
                <w:sz w:val="16"/>
                <w:szCs w:val="16"/>
                <w:lang w:val="hr-HR"/>
              </w:rPr>
            </w:pPr>
            <w:r w:rsidRPr="005B551A">
              <w:rPr>
                <w:rFonts w:ascii="Calibri" w:hAnsi="Calibri" w:cs="Calibri"/>
                <w:noProof/>
                <w:sz w:val="16"/>
                <w:szCs w:val="16"/>
                <w:lang w:val="hr-HR"/>
              </w:rPr>
              <w:drawing>
                <wp:inline distT="0" distB="0" distL="0" distR="0" wp14:anchorId="25BBB5A1" wp14:editId="24FFAA3E">
                  <wp:extent cx="252000" cy="252000"/>
                  <wp:effectExtent l="0" t="0" r="0" b="0"/>
                  <wp:docPr id="1960347069"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47069" name="Picture 2" descr="Slika na kojoj se prikazuje simbol, emblem, tekst, zastava&#10;&#10;Sadržaj generiran uz AI možda nije točan."/>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045CBF9"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REPUBLIKA HRVATSKA - REPUBBLICA DI CROAZIA</w:t>
            </w:r>
          </w:p>
          <w:p w14:paraId="40AF0000"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ISTARSKA ŽUPANIJA - REGIONE ISTRIANA</w:t>
            </w:r>
          </w:p>
          <w:p w14:paraId="149FD340"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Općina Brtonigla-Verteneglio - </w:t>
            </w:r>
            <w:proofErr w:type="spellStart"/>
            <w:r w:rsidRPr="005B551A">
              <w:rPr>
                <w:rFonts w:ascii="Calibri" w:hAnsi="Calibri" w:cs="Calibri"/>
                <w:sz w:val="16"/>
                <w:szCs w:val="16"/>
                <w:lang w:val="hr-HR"/>
              </w:rPr>
              <w:t>Comune</w:t>
            </w:r>
            <w:proofErr w:type="spellEnd"/>
            <w:r w:rsidRPr="005B551A">
              <w:rPr>
                <w:rFonts w:ascii="Calibri" w:hAnsi="Calibri" w:cs="Calibri"/>
                <w:sz w:val="16"/>
                <w:szCs w:val="16"/>
                <w:lang w:val="hr-HR"/>
              </w:rPr>
              <w:t xml:space="preserve"> di Brtonigla-Verteneglio</w:t>
            </w:r>
          </w:p>
          <w:p w14:paraId="5277EA28"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OPĆINSKI NAČELNIK - IL SINDACO</w:t>
            </w:r>
          </w:p>
          <w:p w14:paraId="5D5EEB4D"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52474 Brtonigla-Verteneglio, Trg Sv. Zenona / </w:t>
            </w:r>
            <w:proofErr w:type="spellStart"/>
            <w:r w:rsidRPr="005B551A">
              <w:rPr>
                <w:rFonts w:ascii="Calibri" w:hAnsi="Calibri" w:cs="Calibri"/>
                <w:sz w:val="16"/>
                <w:szCs w:val="16"/>
                <w:lang w:val="hr-HR"/>
              </w:rPr>
              <w:t>Piazza</w:t>
            </w:r>
            <w:proofErr w:type="spellEnd"/>
            <w:r w:rsidRPr="005B551A">
              <w:rPr>
                <w:rFonts w:ascii="Calibri" w:hAnsi="Calibri" w:cs="Calibri"/>
                <w:sz w:val="16"/>
                <w:szCs w:val="16"/>
                <w:lang w:val="hr-HR"/>
              </w:rPr>
              <w:t xml:space="preserve"> S. Zenone 1</w:t>
            </w:r>
          </w:p>
          <w:p w14:paraId="1D75E2F5"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Tel. &amp; Fax: +385 (0)52 774-174</w:t>
            </w:r>
          </w:p>
          <w:p w14:paraId="4E909FC1"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E-mail: info@brtonigla-verteneglio.hr</w:t>
            </w:r>
          </w:p>
          <w:p w14:paraId="1D4D8549"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www.brtonigla-verteneglio.hr</w:t>
            </w:r>
          </w:p>
        </w:tc>
      </w:tr>
    </w:tbl>
    <w:p w14:paraId="6C62F3CF"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ab/>
      </w:r>
      <w:r w:rsidRPr="005B551A">
        <w:rPr>
          <w:rFonts w:ascii="Arial" w:hAnsi="Arial" w:cs="Arial"/>
          <w:sz w:val="24"/>
          <w:szCs w:val="24"/>
          <w:lang w:val="hr-HR"/>
        </w:rPr>
        <w:tab/>
      </w:r>
      <w:r w:rsidRPr="005B551A">
        <w:rPr>
          <w:rFonts w:ascii="Arial" w:hAnsi="Arial" w:cs="Arial"/>
          <w:sz w:val="24"/>
          <w:szCs w:val="24"/>
          <w:lang w:val="hr-HR"/>
        </w:rPr>
        <w:tab/>
      </w:r>
      <w:r w:rsidRPr="005B551A">
        <w:rPr>
          <w:rFonts w:ascii="Arial" w:hAnsi="Arial" w:cs="Arial"/>
          <w:sz w:val="24"/>
          <w:szCs w:val="24"/>
          <w:lang w:val="hr-HR"/>
        </w:rPr>
        <w:tab/>
      </w:r>
      <w:r w:rsidRPr="005B551A">
        <w:rPr>
          <w:rFonts w:ascii="Arial" w:hAnsi="Arial" w:cs="Arial"/>
          <w:sz w:val="24"/>
          <w:szCs w:val="24"/>
          <w:lang w:val="hr-HR"/>
        </w:rPr>
        <w:tab/>
      </w:r>
      <w:r w:rsidRPr="005B551A">
        <w:rPr>
          <w:rFonts w:ascii="Arial" w:hAnsi="Arial" w:cs="Arial"/>
          <w:sz w:val="24"/>
          <w:szCs w:val="24"/>
          <w:lang w:val="hr-HR"/>
        </w:rPr>
        <w:tab/>
      </w:r>
      <w:r w:rsidRPr="005B551A">
        <w:rPr>
          <w:rFonts w:ascii="Arial" w:hAnsi="Arial" w:cs="Arial"/>
          <w:sz w:val="24"/>
          <w:szCs w:val="24"/>
          <w:lang w:val="hr-HR"/>
        </w:rPr>
        <w:tab/>
      </w:r>
    </w:p>
    <w:p w14:paraId="2B302E6F"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KLASA: 650-01/25-01/03</w:t>
      </w:r>
    </w:p>
    <w:p w14:paraId="727210E4"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URBROJ: 2163-13-04/04-25-4</w:t>
      </w:r>
    </w:p>
    <w:p w14:paraId="1CFF005A"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Brtonigla-Verteneglio, 28. kolovoza 2025.godine</w:t>
      </w:r>
    </w:p>
    <w:p w14:paraId="61E1AC22" w14:textId="77777777" w:rsidR="00BE72AA" w:rsidRDefault="00BE72AA" w:rsidP="00BE72AA">
      <w:pPr>
        <w:pStyle w:val="Default"/>
        <w:jc w:val="both"/>
        <w:rPr>
          <w:lang w:val="hr-HR"/>
        </w:rPr>
      </w:pPr>
    </w:p>
    <w:p w14:paraId="39527A4E" w14:textId="77777777" w:rsidR="00BF2D5E" w:rsidRPr="005B551A" w:rsidRDefault="00BF2D5E" w:rsidP="00BE72AA">
      <w:pPr>
        <w:pStyle w:val="Default"/>
        <w:jc w:val="both"/>
        <w:rPr>
          <w:lang w:val="hr-HR"/>
        </w:rPr>
      </w:pPr>
    </w:p>
    <w:p w14:paraId="29957516" w14:textId="77777777" w:rsidR="00BE72AA" w:rsidRPr="005B551A" w:rsidRDefault="00BE72AA" w:rsidP="00BE72AA">
      <w:pPr>
        <w:pStyle w:val="Default"/>
        <w:ind w:firstLine="708"/>
        <w:jc w:val="both"/>
        <w:rPr>
          <w:lang w:val="hr-HR"/>
        </w:rPr>
      </w:pPr>
      <w:r w:rsidRPr="005B551A">
        <w:rPr>
          <w:lang w:val="hr-HR"/>
        </w:rPr>
        <w:t xml:space="preserve">Na temelju članka 52. Statuta Općine Brtonigla-Verteneglio (Službene novine Općine Brtonigla-Verteneglio br. 03/18, 03/21, 07/21-Proč.tekst i 16/22) i članku 4. toč.5., 8. i 9.st.3. Pravilnika o provedbi postupaka jednostavne nabave, (Službene novine Općine Brtonigla - Verteneglio br. 6/17),  Općinski načelnik Općine Brtonigla -Verteneglio, donosi </w:t>
      </w:r>
    </w:p>
    <w:p w14:paraId="65B99393" w14:textId="77777777" w:rsidR="00BE72AA" w:rsidRPr="005B551A" w:rsidRDefault="00BE72AA" w:rsidP="00BE72AA">
      <w:pPr>
        <w:pStyle w:val="Default"/>
        <w:rPr>
          <w:b/>
          <w:bCs/>
          <w:lang w:val="hr-HR"/>
        </w:rPr>
      </w:pPr>
    </w:p>
    <w:p w14:paraId="1B5F4C4A" w14:textId="77777777" w:rsidR="00BE72AA" w:rsidRPr="005B551A" w:rsidRDefault="00BE72AA" w:rsidP="00BE72AA">
      <w:pPr>
        <w:pStyle w:val="Default"/>
        <w:jc w:val="center"/>
        <w:rPr>
          <w:b/>
          <w:bCs/>
          <w:lang w:val="hr-HR"/>
        </w:rPr>
      </w:pPr>
      <w:r w:rsidRPr="005B551A">
        <w:rPr>
          <w:b/>
          <w:bCs/>
          <w:lang w:val="hr-HR"/>
        </w:rPr>
        <w:t>ODLUKU</w:t>
      </w:r>
    </w:p>
    <w:p w14:paraId="31FE7D36" w14:textId="77777777" w:rsidR="00BE72AA" w:rsidRPr="005B551A" w:rsidRDefault="00BE72AA" w:rsidP="00BE72AA">
      <w:pPr>
        <w:pStyle w:val="Default"/>
        <w:jc w:val="center"/>
        <w:rPr>
          <w:b/>
          <w:bCs/>
          <w:lang w:val="hr-HR"/>
        </w:rPr>
      </w:pPr>
      <w:r w:rsidRPr="005B551A">
        <w:rPr>
          <w:b/>
          <w:bCs/>
          <w:lang w:val="hr-HR"/>
        </w:rPr>
        <w:t xml:space="preserve"> O POČETKU POSTUPKA JEDNOSTAVNE NABAVE</w:t>
      </w:r>
    </w:p>
    <w:p w14:paraId="0B1661A7" w14:textId="77777777" w:rsidR="00BE72AA" w:rsidRPr="005B551A" w:rsidRDefault="00BE72AA" w:rsidP="00BE72AA">
      <w:pPr>
        <w:pStyle w:val="Default"/>
        <w:jc w:val="center"/>
        <w:rPr>
          <w:lang w:val="hr-HR"/>
        </w:rPr>
      </w:pPr>
    </w:p>
    <w:p w14:paraId="74ACFFC2" w14:textId="77777777" w:rsidR="00BE72AA" w:rsidRPr="005B551A" w:rsidRDefault="00BE72AA" w:rsidP="00BE72AA">
      <w:pPr>
        <w:jc w:val="center"/>
        <w:rPr>
          <w:rFonts w:ascii="Arial" w:hAnsi="Arial" w:cs="Arial"/>
          <w:b/>
          <w:sz w:val="24"/>
          <w:szCs w:val="24"/>
          <w:lang w:val="hr-HR"/>
        </w:rPr>
      </w:pPr>
    </w:p>
    <w:p w14:paraId="2BDCA93E" w14:textId="77777777" w:rsidR="00BE72AA" w:rsidRPr="005B551A" w:rsidRDefault="00BE72AA" w:rsidP="00BE72AA">
      <w:pPr>
        <w:jc w:val="center"/>
        <w:rPr>
          <w:rFonts w:ascii="Arial" w:hAnsi="Arial" w:cs="Arial"/>
          <w:b/>
          <w:sz w:val="24"/>
          <w:szCs w:val="24"/>
          <w:lang w:val="hr-HR"/>
        </w:rPr>
      </w:pPr>
      <w:r w:rsidRPr="005B551A">
        <w:rPr>
          <w:rFonts w:ascii="Arial" w:hAnsi="Arial" w:cs="Arial"/>
          <w:b/>
          <w:sz w:val="24"/>
          <w:szCs w:val="24"/>
          <w:lang w:val="hr-HR"/>
        </w:rPr>
        <w:t>I.</w:t>
      </w:r>
    </w:p>
    <w:p w14:paraId="4B557B6D" w14:textId="77777777" w:rsidR="00BE72AA" w:rsidRPr="005B551A" w:rsidRDefault="00BE72AA" w:rsidP="00BE72AA">
      <w:pPr>
        <w:pStyle w:val="Bezproreda"/>
        <w:ind w:firstLine="708"/>
        <w:jc w:val="both"/>
        <w:rPr>
          <w:rFonts w:ascii="Arial" w:hAnsi="Arial" w:cs="Arial"/>
          <w:sz w:val="24"/>
          <w:szCs w:val="24"/>
          <w:lang w:val="hr-HR"/>
        </w:rPr>
      </w:pPr>
      <w:r w:rsidRPr="005B551A">
        <w:rPr>
          <w:rFonts w:ascii="Arial" w:hAnsi="Arial" w:cs="Arial"/>
          <w:sz w:val="24"/>
          <w:szCs w:val="24"/>
          <w:lang w:val="hr-HR"/>
        </w:rPr>
        <w:t xml:space="preserve">Naručitelj predmeta nabave iz ove Odluke je </w:t>
      </w:r>
      <w:bookmarkStart w:id="19" w:name="_Hlk47939222"/>
      <w:r w:rsidRPr="005B551A">
        <w:rPr>
          <w:rFonts w:ascii="Arial" w:hAnsi="Arial" w:cs="Arial"/>
          <w:sz w:val="24"/>
          <w:szCs w:val="24"/>
          <w:lang w:val="hr-HR"/>
        </w:rPr>
        <w:t>Općina Brtonigla - Verteneglio</w:t>
      </w:r>
      <w:bookmarkEnd w:id="19"/>
      <w:r w:rsidRPr="005B551A">
        <w:rPr>
          <w:rFonts w:ascii="Arial" w:hAnsi="Arial" w:cs="Arial"/>
          <w:sz w:val="24"/>
          <w:szCs w:val="24"/>
          <w:lang w:val="hr-HR"/>
        </w:rPr>
        <w:t>, Trg Sv. Zenona 1, Brtonigla, OIB: 81025770849.</w:t>
      </w:r>
    </w:p>
    <w:p w14:paraId="296CDE83" w14:textId="77777777" w:rsidR="00BE72AA" w:rsidRPr="005B551A" w:rsidRDefault="00BE72AA" w:rsidP="00BE72AA">
      <w:pPr>
        <w:pStyle w:val="Odlomakpopisa"/>
        <w:ind w:left="0" w:firstLine="708"/>
        <w:rPr>
          <w:rFonts w:cs="Arial"/>
          <w:sz w:val="24"/>
          <w:szCs w:val="24"/>
          <w:lang w:val="hr-HR"/>
        </w:rPr>
      </w:pPr>
      <w:r w:rsidRPr="005B551A">
        <w:rPr>
          <w:rFonts w:cs="Arial"/>
          <w:sz w:val="24"/>
          <w:szCs w:val="24"/>
          <w:lang w:val="hr-HR"/>
        </w:rPr>
        <w:t xml:space="preserve">Odgovorna osoba naručitelja je Općinski načelnik Neš Sinožić, </w:t>
      </w:r>
      <w:proofErr w:type="spellStart"/>
      <w:r w:rsidRPr="005B551A">
        <w:rPr>
          <w:rFonts w:cs="Arial"/>
          <w:sz w:val="24"/>
          <w:szCs w:val="24"/>
          <w:lang w:val="hr-HR"/>
        </w:rPr>
        <w:t>mag.ing.agr</w:t>
      </w:r>
      <w:proofErr w:type="spellEnd"/>
      <w:r w:rsidRPr="005B551A">
        <w:rPr>
          <w:rFonts w:cs="Arial"/>
          <w:sz w:val="24"/>
          <w:szCs w:val="24"/>
          <w:lang w:val="hr-HR"/>
        </w:rPr>
        <w:t xml:space="preserve">. </w:t>
      </w:r>
    </w:p>
    <w:p w14:paraId="50A1203B" w14:textId="77777777" w:rsidR="00BE72AA" w:rsidRPr="005B551A" w:rsidRDefault="00BE72AA" w:rsidP="00BE72AA">
      <w:pPr>
        <w:pStyle w:val="Odlomakpopisa"/>
        <w:ind w:left="390" w:firstLine="318"/>
        <w:rPr>
          <w:rFonts w:cs="Arial"/>
          <w:sz w:val="24"/>
          <w:szCs w:val="24"/>
          <w:lang w:val="hr-HR"/>
        </w:rPr>
      </w:pPr>
    </w:p>
    <w:p w14:paraId="505E4CB4" w14:textId="77777777" w:rsidR="00BE72AA" w:rsidRPr="005B551A" w:rsidRDefault="00BE72AA" w:rsidP="00BE72AA">
      <w:pPr>
        <w:pStyle w:val="Odlomakpopisa"/>
        <w:ind w:left="0"/>
        <w:jc w:val="center"/>
        <w:rPr>
          <w:rFonts w:cs="Arial"/>
          <w:b/>
          <w:sz w:val="24"/>
          <w:szCs w:val="24"/>
          <w:lang w:val="hr-HR"/>
        </w:rPr>
      </w:pPr>
      <w:r w:rsidRPr="005B551A">
        <w:rPr>
          <w:rFonts w:cs="Arial"/>
          <w:b/>
          <w:sz w:val="24"/>
          <w:szCs w:val="24"/>
          <w:lang w:val="hr-HR"/>
        </w:rPr>
        <w:t>II.</w:t>
      </w:r>
    </w:p>
    <w:p w14:paraId="4CB163FD" w14:textId="77777777" w:rsidR="00BE72AA" w:rsidRPr="005B551A" w:rsidRDefault="00BE72AA" w:rsidP="00BE72AA">
      <w:pPr>
        <w:jc w:val="both"/>
        <w:rPr>
          <w:rFonts w:ascii="Arial" w:eastAsia="Arial" w:hAnsi="Arial" w:cs="Arial"/>
          <w:color w:val="000000"/>
          <w:sz w:val="24"/>
          <w:szCs w:val="24"/>
          <w:lang w:val="hr-HR"/>
        </w:rPr>
      </w:pPr>
      <w:r w:rsidRPr="005B551A">
        <w:rPr>
          <w:rFonts w:ascii="Arial" w:hAnsi="Arial" w:cs="Arial"/>
          <w:b/>
          <w:sz w:val="24"/>
          <w:szCs w:val="24"/>
          <w:lang w:val="hr-HR"/>
        </w:rPr>
        <w:t xml:space="preserve"> </w:t>
      </w:r>
      <w:r w:rsidRPr="005B551A">
        <w:rPr>
          <w:rFonts w:ascii="Arial" w:hAnsi="Arial" w:cs="Arial"/>
          <w:b/>
          <w:sz w:val="24"/>
          <w:szCs w:val="24"/>
          <w:lang w:val="hr-HR"/>
        </w:rPr>
        <w:tab/>
      </w:r>
      <w:r w:rsidRPr="005B551A">
        <w:rPr>
          <w:rFonts w:ascii="Arial" w:hAnsi="Arial" w:cs="Arial"/>
          <w:sz w:val="24"/>
          <w:szCs w:val="24"/>
          <w:lang w:val="hr-HR"/>
        </w:rPr>
        <w:t>Predmet nabave ove Odluke je</w:t>
      </w:r>
      <w:bookmarkStart w:id="20" w:name="_Hlk34396072"/>
      <w:r w:rsidRPr="005B551A">
        <w:rPr>
          <w:rFonts w:ascii="Arial" w:hAnsi="Arial" w:cs="Arial"/>
          <w:sz w:val="24"/>
          <w:szCs w:val="24"/>
          <w:lang w:val="hr-HR"/>
        </w:rPr>
        <w:t xml:space="preserve"> </w:t>
      </w:r>
      <w:bookmarkEnd w:id="20"/>
      <w:r w:rsidRPr="005B551A">
        <w:rPr>
          <w:rFonts w:ascii="Arial" w:hAnsi="Arial" w:cs="Arial"/>
          <w:sz w:val="24"/>
          <w:szCs w:val="24"/>
          <w:lang w:val="hr-HR"/>
        </w:rPr>
        <w:t xml:space="preserve">nadogradnja programskog sustava </w:t>
      </w:r>
      <w:proofErr w:type="spellStart"/>
      <w:r w:rsidRPr="005B551A">
        <w:rPr>
          <w:rFonts w:ascii="Arial" w:hAnsi="Arial" w:cs="Arial"/>
          <w:sz w:val="24"/>
          <w:szCs w:val="24"/>
          <w:lang w:val="hr-HR"/>
        </w:rPr>
        <w:t>MunicipalSOFT</w:t>
      </w:r>
      <w:proofErr w:type="spellEnd"/>
      <w:r w:rsidRPr="005B551A">
        <w:rPr>
          <w:rFonts w:ascii="Arial" w:hAnsi="Arial" w:cs="Arial"/>
          <w:sz w:val="24"/>
          <w:szCs w:val="24"/>
          <w:lang w:val="hr-HR"/>
        </w:rPr>
        <w:t xml:space="preserve"> </w:t>
      </w:r>
      <w:r w:rsidRPr="005B551A">
        <w:rPr>
          <w:rFonts w:ascii="Arial" w:eastAsia="Arial" w:hAnsi="Arial" w:cs="Arial"/>
          <w:color w:val="000000"/>
          <w:sz w:val="24"/>
          <w:szCs w:val="24"/>
          <w:lang w:val="hr-HR"/>
        </w:rPr>
        <w:t>radi</w:t>
      </w:r>
      <w:r w:rsidRPr="005B551A">
        <w:rPr>
          <w:rFonts w:ascii="Calibri" w:hAnsi="Calibri" w:cs="Calibri"/>
          <w:color w:val="000000"/>
          <w:sz w:val="22"/>
          <w:szCs w:val="22"/>
          <w:lang w:val="hr-HR"/>
        </w:rPr>
        <w:t xml:space="preserve"> i</w:t>
      </w:r>
      <w:r w:rsidRPr="005B551A">
        <w:rPr>
          <w:rFonts w:ascii="Arial" w:eastAsia="Arial" w:hAnsi="Arial" w:cs="Arial"/>
          <w:color w:val="000000"/>
          <w:sz w:val="24"/>
          <w:szCs w:val="24"/>
          <w:lang w:val="hr-HR"/>
        </w:rPr>
        <w:t>mplementacije programskog rješenja za rizničko poslovanje.</w:t>
      </w:r>
    </w:p>
    <w:p w14:paraId="4C55CF81" w14:textId="77777777" w:rsidR="00BE72AA" w:rsidRPr="005B551A" w:rsidRDefault="00BE72AA" w:rsidP="00BE72AA">
      <w:pPr>
        <w:jc w:val="both"/>
        <w:rPr>
          <w:rFonts w:ascii="Arial" w:hAnsi="Arial" w:cs="Arial"/>
          <w:sz w:val="24"/>
          <w:szCs w:val="24"/>
          <w:lang w:val="hr-HR"/>
        </w:rPr>
      </w:pPr>
    </w:p>
    <w:p w14:paraId="1306659A" w14:textId="77777777" w:rsidR="00BE72AA" w:rsidRPr="005B551A" w:rsidRDefault="00BE72AA" w:rsidP="00BE72AA">
      <w:pPr>
        <w:pStyle w:val="Odlomakpopisa"/>
        <w:ind w:left="0"/>
        <w:jc w:val="center"/>
        <w:rPr>
          <w:rFonts w:cs="Arial"/>
          <w:b/>
          <w:sz w:val="24"/>
          <w:szCs w:val="24"/>
          <w:lang w:val="hr-HR"/>
        </w:rPr>
      </w:pPr>
      <w:r w:rsidRPr="005B551A">
        <w:rPr>
          <w:rFonts w:cs="Arial"/>
          <w:b/>
          <w:sz w:val="24"/>
          <w:szCs w:val="24"/>
          <w:lang w:val="hr-HR"/>
        </w:rPr>
        <w:t>III.</w:t>
      </w:r>
    </w:p>
    <w:p w14:paraId="77748156" w14:textId="77777777" w:rsidR="00BE72AA" w:rsidRPr="005B551A" w:rsidRDefault="00BE72AA" w:rsidP="00BE72AA">
      <w:pPr>
        <w:pStyle w:val="Odlomakpopisa"/>
        <w:ind w:left="0"/>
        <w:rPr>
          <w:rFonts w:cs="Arial"/>
          <w:sz w:val="24"/>
          <w:szCs w:val="24"/>
          <w:lang w:val="hr-HR"/>
        </w:rPr>
      </w:pPr>
      <w:r w:rsidRPr="005B551A">
        <w:rPr>
          <w:rFonts w:cs="Arial"/>
          <w:b/>
          <w:sz w:val="24"/>
          <w:szCs w:val="24"/>
          <w:lang w:val="hr-HR"/>
        </w:rPr>
        <w:t xml:space="preserve"> </w:t>
      </w:r>
      <w:r w:rsidRPr="005B551A">
        <w:rPr>
          <w:rFonts w:cs="Arial"/>
          <w:b/>
          <w:sz w:val="24"/>
          <w:szCs w:val="24"/>
          <w:lang w:val="hr-HR"/>
        </w:rPr>
        <w:tab/>
      </w:r>
      <w:r w:rsidRPr="005B551A">
        <w:rPr>
          <w:rFonts w:cs="Arial"/>
          <w:sz w:val="24"/>
          <w:szCs w:val="24"/>
          <w:lang w:val="hr-HR"/>
        </w:rPr>
        <w:t>Procijenjena vrijednost nabave iz ove Odluke bez PDV-a je 6.860,00 EUR.</w:t>
      </w:r>
    </w:p>
    <w:p w14:paraId="4B92A984" w14:textId="77777777" w:rsidR="00BE72AA" w:rsidRPr="005B551A" w:rsidRDefault="00BE72AA" w:rsidP="00BE72AA">
      <w:pPr>
        <w:pStyle w:val="Odlomakpopisa"/>
        <w:ind w:left="0"/>
        <w:rPr>
          <w:rFonts w:cs="Arial"/>
          <w:sz w:val="24"/>
          <w:szCs w:val="24"/>
          <w:lang w:val="hr-HR"/>
        </w:rPr>
      </w:pPr>
      <w:r w:rsidRPr="005B551A">
        <w:rPr>
          <w:rFonts w:cs="Arial"/>
          <w:sz w:val="24"/>
          <w:szCs w:val="24"/>
          <w:lang w:val="hr-HR"/>
        </w:rPr>
        <w:tab/>
        <w:t>Evidencijski broj nabave: JN-2025/79.</w:t>
      </w:r>
    </w:p>
    <w:p w14:paraId="547E0EBC" w14:textId="77777777" w:rsidR="00BE72AA" w:rsidRPr="005B551A" w:rsidRDefault="00BE72AA" w:rsidP="00BE72AA">
      <w:pPr>
        <w:pStyle w:val="Odlomakpopisa"/>
        <w:rPr>
          <w:rFonts w:cs="Arial"/>
          <w:sz w:val="24"/>
          <w:szCs w:val="24"/>
          <w:lang w:val="hr-HR"/>
        </w:rPr>
      </w:pPr>
      <w:bookmarkStart w:id="21" w:name="_Hlk48214661"/>
      <w:r w:rsidRPr="005B551A">
        <w:rPr>
          <w:rFonts w:cs="Arial"/>
          <w:sz w:val="24"/>
          <w:szCs w:val="24"/>
          <w:lang w:val="hr-HR"/>
        </w:rPr>
        <w:t>CPV oznaka i naziv predmeta nabave:</w:t>
      </w:r>
      <w:bookmarkEnd w:id="21"/>
      <w:r w:rsidRPr="005B551A">
        <w:rPr>
          <w:rFonts w:cs="Arial"/>
          <w:sz w:val="24"/>
          <w:szCs w:val="24"/>
          <w:lang w:val="hr-HR"/>
        </w:rPr>
        <w:t xml:space="preserve"> </w:t>
      </w:r>
    </w:p>
    <w:p w14:paraId="03081DB7" w14:textId="77777777" w:rsidR="00BE72AA" w:rsidRPr="005B551A" w:rsidRDefault="00BE72AA" w:rsidP="00BE72AA">
      <w:pPr>
        <w:pStyle w:val="Odlomakpopisa"/>
        <w:rPr>
          <w:rFonts w:cs="Arial"/>
          <w:sz w:val="24"/>
          <w:szCs w:val="24"/>
          <w:lang w:val="hr-HR"/>
        </w:rPr>
      </w:pPr>
      <w:r w:rsidRPr="005B551A">
        <w:rPr>
          <w:rFonts w:cs="Arial"/>
          <w:sz w:val="24"/>
          <w:szCs w:val="24"/>
          <w:lang w:val="hr-HR"/>
        </w:rPr>
        <w:t>CPV-72212440  - Usluge razvoja programske podrške za financijsku analizu i računovodstvo.</w:t>
      </w:r>
    </w:p>
    <w:p w14:paraId="696899AB" w14:textId="77777777" w:rsidR="00BE72AA" w:rsidRPr="005B551A" w:rsidRDefault="00BE72AA" w:rsidP="00BE72AA">
      <w:pPr>
        <w:pStyle w:val="Odlomakpopisa"/>
        <w:rPr>
          <w:rFonts w:cs="Arial"/>
          <w:b/>
          <w:sz w:val="24"/>
          <w:szCs w:val="24"/>
          <w:lang w:val="hr-HR"/>
        </w:rPr>
      </w:pPr>
    </w:p>
    <w:p w14:paraId="6CDC2B0F" w14:textId="77777777" w:rsidR="00BE72AA" w:rsidRPr="005B551A" w:rsidRDefault="00BE72AA" w:rsidP="00BE72AA">
      <w:pPr>
        <w:pStyle w:val="Odlomakpopisa"/>
        <w:ind w:left="0"/>
        <w:jc w:val="center"/>
        <w:rPr>
          <w:rFonts w:cs="Arial"/>
          <w:b/>
          <w:sz w:val="24"/>
          <w:szCs w:val="24"/>
          <w:lang w:val="hr-HR"/>
        </w:rPr>
      </w:pPr>
      <w:r w:rsidRPr="005B551A">
        <w:rPr>
          <w:rFonts w:cs="Arial"/>
          <w:b/>
          <w:sz w:val="24"/>
          <w:szCs w:val="24"/>
          <w:lang w:val="hr-HR"/>
        </w:rPr>
        <w:t>IV.</w:t>
      </w:r>
    </w:p>
    <w:p w14:paraId="556CCB8B" w14:textId="77777777" w:rsidR="00BE72AA" w:rsidRPr="005B551A" w:rsidRDefault="00BE72AA" w:rsidP="00BE72AA">
      <w:pPr>
        <w:ind w:firstLine="708"/>
        <w:jc w:val="both"/>
        <w:rPr>
          <w:rFonts w:ascii="Arial" w:hAnsi="Arial" w:cs="Arial"/>
          <w:sz w:val="24"/>
          <w:szCs w:val="24"/>
          <w:lang w:val="hr-HR"/>
        </w:rPr>
      </w:pPr>
      <w:bookmarkStart w:id="22" w:name="_Hlk531951787"/>
      <w:r w:rsidRPr="005B551A">
        <w:rPr>
          <w:rFonts w:ascii="Arial" w:hAnsi="Arial" w:cs="Arial"/>
          <w:spacing w:val="1"/>
          <w:sz w:val="24"/>
          <w:szCs w:val="24"/>
          <w:lang w:val="hr-HR"/>
        </w:rPr>
        <w:t>Sredstva za nabavu usluge iz točke II. ove Odluke</w:t>
      </w:r>
      <w:r w:rsidRPr="005B551A">
        <w:rPr>
          <w:rFonts w:ascii="Arial" w:hAnsi="Arial" w:cs="Arial"/>
          <w:sz w:val="24"/>
          <w:szCs w:val="24"/>
          <w:lang w:val="hr-HR"/>
        </w:rPr>
        <w:t>, osigurana se u Proračunu Općine Brtonigla - Verteneglio za 2025. godinu.</w:t>
      </w:r>
    </w:p>
    <w:bookmarkEnd w:id="22"/>
    <w:p w14:paraId="49C97F51" w14:textId="77777777" w:rsidR="00BE72AA" w:rsidRPr="005B551A" w:rsidRDefault="00BE72AA" w:rsidP="00BE72AA">
      <w:pPr>
        <w:ind w:firstLine="708"/>
        <w:jc w:val="both"/>
        <w:rPr>
          <w:rFonts w:ascii="Arial" w:hAnsi="Arial" w:cs="Arial"/>
          <w:color w:val="FF0000"/>
          <w:sz w:val="24"/>
          <w:szCs w:val="24"/>
          <w:lang w:val="hr-HR"/>
        </w:rPr>
      </w:pPr>
    </w:p>
    <w:p w14:paraId="52262EE0" w14:textId="77777777" w:rsidR="00BE72AA" w:rsidRPr="005B551A" w:rsidRDefault="00BE72AA" w:rsidP="00BE72AA">
      <w:pPr>
        <w:pStyle w:val="Odlomakpopisa"/>
        <w:ind w:left="0"/>
        <w:jc w:val="center"/>
        <w:rPr>
          <w:rFonts w:cs="Arial"/>
          <w:b/>
          <w:sz w:val="24"/>
          <w:szCs w:val="24"/>
          <w:lang w:val="hr-HR"/>
        </w:rPr>
      </w:pPr>
      <w:r w:rsidRPr="005B551A">
        <w:rPr>
          <w:rFonts w:cs="Arial"/>
          <w:b/>
          <w:sz w:val="24"/>
          <w:szCs w:val="24"/>
          <w:lang w:val="hr-HR"/>
        </w:rPr>
        <w:t>V.</w:t>
      </w:r>
    </w:p>
    <w:p w14:paraId="1DE12929" w14:textId="77777777" w:rsidR="00BE72AA" w:rsidRPr="005B551A" w:rsidRDefault="00BE72AA" w:rsidP="00BE72AA">
      <w:pPr>
        <w:pStyle w:val="Bezproreda"/>
        <w:ind w:firstLine="708"/>
        <w:jc w:val="both"/>
        <w:rPr>
          <w:rFonts w:ascii="Arial" w:hAnsi="Arial" w:cs="Arial"/>
          <w:sz w:val="24"/>
          <w:szCs w:val="24"/>
          <w:lang w:val="hr-HR"/>
        </w:rPr>
      </w:pPr>
      <w:r w:rsidRPr="005B551A">
        <w:rPr>
          <w:rFonts w:ascii="Arial" w:hAnsi="Arial" w:cs="Arial"/>
          <w:sz w:val="24"/>
          <w:szCs w:val="24"/>
          <w:lang w:val="hr-HR"/>
        </w:rPr>
        <w:t>Vrsta postupka jednostavne nabave sadržana je u članku 8. Pravilnika o provedbi postupaka jednostavne nabave (Službene novine Općine Brtonigla-Verteneglio br. 6/17).</w:t>
      </w:r>
    </w:p>
    <w:p w14:paraId="61F4BEF1"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Općina Brtonigla – Verteneglio i Dječji vrtić „Kalimero“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dell'Infanzia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Calimero</w:t>
      </w:r>
      <w:proofErr w:type="spellEnd"/>
      <w:r w:rsidRPr="005B551A">
        <w:rPr>
          <w:rFonts w:ascii="Arial" w:hAnsi="Arial" w:cs="Arial"/>
          <w:sz w:val="24"/>
          <w:szCs w:val="24"/>
          <w:lang w:val="hr-HR"/>
        </w:rPr>
        <w:t xml:space="preserve">" se u svom računovodstvenom poslovanju koriste </w:t>
      </w:r>
      <w:bookmarkStart w:id="23" w:name="_Hlk31633080"/>
      <w:proofErr w:type="spellStart"/>
      <w:r w:rsidRPr="005B551A">
        <w:rPr>
          <w:rFonts w:ascii="Arial" w:hAnsi="Arial" w:cs="Arial"/>
          <w:sz w:val="24"/>
          <w:szCs w:val="24"/>
          <w:lang w:val="hr-HR"/>
        </w:rPr>
        <w:t>MunicipalSOFT</w:t>
      </w:r>
      <w:proofErr w:type="spellEnd"/>
      <w:r w:rsidRPr="005B551A">
        <w:rPr>
          <w:rFonts w:ascii="Arial" w:hAnsi="Arial" w:cs="Arial"/>
          <w:sz w:val="24"/>
          <w:szCs w:val="24"/>
          <w:lang w:val="hr-HR"/>
        </w:rPr>
        <w:t xml:space="preserve"> programskim rješenjima </w:t>
      </w:r>
      <w:bookmarkEnd w:id="23"/>
      <w:r w:rsidRPr="005B551A">
        <w:rPr>
          <w:rFonts w:ascii="Arial" w:hAnsi="Arial" w:cs="Arial"/>
          <w:sz w:val="24"/>
          <w:szCs w:val="24"/>
          <w:lang w:val="hr-HR"/>
        </w:rPr>
        <w:t xml:space="preserve">čiji je izrađivač </w:t>
      </w:r>
      <w:bookmarkStart w:id="24" w:name="_Hlk531945375"/>
      <w:r w:rsidRPr="005B551A">
        <w:rPr>
          <w:rFonts w:ascii="Arial" w:hAnsi="Arial" w:cs="Arial"/>
          <w:sz w:val="24"/>
          <w:szCs w:val="24"/>
          <w:lang w:val="hr-HR"/>
        </w:rPr>
        <w:t xml:space="preserve">trgovačko društvo </w:t>
      </w:r>
      <w:bookmarkStart w:id="25" w:name="_Hlk31632601"/>
      <w:bookmarkStart w:id="26" w:name="_Hlk531958489"/>
      <w:r w:rsidRPr="005B551A">
        <w:rPr>
          <w:rFonts w:ascii="Arial" w:hAnsi="Arial" w:cs="Arial"/>
          <w:bCs/>
          <w:sz w:val="24"/>
          <w:szCs w:val="24"/>
          <w:lang w:val="hr-HR"/>
        </w:rPr>
        <w:t>MUNICIPAL d.o.o.</w:t>
      </w:r>
      <w:r w:rsidRPr="005B551A">
        <w:rPr>
          <w:rFonts w:ascii="Arial" w:hAnsi="Arial" w:cs="Arial"/>
          <w:sz w:val="24"/>
          <w:szCs w:val="24"/>
          <w:lang w:val="hr-HR"/>
        </w:rPr>
        <w:t xml:space="preserve">, Zagreb, Ulica Grada Vukovara 284, OIB: </w:t>
      </w:r>
      <w:bookmarkEnd w:id="25"/>
      <w:r w:rsidRPr="005B551A">
        <w:rPr>
          <w:rFonts w:ascii="Arial" w:hAnsi="Arial" w:cs="Arial"/>
          <w:sz w:val="24"/>
          <w:szCs w:val="24"/>
          <w:lang w:val="hr-HR"/>
        </w:rPr>
        <w:t xml:space="preserve">82161914947. </w:t>
      </w:r>
      <w:bookmarkEnd w:id="24"/>
      <w:bookmarkEnd w:id="26"/>
      <w:r w:rsidRPr="005B551A">
        <w:rPr>
          <w:rFonts w:ascii="Arial" w:hAnsi="Arial" w:cs="Arial"/>
          <w:sz w:val="24"/>
          <w:szCs w:val="24"/>
          <w:lang w:val="hr-HR"/>
        </w:rPr>
        <w:t xml:space="preserve">Obzirom da je Zakonom o proračunu („Narodne novine“ br. 144/21) propisana obveza uvođenja riznice radi objedinjavanja proračunskih procesa između nadležnog proračuna i njegovih proračunski korisnika utvrdila se potreba za nadogradnjom postojećeg računovodstvenog programa. </w:t>
      </w:r>
    </w:p>
    <w:p w14:paraId="054E1479"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 xml:space="preserve">Sukladno prethodno izloženom, zahtjev za dostavu ponude će se dostaviti ponuditelju </w:t>
      </w:r>
      <w:r w:rsidRPr="005B551A">
        <w:rPr>
          <w:rFonts w:ascii="Arial" w:hAnsi="Arial" w:cs="Arial"/>
          <w:bCs/>
          <w:sz w:val="24"/>
          <w:szCs w:val="24"/>
          <w:lang w:val="hr-HR"/>
        </w:rPr>
        <w:t>MUNICIPAL d.o.o.</w:t>
      </w:r>
      <w:r w:rsidRPr="005B551A">
        <w:rPr>
          <w:rFonts w:ascii="Arial" w:hAnsi="Arial" w:cs="Arial"/>
          <w:sz w:val="24"/>
          <w:szCs w:val="24"/>
          <w:lang w:val="hr-HR"/>
        </w:rPr>
        <w:t>, Zagreb, Ulica Grada Vukovara 284, OIB: 82161914947, putem elektroničke pošte.</w:t>
      </w:r>
    </w:p>
    <w:p w14:paraId="1F740F2B" w14:textId="77777777" w:rsidR="00BE72AA" w:rsidRPr="005B551A" w:rsidRDefault="00BE72AA" w:rsidP="00BE72AA">
      <w:pPr>
        <w:ind w:firstLine="708"/>
        <w:jc w:val="both"/>
        <w:rPr>
          <w:rFonts w:ascii="Arial" w:hAnsi="Arial" w:cs="Arial"/>
          <w:sz w:val="24"/>
          <w:szCs w:val="24"/>
          <w:lang w:val="hr-HR"/>
        </w:rPr>
      </w:pPr>
      <w:r w:rsidRPr="005B551A">
        <w:rPr>
          <w:rFonts w:ascii="Arial" w:hAnsi="Arial" w:cs="Arial"/>
          <w:sz w:val="24"/>
          <w:szCs w:val="24"/>
          <w:lang w:val="hr-HR"/>
        </w:rPr>
        <w:t>Rok za dostavu ponude je 5 (pet) radnih dana od dana primitka Poziva na dostavu ponude.</w:t>
      </w:r>
    </w:p>
    <w:p w14:paraId="4276BAB7" w14:textId="77777777" w:rsidR="00BE72AA" w:rsidRPr="005B551A" w:rsidRDefault="00BE72AA" w:rsidP="00BE72AA">
      <w:pPr>
        <w:pStyle w:val="Bezproreda"/>
        <w:ind w:firstLine="708"/>
        <w:jc w:val="both"/>
        <w:rPr>
          <w:rFonts w:ascii="Arial" w:hAnsi="Arial" w:cs="Arial"/>
          <w:bCs/>
          <w:sz w:val="24"/>
          <w:szCs w:val="24"/>
          <w:lang w:val="hr-HR"/>
        </w:rPr>
      </w:pPr>
      <w:r w:rsidRPr="005B551A">
        <w:rPr>
          <w:rFonts w:ascii="Arial" w:hAnsi="Arial" w:cs="Arial"/>
          <w:sz w:val="24"/>
          <w:szCs w:val="24"/>
          <w:lang w:val="hr-HR"/>
        </w:rPr>
        <w:t>Rok za izvršenje usluge iz točke II. ove određuje se u roku od 60 (šezdeset) dana od dana stupanja na snagu ugovora o obavljanju usluge.</w:t>
      </w:r>
    </w:p>
    <w:p w14:paraId="5FE5CD01" w14:textId="77777777" w:rsidR="00BE72AA" w:rsidRPr="005B551A" w:rsidRDefault="00BE72AA" w:rsidP="00BE72AA">
      <w:pPr>
        <w:pStyle w:val="Bezproreda"/>
        <w:ind w:firstLine="708"/>
        <w:jc w:val="both"/>
        <w:rPr>
          <w:rFonts w:ascii="Arial" w:hAnsi="Arial" w:cs="Arial"/>
          <w:sz w:val="24"/>
          <w:szCs w:val="24"/>
          <w:lang w:val="hr-HR"/>
        </w:rPr>
      </w:pPr>
      <w:r w:rsidRPr="005B551A">
        <w:rPr>
          <w:rFonts w:ascii="Arial" w:hAnsi="Arial" w:cs="Arial"/>
          <w:sz w:val="24"/>
          <w:szCs w:val="24"/>
          <w:lang w:val="hr-HR"/>
        </w:rPr>
        <w:t xml:space="preserve"> U ovom postupku primijeniti će se kriteriji najniže cijene te se neće provoditi javno otvaranje ponuda. </w:t>
      </w:r>
    </w:p>
    <w:p w14:paraId="0DF686FE" w14:textId="77777777" w:rsidR="00BE72AA" w:rsidRPr="005B551A" w:rsidRDefault="00BE72AA" w:rsidP="00BE72AA">
      <w:pPr>
        <w:pStyle w:val="Odlomakpopisa"/>
        <w:ind w:left="0"/>
        <w:rPr>
          <w:rFonts w:cs="Arial"/>
          <w:sz w:val="24"/>
          <w:szCs w:val="24"/>
          <w:lang w:val="hr-HR"/>
        </w:rPr>
      </w:pPr>
    </w:p>
    <w:p w14:paraId="45A579C4" w14:textId="77777777" w:rsidR="00BE72AA" w:rsidRPr="005B551A" w:rsidRDefault="00BE72AA" w:rsidP="00BE72AA">
      <w:pPr>
        <w:pStyle w:val="Odlomakpopisa"/>
        <w:ind w:left="0"/>
        <w:jc w:val="center"/>
        <w:rPr>
          <w:rFonts w:cs="Arial"/>
          <w:b/>
          <w:sz w:val="24"/>
          <w:szCs w:val="24"/>
          <w:lang w:val="hr-HR"/>
        </w:rPr>
      </w:pPr>
      <w:r w:rsidRPr="005B551A">
        <w:rPr>
          <w:rFonts w:cs="Arial"/>
          <w:b/>
          <w:sz w:val="24"/>
          <w:szCs w:val="24"/>
          <w:lang w:val="hr-HR"/>
        </w:rPr>
        <w:t>VI.</w:t>
      </w:r>
    </w:p>
    <w:p w14:paraId="783D3695" w14:textId="77777777" w:rsidR="00BE72AA" w:rsidRPr="005B551A" w:rsidRDefault="00BE72AA" w:rsidP="00BE72AA">
      <w:pPr>
        <w:pStyle w:val="Bezproreda"/>
        <w:ind w:firstLine="708"/>
        <w:jc w:val="both"/>
        <w:rPr>
          <w:rFonts w:ascii="Arial" w:hAnsi="Arial" w:cs="Arial"/>
          <w:sz w:val="24"/>
          <w:szCs w:val="24"/>
          <w:lang w:val="hr-HR"/>
        </w:rPr>
      </w:pPr>
      <w:r w:rsidRPr="005B551A">
        <w:rPr>
          <w:rFonts w:ascii="Arial" w:hAnsi="Arial" w:cs="Arial"/>
          <w:sz w:val="24"/>
          <w:szCs w:val="24"/>
          <w:lang w:val="hr-HR"/>
        </w:rPr>
        <w:t>Zadužuje se Kristina Brljavac, Savjetnik za pravne poslove i  javnu nabavu Jedinstvenog upravnog odjela Općine Brtonigla – Verteneglio, koja posjeduje važeći Certifikat u području javne nabave KLASA: 406-01/15-05/295, URBROJ: 517-08-04-02-03-24-8 od 08. siječnja 2024. godine, za provedbu nabave iz točke II ove Odluke.</w:t>
      </w:r>
    </w:p>
    <w:p w14:paraId="5F63DEEC" w14:textId="77777777" w:rsidR="00BE72AA" w:rsidRPr="005B551A" w:rsidRDefault="00BE72AA" w:rsidP="00BE72AA">
      <w:pPr>
        <w:pStyle w:val="Bezproreda"/>
        <w:jc w:val="center"/>
        <w:rPr>
          <w:rFonts w:ascii="Arial" w:hAnsi="Arial" w:cs="Arial"/>
          <w:bCs/>
          <w:sz w:val="24"/>
          <w:szCs w:val="24"/>
          <w:lang w:val="hr-HR"/>
        </w:rPr>
      </w:pPr>
      <w:r w:rsidRPr="005B551A">
        <w:rPr>
          <w:rFonts w:ascii="Arial" w:hAnsi="Arial" w:cs="Arial"/>
          <w:bCs/>
          <w:sz w:val="24"/>
          <w:szCs w:val="24"/>
          <w:lang w:val="hr-HR"/>
        </w:rPr>
        <w:t>Zadaci zadužene osobe  iz prethodnog stavka određuju se kako slijedi:</w:t>
      </w:r>
    </w:p>
    <w:p w14:paraId="156BFA0D" w14:textId="77777777" w:rsidR="00BE72AA" w:rsidRPr="005B551A" w:rsidRDefault="00BE72AA" w:rsidP="00BE72AA">
      <w:pPr>
        <w:pStyle w:val="Bezproreda"/>
        <w:jc w:val="both"/>
        <w:rPr>
          <w:rFonts w:ascii="Arial" w:hAnsi="Arial" w:cs="Arial"/>
          <w:sz w:val="24"/>
          <w:szCs w:val="24"/>
          <w:lang w:val="hr-HR"/>
        </w:rPr>
      </w:pPr>
      <w:r w:rsidRPr="005B551A">
        <w:rPr>
          <w:rFonts w:ascii="Arial" w:hAnsi="Arial" w:cs="Arial"/>
          <w:sz w:val="24"/>
          <w:szCs w:val="24"/>
          <w:lang w:val="hr-HR"/>
        </w:rPr>
        <w:t xml:space="preserve">- priprema postupka: dogovor oko uvjeta vezanih za predmet nabave, potrebnog sadržaja dokumentacije/uputa za prikupljanje ponude i ostalih dokumenata vezanih uz predmetnu nabavu; </w:t>
      </w:r>
    </w:p>
    <w:p w14:paraId="6A6470EE" w14:textId="77777777" w:rsidR="00BE72AA" w:rsidRPr="005B551A" w:rsidRDefault="00BE72AA" w:rsidP="00BE72AA">
      <w:pPr>
        <w:pStyle w:val="Bezproreda"/>
        <w:jc w:val="both"/>
        <w:rPr>
          <w:rFonts w:ascii="Arial" w:hAnsi="Arial" w:cs="Arial"/>
          <w:sz w:val="24"/>
          <w:szCs w:val="24"/>
          <w:lang w:val="hr-HR"/>
        </w:rPr>
      </w:pPr>
      <w:r w:rsidRPr="005B551A">
        <w:rPr>
          <w:rFonts w:ascii="Arial" w:hAnsi="Arial" w:cs="Arial"/>
          <w:sz w:val="24"/>
          <w:szCs w:val="24"/>
          <w:lang w:val="hr-HR"/>
        </w:rPr>
        <w:t xml:space="preserve">- provedba postupka: slanje poziva na dostavu ponuda gospodarskom subjektu na dokaziv način, otvaranje pristigle ponude, sastavljanje zapisnika o otvaranju, pregledu i ocjeni ponude, </w:t>
      </w:r>
    </w:p>
    <w:p w14:paraId="2A4D3ABF" w14:textId="77777777" w:rsidR="00BE72AA" w:rsidRPr="005B551A" w:rsidRDefault="00BE72AA" w:rsidP="00BE72AA">
      <w:pPr>
        <w:pStyle w:val="Bezproreda"/>
        <w:jc w:val="both"/>
        <w:rPr>
          <w:rFonts w:ascii="Arial" w:hAnsi="Arial" w:cs="Arial"/>
          <w:sz w:val="24"/>
          <w:szCs w:val="24"/>
          <w:lang w:val="hr-HR"/>
        </w:rPr>
      </w:pPr>
      <w:r w:rsidRPr="005B551A">
        <w:rPr>
          <w:rFonts w:ascii="Arial" w:hAnsi="Arial" w:cs="Arial"/>
          <w:sz w:val="24"/>
          <w:szCs w:val="24"/>
          <w:lang w:val="hr-HR"/>
        </w:rPr>
        <w:t xml:space="preserve">- pripremanje prijedloga za odabir najpovoljnije ponude sukladno kriteriju za odabir ponude i uvjetima propisanim dokumentacijom ili poništenje postupka. </w:t>
      </w:r>
    </w:p>
    <w:p w14:paraId="6FD37485" w14:textId="77777777" w:rsidR="00BE72AA" w:rsidRPr="005B551A" w:rsidRDefault="00BE72AA" w:rsidP="00BE72AA">
      <w:pPr>
        <w:pStyle w:val="Bezproreda"/>
        <w:ind w:firstLine="708"/>
        <w:rPr>
          <w:rFonts w:ascii="Arial" w:hAnsi="Arial" w:cs="Arial"/>
          <w:sz w:val="24"/>
          <w:szCs w:val="24"/>
          <w:lang w:val="hr-HR"/>
        </w:rPr>
      </w:pPr>
      <w:r w:rsidRPr="005B551A">
        <w:rPr>
          <w:rFonts w:ascii="Arial" w:hAnsi="Arial" w:cs="Arial"/>
          <w:sz w:val="24"/>
          <w:szCs w:val="24"/>
          <w:lang w:val="hr-HR"/>
        </w:rPr>
        <w:t>Zadužena osoba iz ove Odluke odgovara Općinskom načelniku.</w:t>
      </w:r>
    </w:p>
    <w:p w14:paraId="1E2A08EE" w14:textId="77777777" w:rsidR="00BE72AA" w:rsidRPr="005B551A" w:rsidRDefault="00BE72AA" w:rsidP="00BE72AA">
      <w:pPr>
        <w:pStyle w:val="Bezproreda"/>
        <w:rPr>
          <w:rFonts w:ascii="Arial" w:hAnsi="Arial" w:cs="Arial"/>
          <w:b/>
          <w:sz w:val="24"/>
          <w:szCs w:val="24"/>
          <w:lang w:val="hr-HR"/>
        </w:rPr>
      </w:pPr>
    </w:p>
    <w:p w14:paraId="4DA55A9E" w14:textId="77777777" w:rsidR="00BE72AA" w:rsidRPr="005B551A" w:rsidRDefault="00BE72AA" w:rsidP="00BE72AA">
      <w:pPr>
        <w:pStyle w:val="Bezproreda"/>
        <w:jc w:val="center"/>
        <w:rPr>
          <w:rFonts w:ascii="Arial" w:hAnsi="Arial" w:cs="Arial"/>
          <w:b/>
          <w:sz w:val="24"/>
          <w:szCs w:val="24"/>
          <w:lang w:val="hr-HR"/>
        </w:rPr>
      </w:pPr>
      <w:r w:rsidRPr="005B551A">
        <w:rPr>
          <w:rFonts w:ascii="Arial" w:hAnsi="Arial" w:cs="Arial"/>
          <w:b/>
          <w:sz w:val="24"/>
          <w:szCs w:val="24"/>
          <w:lang w:val="hr-HR"/>
        </w:rPr>
        <w:t>VII.</w:t>
      </w:r>
    </w:p>
    <w:p w14:paraId="5B92362A" w14:textId="77777777" w:rsidR="00BE72AA" w:rsidRPr="005B551A" w:rsidRDefault="00BE72AA" w:rsidP="00BE72AA">
      <w:pPr>
        <w:pStyle w:val="Bezproreda"/>
        <w:ind w:firstLine="708"/>
        <w:jc w:val="both"/>
        <w:rPr>
          <w:rFonts w:ascii="Arial" w:hAnsi="Arial" w:cs="Arial"/>
          <w:sz w:val="24"/>
          <w:szCs w:val="24"/>
          <w:lang w:val="hr-HR"/>
        </w:rPr>
      </w:pPr>
      <w:r w:rsidRPr="005B551A">
        <w:rPr>
          <w:rFonts w:ascii="Arial" w:hAnsi="Arial" w:cs="Arial"/>
          <w:sz w:val="24"/>
          <w:szCs w:val="24"/>
          <w:lang w:val="hr-HR"/>
        </w:rPr>
        <w:t xml:space="preserve">Osoba zadužena za  izradu tehničke specifikacije vezane uz predmetnu nabavu te izradu troškovnika određuje se </w:t>
      </w:r>
      <w:bookmarkStart w:id="27" w:name="_Hlk102995121"/>
      <w:r w:rsidRPr="005B551A">
        <w:rPr>
          <w:rFonts w:ascii="Arial" w:hAnsi="Arial" w:cs="Arial"/>
          <w:sz w:val="24"/>
          <w:szCs w:val="24"/>
          <w:lang w:val="hr-HR"/>
        </w:rPr>
        <w:t>Admir Martinović, Stručni suradnik za vođenje investicija Jedinstvenog upravnog odjela Općine Brtonigla – Verteneglio</w:t>
      </w:r>
      <w:bookmarkEnd w:id="27"/>
      <w:r w:rsidRPr="005B551A">
        <w:rPr>
          <w:rFonts w:ascii="Arial" w:hAnsi="Arial" w:cs="Arial"/>
          <w:sz w:val="24"/>
          <w:szCs w:val="24"/>
          <w:lang w:val="hr-HR"/>
        </w:rPr>
        <w:t>.</w:t>
      </w:r>
    </w:p>
    <w:p w14:paraId="1334D023" w14:textId="77777777" w:rsidR="00BE72AA" w:rsidRPr="005B551A" w:rsidRDefault="00BE72AA" w:rsidP="00BE72AA">
      <w:pPr>
        <w:pStyle w:val="Bezproreda"/>
        <w:ind w:firstLine="708"/>
        <w:jc w:val="both"/>
        <w:rPr>
          <w:rFonts w:ascii="Arial" w:hAnsi="Arial" w:cs="Arial"/>
          <w:sz w:val="24"/>
          <w:szCs w:val="24"/>
          <w:lang w:val="hr-HR"/>
        </w:rPr>
      </w:pPr>
      <w:r w:rsidRPr="005B551A">
        <w:rPr>
          <w:rFonts w:ascii="Arial" w:hAnsi="Arial" w:cs="Arial"/>
          <w:sz w:val="24"/>
          <w:szCs w:val="24"/>
          <w:lang w:val="hr-HR"/>
        </w:rPr>
        <w:t>Osoba zadužena za praćenje provedbe ugovora određuje se Referent za računovodstvo i financije Jedinstvenog upravnog odjela Općine Brtonigla – Verteneglio.</w:t>
      </w:r>
    </w:p>
    <w:p w14:paraId="6C219140" w14:textId="77777777" w:rsidR="00BE72AA" w:rsidRPr="005B551A" w:rsidRDefault="00BE72AA" w:rsidP="00BE72AA">
      <w:pPr>
        <w:pStyle w:val="Bezproreda"/>
        <w:jc w:val="center"/>
        <w:rPr>
          <w:rFonts w:ascii="Arial" w:hAnsi="Arial" w:cs="Arial"/>
          <w:b/>
          <w:sz w:val="24"/>
          <w:szCs w:val="24"/>
          <w:lang w:val="hr-HR"/>
        </w:rPr>
      </w:pPr>
      <w:r w:rsidRPr="005B551A">
        <w:rPr>
          <w:rFonts w:ascii="Arial" w:hAnsi="Arial" w:cs="Arial"/>
          <w:b/>
          <w:sz w:val="24"/>
          <w:szCs w:val="24"/>
          <w:lang w:val="hr-HR"/>
        </w:rPr>
        <w:t>VIII.</w:t>
      </w:r>
    </w:p>
    <w:p w14:paraId="5ECE297A" w14:textId="77777777" w:rsidR="00BE72AA" w:rsidRPr="005B551A" w:rsidRDefault="00BE72AA" w:rsidP="00BE72AA">
      <w:pPr>
        <w:pStyle w:val="Bezproreda"/>
        <w:ind w:firstLine="708"/>
        <w:jc w:val="both"/>
        <w:rPr>
          <w:rFonts w:ascii="Arial" w:hAnsi="Arial" w:cs="Arial"/>
          <w:sz w:val="24"/>
          <w:szCs w:val="24"/>
          <w:lang w:val="hr-HR"/>
        </w:rPr>
      </w:pPr>
      <w:r w:rsidRPr="005B551A">
        <w:rPr>
          <w:rFonts w:ascii="Arial" w:hAnsi="Arial" w:cs="Arial"/>
          <w:sz w:val="24"/>
          <w:szCs w:val="24"/>
          <w:lang w:val="hr-HR"/>
        </w:rPr>
        <w:t>Pisanu obavijest o rezultatima nabave Naručitelj će dostaviti ponuditelju u roku od 5 (pet) dana od dana isteka roka za dostavu ponude.</w:t>
      </w:r>
    </w:p>
    <w:p w14:paraId="261A1672" w14:textId="77777777" w:rsidR="00BE72AA" w:rsidRPr="005B551A" w:rsidRDefault="00BE72AA" w:rsidP="00BE72AA">
      <w:pPr>
        <w:pStyle w:val="Bezproreda"/>
        <w:ind w:firstLine="708"/>
        <w:jc w:val="both"/>
        <w:rPr>
          <w:rFonts w:ascii="Arial" w:hAnsi="Arial" w:cs="Arial"/>
          <w:sz w:val="24"/>
          <w:szCs w:val="24"/>
          <w:lang w:val="hr-HR"/>
        </w:rPr>
      </w:pPr>
      <w:r w:rsidRPr="005B551A">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5B551A">
        <w:rPr>
          <w:rFonts w:ascii="Arial" w:hAnsi="Arial" w:cs="Arial"/>
          <w:sz w:val="24"/>
          <w:szCs w:val="24"/>
          <w:lang w:val="hr-HR"/>
        </w:rPr>
        <w:t>toč</w:t>
      </w:r>
      <w:proofErr w:type="spellEnd"/>
      <w:r w:rsidRPr="005B551A">
        <w:rPr>
          <w:rFonts w:ascii="Arial" w:hAnsi="Arial" w:cs="Arial"/>
          <w:sz w:val="24"/>
          <w:szCs w:val="24"/>
          <w:lang w:val="hr-HR"/>
        </w:rPr>
        <w:t>. II ove Odluke.</w:t>
      </w:r>
    </w:p>
    <w:p w14:paraId="51DBE72F" w14:textId="77777777" w:rsidR="00BE72AA" w:rsidRPr="005B551A" w:rsidRDefault="00BE72AA" w:rsidP="00BE72AA">
      <w:pPr>
        <w:pStyle w:val="Odlomakpopisa"/>
        <w:ind w:left="0"/>
        <w:jc w:val="center"/>
        <w:rPr>
          <w:rFonts w:cs="Arial"/>
          <w:sz w:val="24"/>
          <w:szCs w:val="24"/>
          <w:lang w:val="hr-HR"/>
        </w:rPr>
      </w:pPr>
    </w:p>
    <w:p w14:paraId="7C40D2C2" w14:textId="77777777" w:rsidR="00BE72AA" w:rsidRPr="005B551A" w:rsidRDefault="00BE72AA" w:rsidP="00BE72AA">
      <w:pPr>
        <w:pStyle w:val="Bezproreda"/>
        <w:jc w:val="center"/>
        <w:rPr>
          <w:rFonts w:ascii="Arial" w:hAnsi="Arial" w:cs="Arial"/>
          <w:b/>
          <w:sz w:val="24"/>
          <w:szCs w:val="24"/>
          <w:lang w:val="hr-HR"/>
        </w:rPr>
      </w:pPr>
      <w:r w:rsidRPr="005B551A">
        <w:rPr>
          <w:rFonts w:ascii="Arial" w:hAnsi="Arial" w:cs="Arial"/>
          <w:b/>
          <w:sz w:val="24"/>
          <w:szCs w:val="24"/>
          <w:lang w:val="hr-HR"/>
        </w:rPr>
        <w:t>IX.</w:t>
      </w:r>
    </w:p>
    <w:p w14:paraId="5DE250C4" w14:textId="77777777" w:rsidR="00BE72AA" w:rsidRPr="005B551A" w:rsidRDefault="00BE72AA" w:rsidP="00BE72AA">
      <w:pPr>
        <w:ind w:firstLine="708"/>
        <w:jc w:val="both"/>
        <w:rPr>
          <w:rFonts w:ascii="Arial" w:hAnsi="Arial" w:cs="Arial"/>
          <w:b/>
          <w:bCs/>
          <w:kern w:val="32"/>
          <w:sz w:val="24"/>
          <w:szCs w:val="24"/>
          <w:u w:val="single"/>
          <w:lang w:val="hr-HR" w:eastAsia="x-none"/>
        </w:rPr>
      </w:pPr>
      <w:r w:rsidRPr="005B551A">
        <w:rPr>
          <w:rFonts w:ascii="Arial" w:hAnsi="Arial" w:cs="Arial"/>
          <w:sz w:val="24"/>
          <w:szCs w:val="24"/>
          <w:lang w:val="hr-HR"/>
        </w:rPr>
        <w:t xml:space="preserve">Naručitelj će plaćanje ugovorene usluge iz ove Odluke izvršiti </w:t>
      </w:r>
      <w:bookmarkStart w:id="28" w:name="_Hlk31973552"/>
      <w:r w:rsidRPr="005B551A">
        <w:rPr>
          <w:rFonts w:ascii="Arial" w:hAnsi="Arial" w:cs="Arial"/>
          <w:sz w:val="24"/>
          <w:szCs w:val="24"/>
          <w:lang w:val="hr-HR"/>
        </w:rPr>
        <w:t>na poslovni račun (IBAN) odabranog ponuditelja</w:t>
      </w:r>
      <w:bookmarkEnd w:id="28"/>
      <w:r w:rsidRPr="005B551A">
        <w:rPr>
          <w:rFonts w:ascii="Arial" w:hAnsi="Arial" w:cs="Arial"/>
          <w:sz w:val="24"/>
          <w:szCs w:val="24"/>
          <w:lang w:val="hr-HR"/>
        </w:rPr>
        <w:t>, u roku do 30 (trideset) dana od zaprimanja e-računa</w:t>
      </w:r>
      <w:r w:rsidRPr="005B551A">
        <w:rPr>
          <w:rFonts w:ascii="Arial" w:hAnsi="Arial" w:cs="Arial"/>
          <w:kern w:val="32"/>
          <w:sz w:val="24"/>
          <w:szCs w:val="24"/>
          <w:lang w:val="hr-HR" w:eastAsia="x-none"/>
        </w:rPr>
        <w:t xml:space="preserve">,  </w:t>
      </w:r>
      <w:r w:rsidRPr="005B551A">
        <w:rPr>
          <w:rFonts w:ascii="Arial" w:hAnsi="Arial" w:cs="Arial"/>
          <w:sz w:val="24"/>
          <w:szCs w:val="24"/>
          <w:lang w:val="hr-HR"/>
        </w:rPr>
        <w:t>sukladno ponuđenoj cijeni odabranog ponuditelja i potpuno izvršenoj usluzi.</w:t>
      </w:r>
    </w:p>
    <w:p w14:paraId="4E414572" w14:textId="77777777" w:rsidR="00BE72AA" w:rsidRPr="005B551A" w:rsidRDefault="00BE72AA" w:rsidP="00BE72AA">
      <w:pPr>
        <w:jc w:val="both"/>
        <w:rPr>
          <w:rFonts w:ascii="Arial" w:hAnsi="Arial" w:cs="Arial"/>
          <w:sz w:val="24"/>
          <w:szCs w:val="24"/>
          <w:lang w:val="hr-HR"/>
        </w:rPr>
      </w:pPr>
    </w:p>
    <w:p w14:paraId="391202E0" w14:textId="77777777" w:rsidR="00BE72AA" w:rsidRPr="005B551A" w:rsidRDefault="00BE72AA" w:rsidP="00BE72AA">
      <w:pPr>
        <w:pStyle w:val="Bezproreda"/>
        <w:ind w:firstLine="708"/>
        <w:jc w:val="both"/>
        <w:rPr>
          <w:rFonts w:ascii="Arial" w:hAnsi="Arial" w:cs="Arial"/>
          <w:sz w:val="24"/>
          <w:szCs w:val="24"/>
          <w:lang w:val="hr-HR"/>
        </w:rPr>
      </w:pPr>
    </w:p>
    <w:p w14:paraId="03052AC3" w14:textId="77777777" w:rsidR="00BE72AA" w:rsidRPr="005B551A" w:rsidRDefault="00BE72AA" w:rsidP="00BE72AA">
      <w:pPr>
        <w:pStyle w:val="Bezproreda"/>
        <w:jc w:val="center"/>
        <w:rPr>
          <w:rFonts w:ascii="Arial" w:hAnsi="Arial" w:cs="Arial"/>
          <w:b/>
          <w:sz w:val="24"/>
          <w:szCs w:val="24"/>
          <w:lang w:val="hr-HR"/>
        </w:rPr>
      </w:pPr>
      <w:r w:rsidRPr="005B551A">
        <w:rPr>
          <w:rFonts w:ascii="Arial" w:hAnsi="Arial" w:cs="Arial"/>
          <w:b/>
          <w:sz w:val="24"/>
          <w:szCs w:val="24"/>
          <w:lang w:val="hr-HR"/>
        </w:rPr>
        <w:t>X.</w:t>
      </w:r>
    </w:p>
    <w:p w14:paraId="78463714" w14:textId="77777777" w:rsidR="00BE72AA" w:rsidRPr="005B551A" w:rsidRDefault="00BE72AA" w:rsidP="00BE72AA">
      <w:pPr>
        <w:pStyle w:val="Bezproreda"/>
        <w:jc w:val="both"/>
        <w:rPr>
          <w:rFonts w:ascii="Arial" w:hAnsi="Arial" w:cs="Arial"/>
          <w:sz w:val="24"/>
          <w:szCs w:val="24"/>
          <w:lang w:val="hr-HR"/>
        </w:rPr>
      </w:pPr>
      <w:r w:rsidRPr="005B551A">
        <w:rPr>
          <w:rFonts w:ascii="Arial" w:hAnsi="Arial" w:cs="Arial"/>
          <w:sz w:val="24"/>
          <w:szCs w:val="24"/>
          <w:lang w:val="hr-HR"/>
        </w:rPr>
        <w:tab/>
        <w:t>Ova Odluka stupa na snagu danom donošenja, a ista će se objaviti u Službenim novinama Općine Brtonigla-Verteneglio.</w:t>
      </w:r>
    </w:p>
    <w:p w14:paraId="38BBFBF8" w14:textId="77777777" w:rsidR="00BE72AA" w:rsidRPr="005B551A" w:rsidRDefault="00BE72AA" w:rsidP="00BE72AA">
      <w:pPr>
        <w:pStyle w:val="Bezproreda"/>
        <w:jc w:val="both"/>
        <w:rPr>
          <w:rFonts w:ascii="Arial" w:hAnsi="Arial" w:cs="Arial"/>
          <w:sz w:val="24"/>
          <w:szCs w:val="24"/>
          <w:lang w:val="hr-HR"/>
        </w:rPr>
      </w:pPr>
    </w:p>
    <w:p w14:paraId="1EBE33AF" w14:textId="77777777" w:rsidR="00BE72AA" w:rsidRPr="005B551A" w:rsidRDefault="00BE72AA" w:rsidP="00BE72AA">
      <w:pPr>
        <w:pStyle w:val="Bezproreda"/>
        <w:jc w:val="center"/>
        <w:rPr>
          <w:rFonts w:ascii="Arial" w:hAnsi="Arial" w:cs="Arial"/>
          <w:sz w:val="24"/>
          <w:szCs w:val="24"/>
          <w:lang w:val="hr-HR"/>
        </w:rPr>
      </w:pPr>
    </w:p>
    <w:p w14:paraId="01D18B35" w14:textId="77777777" w:rsidR="00BE72AA" w:rsidRPr="005B551A" w:rsidRDefault="00BE72AA" w:rsidP="00BE72AA">
      <w:pPr>
        <w:pStyle w:val="Bezproreda"/>
        <w:jc w:val="center"/>
        <w:rPr>
          <w:rFonts w:ascii="Arial" w:hAnsi="Arial" w:cs="Arial"/>
          <w:sz w:val="24"/>
          <w:szCs w:val="24"/>
          <w:lang w:val="hr-HR"/>
        </w:rPr>
      </w:pPr>
      <w:r w:rsidRPr="005B551A">
        <w:rPr>
          <w:rFonts w:ascii="Arial" w:hAnsi="Arial" w:cs="Arial"/>
          <w:sz w:val="24"/>
          <w:szCs w:val="24"/>
          <w:lang w:val="hr-HR"/>
        </w:rPr>
        <w:t>OPĆINSKI NAČELNIK OPĆINE BRTONIGLA-VERTENEGLIO</w:t>
      </w:r>
    </w:p>
    <w:p w14:paraId="5ED6206E" w14:textId="4418456E" w:rsidR="00BE72AA" w:rsidRDefault="00BE72AA" w:rsidP="00BE72AA">
      <w:pPr>
        <w:jc w:val="center"/>
        <w:rPr>
          <w:rFonts w:ascii="Arial" w:hAnsi="Arial" w:cs="Arial"/>
          <w:sz w:val="24"/>
          <w:szCs w:val="24"/>
          <w:lang w:val="hr-HR"/>
        </w:rPr>
      </w:pPr>
      <w:r w:rsidRPr="005B551A">
        <w:rPr>
          <w:rFonts w:ascii="Arial" w:hAnsi="Arial" w:cs="Arial"/>
          <w:sz w:val="24"/>
          <w:szCs w:val="24"/>
          <w:lang w:val="hr-HR"/>
        </w:rPr>
        <w:t xml:space="preserve">Neš Sinožić, </w:t>
      </w:r>
      <w:proofErr w:type="spellStart"/>
      <w:r w:rsidRPr="005B551A">
        <w:rPr>
          <w:rFonts w:ascii="Arial" w:hAnsi="Arial" w:cs="Arial"/>
          <w:sz w:val="24"/>
          <w:szCs w:val="24"/>
          <w:lang w:val="hr-HR"/>
        </w:rPr>
        <w:t>mag.ing.agr</w:t>
      </w:r>
      <w:proofErr w:type="spellEnd"/>
      <w:r w:rsidRPr="005B551A">
        <w:rPr>
          <w:rFonts w:ascii="Arial" w:hAnsi="Arial" w:cs="Arial"/>
          <w:sz w:val="24"/>
          <w:szCs w:val="24"/>
          <w:lang w:val="hr-HR"/>
        </w:rPr>
        <w:t>.</w:t>
      </w:r>
      <w:r w:rsidR="00BF2D5E">
        <w:rPr>
          <w:rFonts w:ascii="Arial" w:hAnsi="Arial" w:cs="Arial"/>
          <w:sz w:val="24"/>
          <w:szCs w:val="24"/>
          <w:lang w:val="hr-HR"/>
        </w:rPr>
        <w:t xml:space="preserve"> v.r.</w:t>
      </w:r>
    </w:p>
    <w:p w14:paraId="2A2ED224" w14:textId="77777777" w:rsidR="00BF2D5E" w:rsidRPr="005B551A" w:rsidRDefault="00BF2D5E" w:rsidP="00BE72AA">
      <w:pPr>
        <w:jc w:val="center"/>
        <w:rPr>
          <w:rFonts w:ascii="Arial" w:hAnsi="Arial" w:cs="Arial"/>
          <w:sz w:val="24"/>
          <w:szCs w:val="24"/>
          <w:lang w:val="hr-HR"/>
        </w:rPr>
      </w:pPr>
    </w:p>
    <w:p w14:paraId="0AFB3BF0" w14:textId="77777777" w:rsidR="00BE72AA" w:rsidRPr="005B551A" w:rsidRDefault="00BE72AA" w:rsidP="00842BF1">
      <w:pPr>
        <w:rPr>
          <w:lang w:val="hr-HR"/>
        </w:rPr>
      </w:pPr>
    </w:p>
    <w:p w14:paraId="197AE5AA" w14:textId="77777777" w:rsidR="00BE72AA" w:rsidRPr="005B551A" w:rsidRDefault="00BE72AA" w:rsidP="00BE72AA">
      <w:pPr>
        <w:pStyle w:val="Odlomakpopisa"/>
        <w:numPr>
          <w:ilvl w:val="0"/>
          <w:numId w:val="1"/>
        </w:numPr>
        <w:jc w:val="center"/>
        <w:rPr>
          <w:lang w:val="hr-HR"/>
        </w:rPr>
      </w:pPr>
    </w:p>
    <w:p w14:paraId="3A75F25E" w14:textId="77777777" w:rsidR="00BE72AA" w:rsidRPr="005B551A" w:rsidRDefault="00BE72AA" w:rsidP="00842BF1">
      <w:pPr>
        <w:rPr>
          <w:lang w:val="hr-HR"/>
        </w:rPr>
      </w:pPr>
    </w:p>
    <w:p w14:paraId="36766B55" w14:textId="77777777" w:rsidR="00BE72AA" w:rsidRPr="005B551A" w:rsidRDefault="00BE72AA" w:rsidP="00BE72AA">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E72AA" w:rsidRPr="005B551A" w14:paraId="41BA07A8" w14:textId="77777777" w:rsidTr="00F11839">
        <w:trPr>
          <w:trHeight w:val="567"/>
        </w:trPr>
        <w:tc>
          <w:tcPr>
            <w:tcW w:w="5055" w:type="dxa"/>
            <w:gridSpan w:val="2"/>
            <w:vAlign w:val="center"/>
          </w:tcPr>
          <w:p w14:paraId="780061EF"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                                                    </w:t>
            </w:r>
            <w:r w:rsidRPr="005B551A">
              <w:rPr>
                <w:rFonts w:ascii="Calibri" w:hAnsi="Calibri" w:cs="Calibri"/>
                <w:noProof/>
                <w:sz w:val="16"/>
                <w:szCs w:val="16"/>
                <w:lang w:val="hr-HR"/>
              </w:rPr>
              <w:drawing>
                <wp:inline distT="0" distB="0" distL="0" distR="0" wp14:anchorId="021FED3A" wp14:editId="02FFA8E9">
                  <wp:extent cx="252000" cy="252000"/>
                  <wp:effectExtent l="0" t="0" r="0" b="0"/>
                  <wp:docPr id="166938246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E72AA" w:rsidRPr="005B551A" w14:paraId="0616BC37" w14:textId="77777777" w:rsidTr="00F11839">
        <w:trPr>
          <w:trHeight w:val="1570"/>
        </w:trPr>
        <w:tc>
          <w:tcPr>
            <w:tcW w:w="279" w:type="dxa"/>
            <w:vAlign w:val="center"/>
          </w:tcPr>
          <w:p w14:paraId="18C49F5C" w14:textId="77777777" w:rsidR="00BE72AA" w:rsidRPr="005B551A" w:rsidRDefault="00BE72AA" w:rsidP="00F11839">
            <w:pPr>
              <w:autoSpaceDE w:val="0"/>
              <w:autoSpaceDN w:val="0"/>
              <w:adjustRightInd w:val="0"/>
              <w:jc w:val="center"/>
              <w:rPr>
                <w:rFonts w:ascii="Calibri" w:hAnsi="Calibri" w:cs="Calibri"/>
                <w:sz w:val="16"/>
                <w:szCs w:val="16"/>
                <w:lang w:val="hr-HR"/>
              </w:rPr>
            </w:pPr>
            <w:r w:rsidRPr="005B551A">
              <w:rPr>
                <w:rFonts w:ascii="Calibri" w:hAnsi="Calibri" w:cs="Calibri"/>
                <w:noProof/>
                <w:sz w:val="16"/>
                <w:szCs w:val="16"/>
                <w:lang w:val="hr-HR"/>
              </w:rPr>
              <w:drawing>
                <wp:inline distT="0" distB="0" distL="0" distR="0" wp14:anchorId="2C707090" wp14:editId="1FF1315E">
                  <wp:extent cx="252000" cy="252000"/>
                  <wp:effectExtent l="0" t="0" r="0" b="0"/>
                  <wp:docPr id="1820062667"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62667" name="Picture 2" descr="Slika na kojoj se prikazuje simbol, tekst, emblem, zastava&#10;&#10;Sadržaj generiran uz AI možda nije točan."/>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A225268"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REPUBLIKA HRVATSKA - REPUBBLICA DI CROAZIA</w:t>
            </w:r>
          </w:p>
          <w:p w14:paraId="21C02C49"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ISTARSKA ŽUPANIJA - REGIONE ISTRIANA</w:t>
            </w:r>
          </w:p>
          <w:p w14:paraId="646FB174"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Općina Brtonigla-Verteneglio - </w:t>
            </w:r>
            <w:proofErr w:type="spellStart"/>
            <w:r w:rsidRPr="005B551A">
              <w:rPr>
                <w:rFonts w:ascii="Calibri" w:hAnsi="Calibri" w:cs="Calibri"/>
                <w:sz w:val="16"/>
                <w:szCs w:val="16"/>
                <w:lang w:val="hr-HR"/>
              </w:rPr>
              <w:t>Comune</w:t>
            </w:r>
            <w:proofErr w:type="spellEnd"/>
            <w:r w:rsidRPr="005B551A">
              <w:rPr>
                <w:rFonts w:ascii="Calibri" w:hAnsi="Calibri" w:cs="Calibri"/>
                <w:sz w:val="16"/>
                <w:szCs w:val="16"/>
                <w:lang w:val="hr-HR"/>
              </w:rPr>
              <w:t xml:space="preserve"> di Brtonigla-Verteneglio</w:t>
            </w:r>
          </w:p>
          <w:p w14:paraId="2BF78D2D"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OPĆINSKI NAČELNIK - IL SINDACO</w:t>
            </w:r>
          </w:p>
          <w:p w14:paraId="52EFCF9D"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 xml:space="preserve">52474 Brtonigla-Verteneglio, Trg Sv. Zenona / </w:t>
            </w:r>
            <w:proofErr w:type="spellStart"/>
            <w:r w:rsidRPr="005B551A">
              <w:rPr>
                <w:rFonts w:ascii="Calibri" w:hAnsi="Calibri" w:cs="Calibri"/>
                <w:sz w:val="16"/>
                <w:szCs w:val="16"/>
                <w:lang w:val="hr-HR"/>
              </w:rPr>
              <w:t>Piazza</w:t>
            </w:r>
            <w:proofErr w:type="spellEnd"/>
            <w:r w:rsidRPr="005B551A">
              <w:rPr>
                <w:rFonts w:ascii="Calibri" w:hAnsi="Calibri" w:cs="Calibri"/>
                <w:sz w:val="16"/>
                <w:szCs w:val="16"/>
                <w:lang w:val="hr-HR"/>
              </w:rPr>
              <w:t xml:space="preserve"> S. Zenone 1</w:t>
            </w:r>
          </w:p>
          <w:p w14:paraId="54FC92D3"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Tel. &amp; Fax: +385 (0)52 774-174</w:t>
            </w:r>
          </w:p>
          <w:p w14:paraId="78998BDB"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E-mail: info@brtonigla-verteneglio.hr</w:t>
            </w:r>
          </w:p>
          <w:p w14:paraId="35973D48" w14:textId="77777777" w:rsidR="00BE72AA" w:rsidRPr="005B551A" w:rsidRDefault="00BE72AA" w:rsidP="00F11839">
            <w:pPr>
              <w:autoSpaceDE w:val="0"/>
              <w:autoSpaceDN w:val="0"/>
              <w:adjustRightInd w:val="0"/>
              <w:rPr>
                <w:rFonts w:ascii="Calibri" w:hAnsi="Calibri" w:cs="Calibri"/>
                <w:sz w:val="16"/>
                <w:szCs w:val="16"/>
                <w:lang w:val="hr-HR"/>
              </w:rPr>
            </w:pPr>
            <w:r w:rsidRPr="005B551A">
              <w:rPr>
                <w:rFonts w:ascii="Calibri" w:hAnsi="Calibri" w:cs="Calibri"/>
                <w:sz w:val="16"/>
                <w:szCs w:val="16"/>
                <w:lang w:val="hr-HR"/>
              </w:rPr>
              <w:t>www.brtonigla-verteneglio.hr</w:t>
            </w:r>
          </w:p>
        </w:tc>
      </w:tr>
    </w:tbl>
    <w:p w14:paraId="313F4147" w14:textId="77777777" w:rsidR="00BE72AA" w:rsidRPr="005B551A" w:rsidRDefault="00BE72AA" w:rsidP="00BE72AA">
      <w:pPr>
        <w:rPr>
          <w:rFonts w:ascii="Arial" w:hAnsi="Arial" w:cs="Arial"/>
          <w:sz w:val="24"/>
          <w:szCs w:val="24"/>
          <w:lang w:val="hr-HR"/>
        </w:rPr>
      </w:pPr>
    </w:p>
    <w:p w14:paraId="62B81C94"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KLASA:650-01/25-01/03</w:t>
      </w:r>
    </w:p>
    <w:p w14:paraId="4C2D4729"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URBROJ:2163-13-04/04-25-2</w:t>
      </w:r>
    </w:p>
    <w:p w14:paraId="000FD13B" w14:textId="77777777" w:rsidR="00BE72AA" w:rsidRPr="005B551A" w:rsidRDefault="00BE72AA" w:rsidP="00BE72AA">
      <w:pPr>
        <w:rPr>
          <w:rFonts w:ascii="Arial" w:hAnsi="Arial" w:cs="Arial"/>
          <w:sz w:val="24"/>
          <w:szCs w:val="24"/>
          <w:lang w:val="hr-HR"/>
        </w:rPr>
      </w:pPr>
      <w:r w:rsidRPr="005B551A">
        <w:rPr>
          <w:rFonts w:ascii="Arial" w:hAnsi="Arial" w:cs="Arial"/>
          <w:sz w:val="24"/>
          <w:szCs w:val="24"/>
          <w:lang w:val="hr-HR"/>
        </w:rPr>
        <w:t>Brtonigla, 28. kolovoza 2025.godine</w:t>
      </w:r>
    </w:p>
    <w:p w14:paraId="79DA7608" w14:textId="77777777" w:rsidR="00BE72AA" w:rsidRPr="005B551A" w:rsidRDefault="00BE72AA" w:rsidP="00BE72AA">
      <w:pPr>
        <w:rPr>
          <w:rFonts w:ascii="Arial" w:hAnsi="Arial" w:cs="Arial"/>
          <w:sz w:val="24"/>
          <w:szCs w:val="24"/>
          <w:lang w:val="hr-HR"/>
        </w:rPr>
      </w:pPr>
    </w:p>
    <w:p w14:paraId="4CEF1A8D" w14:textId="77777777" w:rsidR="00BE72AA" w:rsidRDefault="00BE72AA" w:rsidP="00BE72AA">
      <w:pPr>
        <w:jc w:val="both"/>
        <w:rPr>
          <w:rFonts w:ascii="Arial" w:hAnsi="Arial" w:cs="Arial"/>
          <w:sz w:val="24"/>
          <w:szCs w:val="24"/>
          <w:lang w:val="hr-HR"/>
        </w:rPr>
      </w:pPr>
      <w:r w:rsidRPr="005B551A">
        <w:rPr>
          <w:rFonts w:ascii="Arial" w:hAnsi="Arial" w:cs="Arial"/>
          <w:sz w:val="24"/>
          <w:szCs w:val="24"/>
          <w:lang w:val="hr-HR"/>
        </w:rPr>
        <w:t>Temeljem 52. Statuta Općine Brtonigla - Verteneglio (Službene novine Općine Brtonigla - Verteneglio br. 03/18, 03/21, 07/21-Proč.tekst i 16/22), čl. 189 Zakona o javnoj nabavi (Narodne novine br.120/16 i 114/22) i čl.18.</w:t>
      </w:r>
      <w:r w:rsidRPr="005B551A">
        <w:rPr>
          <w:rFonts w:ascii="Arial" w:hAnsi="Arial" w:cs="Arial"/>
          <w:noProof/>
          <w:sz w:val="24"/>
          <w:szCs w:val="24"/>
          <w:lang w:val="hr-HR"/>
        </w:rPr>
        <w:t xml:space="preserve"> Pravilnika o provedbi postupaka jednostavne nabave, („Službene novine Općine Brtonigla“ br. 6/17 i 19/23)</w:t>
      </w:r>
      <w:r w:rsidRPr="005B551A">
        <w:rPr>
          <w:rFonts w:ascii="Arial" w:hAnsi="Arial" w:cs="Arial"/>
          <w:sz w:val="24"/>
          <w:szCs w:val="24"/>
          <w:lang w:val="hr-HR"/>
        </w:rPr>
        <w:t xml:space="preserve">  Načelnik Općine Brtonigla – Verteneglio donosi</w:t>
      </w:r>
    </w:p>
    <w:p w14:paraId="016A4CB9" w14:textId="77777777" w:rsidR="00BF2D5E" w:rsidRDefault="00BF2D5E" w:rsidP="00BE72AA">
      <w:pPr>
        <w:jc w:val="both"/>
        <w:rPr>
          <w:rFonts w:ascii="Arial" w:hAnsi="Arial" w:cs="Arial"/>
          <w:sz w:val="24"/>
          <w:szCs w:val="24"/>
          <w:lang w:val="hr-HR"/>
        </w:rPr>
      </w:pPr>
    </w:p>
    <w:p w14:paraId="6FD588BC" w14:textId="77777777" w:rsidR="00BF2D5E" w:rsidRPr="005B551A" w:rsidRDefault="00BF2D5E" w:rsidP="00BE72AA">
      <w:pPr>
        <w:jc w:val="both"/>
        <w:rPr>
          <w:rFonts w:ascii="Arial" w:hAnsi="Arial" w:cs="Arial"/>
          <w:sz w:val="24"/>
          <w:szCs w:val="24"/>
          <w:lang w:val="hr-HR"/>
        </w:rPr>
      </w:pPr>
    </w:p>
    <w:p w14:paraId="0BDA6E44" w14:textId="77777777" w:rsidR="00BE72AA" w:rsidRPr="005B551A" w:rsidRDefault="00BE72AA" w:rsidP="00BE72AA">
      <w:pPr>
        <w:jc w:val="center"/>
        <w:rPr>
          <w:rFonts w:ascii="Arial" w:hAnsi="Arial" w:cs="Arial"/>
          <w:b/>
          <w:bCs/>
          <w:sz w:val="24"/>
          <w:szCs w:val="24"/>
          <w:lang w:val="hr-HR"/>
        </w:rPr>
      </w:pPr>
      <w:r w:rsidRPr="005B551A">
        <w:rPr>
          <w:rFonts w:ascii="Arial" w:hAnsi="Arial" w:cs="Arial"/>
          <w:b/>
          <w:bCs/>
          <w:sz w:val="24"/>
          <w:szCs w:val="24"/>
          <w:lang w:val="hr-HR"/>
        </w:rPr>
        <w:t>ODLUKU</w:t>
      </w:r>
    </w:p>
    <w:p w14:paraId="55C4CE6A" w14:textId="77777777" w:rsidR="00BE72AA" w:rsidRDefault="00BE72AA" w:rsidP="00BE72AA">
      <w:pPr>
        <w:jc w:val="center"/>
        <w:rPr>
          <w:rFonts w:ascii="Arial" w:hAnsi="Arial" w:cs="Arial"/>
          <w:b/>
          <w:bCs/>
          <w:sz w:val="24"/>
          <w:szCs w:val="24"/>
          <w:lang w:val="hr-HR"/>
        </w:rPr>
      </w:pPr>
      <w:r w:rsidRPr="005B551A">
        <w:rPr>
          <w:rFonts w:ascii="Arial" w:hAnsi="Arial" w:cs="Arial"/>
          <w:b/>
          <w:bCs/>
          <w:sz w:val="24"/>
          <w:szCs w:val="24"/>
          <w:lang w:val="hr-HR"/>
        </w:rPr>
        <w:t xml:space="preserve">o zajedničkom provođenju postupka jednostavne nabave </w:t>
      </w:r>
    </w:p>
    <w:p w14:paraId="7A2F9CAF" w14:textId="77777777" w:rsidR="00BE72AA" w:rsidRDefault="00BE72AA" w:rsidP="00BF2D5E">
      <w:pPr>
        <w:rPr>
          <w:rFonts w:ascii="Arial" w:hAnsi="Arial" w:cs="Arial"/>
          <w:sz w:val="24"/>
          <w:szCs w:val="24"/>
          <w:lang w:val="hr-HR"/>
        </w:rPr>
      </w:pPr>
    </w:p>
    <w:p w14:paraId="022E1E5B" w14:textId="77777777" w:rsidR="00BF2D5E" w:rsidRPr="005B551A" w:rsidRDefault="00BF2D5E" w:rsidP="00BF2D5E">
      <w:pPr>
        <w:rPr>
          <w:rFonts w:ascii="Arial" w:hAnsi="Arial" w:cs="Arial"/>
          <w:sz w:val="24"/>
          <w:szCs w:val="24"/>
          <w:lang w:val="hr-HR"/>
        </w:rPr>
      </w:pPr>
    </w:p>
    <w:p w14:paraId="0F9AE029" w14:textId="77777777" w:rsidR="00BE72AA" w:rsidRPr="005B551A" w:rsidRDefault="00BE72AA" w:rsidP="00BE72AA">
      <w:pPr>
        <w:jc w:val="center"/>
        <w:rPr>
          <w:rFonts w:ascii="Arial" w:hAnsi="Arial" w:cs="Arial"/>
          <w:b/>
          <w:bCs/>
          <w:sz w:val="24"/>
          <w:szCs w:val="24"/>
          <w:lang w:val="hr-HR"/>
        </w:rPr>
      </w:pPr>
      <w:r w:rsidRPr="005B551A">
        <w:rPr>
          <w:rFonts w:ascii="Arial" w:hAnsi="Arial" w:cs="Arial"/>
          <w:b/>
          <w:bCs/>
          <w:sz w:val="24"/>
          <w:szCs w:val="24"/>
          <w:lang w:val="hr-HR"/>
        </w:rPr>
        <w:t>Članak 1.</w:t>
      </w:r>
    </w:p>
    <w:p w14:paraId="43963EAA"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 xml:space="preserve">Općine Brtonigla – Verteneglio, kao središnje tijelo u smislu odredbe članka 186. Zakona o javnoj nabavi (Narodne novine br.120/16 i 114/22), provest će postupak zajedničke jednostavne nabave s ciljem sklapanja Ugovora s jednim gospodarskim subjektom, za nabavu nadogradnje programskog sustava </w:t>
      </w:r>
      <w:proofErr w:type="spellStart"/>
      <w:r w:rsidRPr="005B551A">
        <w:rPr>
          <w:rFonts w:ascii="Arial" w:hAnsi="Arial" w:cs="Arial"/>
          <w:sz w:val="24"/>
          <w:szCs w:val="24"/>
          <w:lang w:val="hr-HR"/>
        </w:rPr>
        <w:t>Municipalsoft</w:t>
      </w:r>
      <w:proofErr w:type="spellEnd"/>
      <w:r w:rsidRPr="005B551A">
        <w:rPr>
          <w:rFonts w:ascii="Arial" w:hAnsi="Arial" w:cs="Arial"/>
          <w:sz w:val="24"/>
          <w:szCs w:val="24"/>
          <w:lang w:val="hr-HR"/>
        </w:rPr>
        <w:t xml:space="preserve"> radi implementacije programskog rješenja za rizničko poslovanje za naručitelja Dječji vrtić „Kalimero“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dell'Infanzia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Calimero</w:t>
      </w:r>
      <w:proofErr w:type="spellEnd"/>
      <w:r w:rsidRPr="005B551A">
        <w:rPr>
          <w:rFonts w:ascii="Arial" w:hAnsi="Arial" w:cs="Arial"/>
          <w:sz w:val="24"/>
          <w:szCs w:val="24"/>
          <w:lang w:val="hr-HR"/>
        </w:rPr>
        <w:t>" Dudova ulica 24a, Brtonigla OIB: 23061421660.</w:t>
      </w:r>
    </w:p>
    <w:p w14:paraId="75EEDB51" w14:textId="77777777" w:rsidR="00BE72AA" w:rsidRPr="005B551A" w:rsidRDefault="00BE72AA" w:rsidP="00BE72AA">
      <w:pPr>
        <w:jc w:val="both"/>
        <w:rPr>
          <w:rFonts w:ascii="Arial" w:hAnsi="Arial" w:cs="Arial"/>
          <w:sz w:val="24"/>
          <w:szCs w:val="24"/>
          <w:lang w:val="hr-HR"/>
        </w:rPr>
      </w:pPr>
    </w:p>
    <w:p w14:paraId="6760B147" w14:textId="77777777" w:rsidR="00BE72AA" w:rsidRPr="005B551A" w:rsidRDefault="00BE72AA" w:rsidP="00BE72AA">
      <w:pPr>
        <w:autoSpaceDE w:val="0"/>
        <w:autoSpaceDN w:val="0"/>
        <w:adjustRightInd w:val="0"/>
        <w:jc w:val="center"/>
        <w:rPr>
          <w:rFonts w:ascii="Arial" w:hAnsi="Arial" w:cs="Arial"/>
          <w:b/>
          <w:bCs/>
          <w:sz w:val="24"/>
          <w:szCs w:val="24"/>
          <w:lang w:val="hr-HR"/>
        </w:rPr>
      </w:pPr>
      <w:r w:rsidRPr="005B551A">
        <w:rPr>
          <w:rFonts w:ascii="Arial" w:hAnsi="Arial" w:cs="Arial"/>
          <w:b/>
          <w:bCs/>
          <w:sz w:val="24"/>
          <w:szCs w:val="24"/>
          <w:lang w:val="hr-HR"/>
        </w:rPr>
        <w:t>Članak 2.</w:t>
      </w:r>
    </w:p>
    <w:p w14:paraId="037DDE91" w14:textId="77777777" w:rsidR="00BE72AA" w:rsidRPr="005B551A" w:rsidRDefault="00BE72AA" w:rsidP="00BE72AA">
      <w:pPr>
        <w:autoSpaceDE w:val="0"/>
        <w:autoSpaceDN w:val="0"/>
        <w:adjustRightInd w:val="0"/>
        <w:jc w:val="both"/>
        <w:rPr>
          <w:rFonts w:ascii="Arial" w:hAnsi="Arial" w:cs="Arial"/>
          <w:sz w:val="24"/>
          <w:szCs w:val="24"/>
          <w:lang w:val="hr-HR"/>
        </w:rPr>
      </w:pPr>
      <w:r w:rsidRPr="005B551A">
        <w:rPr>
          <w:rFonts w:ascii="Arial" w:hAnsi="Arial" w:cs="Arial"/>
          <w:sz w:val="24"/>
          <w:szCs w:val="24"/>
          <w:lang w:val="hr-HR"/>
        </w:rPr>
        <w:t>S pojedinačnim naručiteljima iz točke I. ove Odluke Načelnik Općine Brtonigla – Verteneglio sklopit će Sporazum o zajedničkom provođenju jednostavne nabave za uslugu iz članka 1. kojim će se utvrditi međusobna prava i obveze vezano za postupak predmetne  nabave.</w:t>
      </w:r>
    </w:p>
    <w:p w14:paraId="0ED01820" w14:textId="77777777" w:rsidR="00BE72AA" w:rsidRDefault="00BE72AA" w:rsidP="00BE72AA">
      <w:pPr>
        <w:autoSpaceDE w:val="0"/>
        <w:autoSpaceDN w:val="0"/>
        <w:adjustRightInd w:val="0"/>
        <w:jc w:val="center"/>
        <w:rPr>
          <w:rFonts w:ascii="Arial" w:hAnsi="Arial" w:cs="Arial"/>
          <w:sz w:val="24"/>
          <w:szCs w:val="24"/>
          <w:lang w:val="hr-HR"/>
        </w:rPr>
      </w:pPr>
    </w:p>
    <w:p w14:paraId="603A46FC" w14:textId="2D693A27" w:rsidR="00BE72AA" w:rsidRPr="005B551A" w:rsidRDefault="00BE72AA" w:rsidP="00BF2D5E">
      <w:pPr>
        <w:autoSpaceDE w:val="0"/>
        <w:autoSpaceDN w:val="0"/>
        <w:adjustRightInd w:val="0"/>
        <w:jc w:val="center"/>
        <w:rPr>
          <w:rFonts w:ascii="Arial" w:hAnsi="Arial" w:cs="Arial"/>
          <w:b/>
          <w:bCs/>
          <w:sz w:val="24"/>
          <w:szCs w:val="24"/>
          <w:lang w:val="hr-HR"/>
        </w:rPr>
      </w:pPr>
      <w:r w:rsidRPr="005B551A">
        <w:rPr>
          <w:rFonts w:ascii="Arial" w:hAnsi="Arial" w:cs="Arial"/>
          <w:b/>
          <w:bCs/>
          <w:sz w:val="24"/>
          <w:szCs w:val="24"/>
          <w:lang w:val="hr-HR"/>
        </w:rPr>
        <w:t>Članak 3.</w:t>
      </w:r>
    </w:p>
    <w:p w14:paraId="36C216B3" w14:textId="77777777" w:rsidR="00BE72AA" w:rsidRPr="005B551A" w:rsidRDefault="00BE72AA" w:rsidP="00BE72AA">
      <w:pPr>
        <w:autoSpaceDE w:val="0"/>
        <w:autoSpaceDN w:val="0"/>
        <w:adjustRightInd w:val="0"/>
        <w:jc w:val="both"/>
        <w:rPr>
          <w:rFonts w:ascii="Arial" w:hAnsi="Arial" w:cs="Arial"/>
          <w:sz w:val="24"/>
          <w:szCs w:val="24"/>
          <w:lang w:val="hr-HR"/>
        </w:rPr>
      </w:pPr>
      <w:r w:rsidRPr="005B551A">
        <w:rPr>
          <w:rFonts w:ascii="Arial" w:hAnsi="Arial" w:cs="Arial"/>
          <w:sz w:val="24"/>
          <w:szCs w:val="24"/>
          <w:lang w:val="hr-HR"/>
        </w:rPr>
        <w:t xml:space="preserve">Ukupna procijenjena vrijednost zajedničke jednostavne nabave iznosi 6.860,00 </w:t>
      </w:r>
      <w:bookmarkStart w:id="29" w:name="_Hlk126652420"/>
      <w:r w:rsidRPr="005B551A">
        <w:rPr>
          <w:rFonts w:ascii="Arial" w:hAnsi="Arial" w:cs="Arial"/>
          <w:sz w:val="24"/>
          <w:szCs w:val="24"/>
          <w:lang w:val="hr-HR"/>
        </w:rPr>
        <w:t>E</w:t>
      </w:r>
      <w:bookmarkEnd w:id="29"/>
      <w:r w:rsidRPr="005B551A">
        <w:rPr>
          <w:rFonts w:ascii="Arial" w:hAnsi="Arial" w:cs="Arial"/>
          <w:sz w:val="24"/>
          <w:szCs w:val="24"/>
          <w:lang w:val="hr-HR"/>
        </w:rPr>
        <w:t>UR,</w:t>
      </w:r>
      <w:r w:rsidRPr="005B551A">
        <w:rPr>
          <w:rFonts w:ascii="Arial" w:hAnsi="Arial" w:cs="Arial"/>
          <w:bCs/>
          <w:noProof/>
          <w:sz w:val="24"/>
          <w:szCs w:val="24"/>
          <w:lang w:val="hr-HR"/>
        </w:rPr>
        <w:t xml:space="preserve"> </w:t>
      </w:r>
      <w:r w:rsidRPr="005B551A">
        <w:rPr>
          <w:rFonts w:ascii="Arial" w:hAnsi="Arial" w:cs="Arial"/>
          <w:sz w:val="24"/>
          <w:szCs w:val="24"/>
          <w:lang w:val="hr-HR"/>
        </w:rPr>
        <w:t>odnosno za svakog pojedinačnog naručitelja kako slijedi:</w:t>
      </w:r>
    </w:p>
    <w:p w14:paraId="4EEDB31C" w14:textId="77777777" w:rsidR="00BE72AA" w:rsidRPr="005B551A" w:rsidRDefault="00BE72AA" w:rsidP="00BE72AA">
      <w:pPr>
        <w:numPr>
          <w:ilvl w:val="0"/>
          <w:numId w:val="17"/>
        </w:numPr>
        <w:jc w:val="both"/>
        <w:rPr>
          <w:rFonts w:ascii="Arial" w:hAnsi="Arial" w:cs="Arial"/>
          <w:bCs/>
          <w:color w:val="000000"/>
          <w:sz w:val="24"/>
          <w:szCs w:val="24"/>
          <w:lang w:val="hr-HR"/>
        </w:rPr>
      </w:pPr>
      <w:r w:rsidRPr="005B551A">
        <w:rPr>
          <w:rFonts w:ascii="Arial" w:hAnsi="Arial" w:cs="Arial"/>
          <w:bCs/>
          <w:sz w:val="24"/>
          <w:szCs w:val="24"/>
          <w:lang w:val="hr-HR"/>
        </w:rPr>
        <w:t xml:space="preserve">Općina Brtonigla - Verteneglio = 5.880,00 </w:t>
      </w:r>
      <w:r w:rsidRPr="005B551A">
        <w:rPr>
          <w:rFonts w:ascii="Arial" w:hAnsi="Arial" w:cs="Arial"/>
          <w:sz w:val="24"/>
          <w:szCs w:val="24"/>
          <w:lang w:val="hr-HR"/>
        </w:rPr>
        <w:t>EUR</w:t>
      </w:r>
    </w:p>
    <w:p w14:paraId="0FFD0A19" w14:textId="77777777" w:rsidR="00BE72AA" w:rsidRPr="005B551A" w:rsidRDefault="00BE72AA" w:rsidP="00BE72AA">
      <w:pPr>
        <w:numPr>
          <w:ilvl w:val="0"/>
          <w:numId w:val="17"/>
        </w:numPr>
        <w:jc w:val="both"/>
        <w:rPr>
          <w:rFonts w:ascii="Arial" w:hAnsi="Arial" w:cs="Arial"/>
          <w:sz w:val="24"/>
          <w:szCs w:val="24"/>
          <w:lang w:val="hr-HR"/>
        </w:rPr>
      </w:pPr>
      <w:r w:rsidRPr="005B551A">
        <w:rPr>
          <w:rFonts w:ascii="Arial" w:hAnsi="Arial" w:cs="Arial"/>
          <w:sz w:val="24"/>
          <w:szCs w:val="24"/>
          <w:lang w:val="hr-HR"/>
        </w:rPr>
        <w:t xml:space="preserve">Dječji vrtić „Kalimero“ – </w:t>
      </w:r>
      <w:proofErr w:type="spellStart"/>
      <w:r w:rsidRPr="005B551A">
        <w:rPr>
          <w:rFonts w:ascii="Arial" w:hAnsi="Arial" w:cs="Arial"/>
          <w:sz w:val="24"/>
          <w:szCs w:val="24"/>
          <w:lang w:val="hr-HR"/>
        </w:rPr>
        <w:t>Scuola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dell'Infanzia</w:t>
      </w:r>
      <w:proofErr w:type="spellEnd"/>
      <w:r w:rsidRPr="005B551A">
        <w:rPr>
          <w:rFonts w:ascii="Arial" w:hAnsi="Arial" w:cs="Arial"/>
          <w:sz w:val="24"/>
          <w:szCs w:val="24"/>
          <w:lang w:val="hr-HR"/>
        </w:rPr>
        <w:t xml:space="preserve"> "</w:t>
      </w:r>
      <w:proofErr w:type="spellStart"/>
      <w:r w:rsidRPr="005B551A">
        <w:rPr>
          <w:rFonts w:ascii="Arial" w:hAnsi="Arial" w:cs="Arial"/>
          <w:sz w:val="24"/>
          <w:szCs w:val="24"/>
          <w:lang w:val="hr-HR"/>
        </w:rPr>
        <w:t>Calimero</w:t>
      </w:r>
      <w:proofErr w:type="spellEnd"/>
      <w:r w:rsidRPr="005B551A">
        <w:rPr>
          <w:rFonts w:ascii="Arial" w:hAnsi="Arial" w:cs="Arial"/>
          <w:sz w:val="24"/>
          <w:szCs w:val="24"/>
          <w:lang w:val="hr-HR"/>
        </w:rPr>
        <w:t xml:space="preserve">" </w:t>
      </w:r>
      <w:r w:rsidRPr="005B551A">
        <w:rPr>
          <w:rFonts w:ascii="Arial" w:hAnsi="Arial" w:cs="Arial"/>
          <w:bCs/>
          <w:sz w:val="24"/>
          <w:szCs w:val="24"/>
          <w:lang w:val="hr-HR"/>
        </w:rPr>
        <w:t xml:space="preserve">= 980,00 </w:t>
      </w:r>
      <w:r w:rsidRPr="005B551A">
        <w:rPr>
          <w:rFonts w:ascii="Arial" w:hAnsi="Arial" w:cs="Arial"/>
          <w:sz w:val="24"/>
          <w:szCs w:val="24"/>
          <w:lang w:val="hr-HR"/>
        </w:rPr>
        <w:t>EUR.</w:t>
      </w:r>
    </w:p>
    <w:p w14:paraId="79791B26" w14:textId="77777777" w:rsidR="00BE72AA" w:rsidRPr="005B551A" w:rsidRDefault="00BE72AA" w:rsidP="00BE72AA">
      <w:pPr>
        <w:ind w:left="720"/>
        <w:jc w:val="both"/>
        <w:rPr>
          <w:rFonts w:ascii="Arial" w:hAnsi="Arial" w:cs="Arial"/>
          <w:sz w:val="24"/>
          <w:szCs w:val="24"/>
          <w:lang w:val="hr-HR"/>
        </w:rPr>
      </w:pPr>
    </w:p>
    <w:p w14:paraId="3613783E" w14:textId="77777777" w:rsidR="00BE72AA" w:rsidRPr="005B551A" w:rsidRDefault="00BE72AA" w:rsidP="00BE72AA">
      <w:pPr>
        <w:pStyle w:val="StandardWeb"/>
        <w:spacing w:before="0" w:beforeAutospacing="0" w:after="0" w:afterAutospacing="0"/>
        <w:jc w:val="center"/>
        <w:rPr>
          <w:rFonts w:ascii="Arial" w:hAnsi="Arial" w:cs="Arial"/>
          <w:b/>
          <w:bCs/>
          <w:lang w:val="hr-HR"/>
        </w:rPr>
      </w:pPr>
      <w:r w:rsidRPr="005B551A">
        <w:rPr>
          <w:rFonts w:ascii="Arial" w:hAnsi="Arial" w:cs="Arial"/>
          <w:b/>
          <w:bCs/>
          <w:lang w:val="hr-HR"/>
        </w:rPr>
        <w:t>Članak 4.</w:t>
      </w:r>
    </w:p>
    <w:p w14:paraId="23F8AAAE" w14:textId="77777777" w:rsidR="00BE72AA" w:rsidRPr="005B551A" w:rsidRDefault="00BE72AA" w:rsidP="00BE72AA">
      <w:pPr>
        <w:pStyle w:val="StandardWeb"/>
        <w:spacing w:before="0" w:beforeAutospacing="0" w:after="0" w:afterAutospacing="0"/>
        <w:jc w:val="both"/>
        <w:rPr>
          <w:rFonts w:ascii="Arial" w:hAnsi="Arial" w:cs="Arial"/>
          <w:lang w:val="hr-HR"/>
        </w:rPr>
      </w:pPr>
      <w:r w:rsidRPr="005B551A">
        <w:rPr>
          <w:rFonts w:ascii="Arial" w:hAnsi="Arial" w:cs="Arial"/>
          <w:lang w:val="hr-HR"/>
        </w:rPr>
        <w:t xml:space="preserve">Postupak zajedničke jednostavne nabave provest će službenik Jedinstvenog upravnog odjela Općine Brtonigla-Verteneglio imenovano odlukom Načelnika. </w:t>
      </w:r>
    </w:p>
    <w:p w14:paraId="6F7EA190" w14:textId="77777777" w:rsidR="00BE72AA" w:rsidRPr="005B551A" w:rsidRDefault="00BE72AA" w:rsidP="00BE72AA">
      <w:pPr>
        <w:pStyle w:val="StandardWeb"/>
        <w:spacing w:before="0" w:beforeAutospacing="0" w:after="0" w:afterAutospacing="0"/>
        <w:jc w:val="both"/>
        <w:rPr>
          <w:rFonts w:ascii="Arial" w:hAnsi="Arial" w:cs="Arial"/>
          <w:lang w:val="hr-HR"/>
        </w:rPr>
      </w:pPr>
    </w:p>
    <w:p w14:paraId="6808F68A" w14:textId="77777777" w:rsidR="00BE72AA" w:rsidRPr="005B551A" w:rsidRDefault="00BE72AA" w:rsidP="00BE72AA">
      <w:pPr>
        <w:pStyle w:val="StandardWeb"/>
        <w:spacing w:before="0" w:beforeAutospacing="0" w:after="0" w:afterAutospacing="0"/>
        <w:ind w:firstLine="708"/>
        <w:rPr>
          <w:rFonts w:ascii="Arial" w:hAnsi="Arial" w:cs="Arial"/>
          <w:b/>
          <w:bCs/>
          <w:lang w:val="hr-HR"/>
        </w:rPr>
      </w:pPr>
      <w:r w:rsidRPr="005B551A">
        <w:rPr>
          <w:rFonts w:ascii="Arial" w:hAnsi="Arial" w:cs="Arial"/>
          <w:b/>
          <w:bCs/>
          <w:lang w:val="hr-HR"/>
        </w:rPr>
        <w:t xml:space="preserve">                                                 Članak 5.</w:t>
      </w:r>
    </w:p>
    <w:p w14:paraId="3AE6F542" w14:textId="77777777" w:rsidR="00BE72AA" w:rsidRPr="005B551A" w:rsidRDefault="00BE72AA" w:rsidP="00BE72AA">
      <w:pPr>
        <w:jc w:val="both"/>
        <w:rPr>
          <w:rFonts w:ascii="Arial" w:hAnsi="Arial" w:cs="Arial"/>
          <w:sz w:val="24"/>
          <w:szCs w:val="24"/>
          <w:lang w:val="hr-HR"/>
        </w:rPr>
      </w:pPr>
      <w:r w:rsidRPr="005B551A">
        <w:rPr>
          <w:rFonts w:ascii="Arial" w:hAnsi="Arial" w:cs="Arial"/>
          <w:sz w:val="24"/>
          <w:szCs w:val="24"/>
          <w:lang w:val="hr-HR"/>
        </w:rPr>
        <w:t>Ova Odluka stupa na snagu danom donošenja, a ista se objavljuje u Službenim novinama Općine Brtonigla - Verteneglio.</w:t>
      </w:r>
    </w:p>
    <w:p w14:paraId="495BB8BF" w14:textId="77777777" w:rsidR="00BE72AA" w:rsidRPr="005B551A" w:rsidRDefault="00BE72AA" w:rsidP="00BE72AA">
      <w:pPr>
        <w:jc w:val="both"/>
        <w:rPr>
          <w:rFonts w:ascii="Arial" w:hAnsi="Arial" w:cs="Arial"/>
          <w:sz w:val="24"/>
          <w:szCs w:val="24"/>
          <w:lang w:val="hr-HR"/>
        </w:rPr>
      </w:pPr>
    </w:p>
    <w:p w14:paraId="5ECB5412" w14:textId="77777777" w:rsidR="00BE72AA" w:rsidRPr="005B551A" w:rsidRDefault="00BE72AA" w:rsidP="00BE72AA">
      <w:pPr>
        <w:rPr>
          <w:rFonts w:ascii="Arial" w:hAnsi="Arial" w:cs="Arial"/>
          <w:sz w:val="24"/>
          <w:szCs w:val="24"/>
          <w:lang w:val="hr-HR"/>
        </w:rPr>
      </w:pPr>
    </w:p>
    <w:p w14:paraId="39652AD4" w14:textId="77777777" w:rsidR="00BE72AA" w:rsidRPr="005B551A" w:rsidRDefault="00BE72AA" w:rsidP="00BE72AA">
      <w:pPr>
        <w:pStyle w:val="Bezproreda"/>
        <w:jc w:val="center"/>
        <w:rPr>
          <w:rFonts w:ascii="Arial" w:hAnsi="Arial" w:cs="Arial"/>
          <w:noProof/>
          <w:sz w:val="24"/>
          <w:szCs w:val="24"/>
          <w:lang w:val="hr-HR"/>
        </w:rPr>
      </w:pPr>
      <w:r w:rsidRPr="005B551A">
        <w:rPr>
          <w:rFonts w:ascii="Arial" w:hAnsi="Arial" w:cs="Arial"/>
          <w:noProof/>
          <w:sz w:val="24"/>
          <w:szCs w:val="24"/>
          <w:lang w:val="hr-HR"/>
        </w:rPr>
        <w:t>OPĆINSKI NAČELNIK OPĆINE BRTONIGLA - VERTENEGLIO</w:t>
      </w:r>
    </w:p>
    <w:p w14:paraId="2FBD0970" w14:textId="7CB55AE4" w:rsidR="00BE72AA" w:rsidRPr="005B551A" w:rsidRDefault="00BE72AA" w:rsidP="00BF2D5E">
      <w:pPr>
        <w:jc w:val="center"/>
        <w:rPr>
          <w:rFonts w:ascii="Arial" w:hAnsi="Arial" w:cs="Arial"/>
          <w:sz w:val="24"/>
          <w:szCs w:val="24"/>
          <w:lang w:val="hr-HR"/>
        </w:rPr>
      </w:pPr>
      <w:r w:rsidRPr="005B551A">
        <w:rPr>
          <w:rFonts w:ascii="Arial" w:hAnsi="Arial" w:cs="Arial"/>
          <w:noProof/>
          <w:sz w:val="24"/>
          <w:szCs w:val="24"/>
          <w:lang w:val="hr-HR"/>
        </w:rPr>
        <w:t>Neš Sinožić, mag.ing.agr.</w:t>
      </w:r>
      <w:r w:rsidR="00BF2D5E">
        <w:rPr>
          <w:rFonts w:ascii="Arial" w:hAnsi="Arial" w:cs="Arial"/>
          <w:noProof/>
          <w:sz w:val="24"/>
          <w:szCs w:val="24"/>
          <w:lang w:val="hr-HR"/>
        </w:rPr>
        <w:t xml:space="preserve"> v.r.</w:t>
      </w:r>
    </w:p>
    <w:p w14:paraId="326BBA85" w14:textId="77777777" w:rsidR="00BE72AA" w:rsidRPr="005B551A" w:rsidRDefault="00BE72AA" w:rsidP="00842BF1">
      <w:pPr>
        <w:rPr>
          <w:lang w:val="hr-HR"/>
        </w:rPr>
      </w:pPr>
    </w:p>
    <w:p w14:paraId="6D26042E" w14:textId="77777777" w:rsidR="00BE72AA" w:rsidRPr="005B551A" w:rsidRDefault="00BE72AA" w:rsidP="00842BF1">
      <w:pPr>
        <w:rPr>
          <w:lang w:val="hr-HR"/>
        </w:rPr>
      </w:pPr>
    </w:p>
    <w:p w14:paraId="2106E91C" w14:textId="77777777" w:rsidR="00BE72AA" w:rsidRPr="005B551A" w:rsidRDefault="00BE72AA" w:rsidP="00BE72AA">
      <w:pPr>
        <w:pStyle w:val="Odlomakpopisa"/>
        <w:numPr>
          <w:ilvl w:val="0"/>
          <w:numId w:val="1"/>
        </w:numPr>
        <w:jc w:val="center"/>
        <w:rPr>
          <w:lang w:val="hr-HR"/>
        </w:rPr>
      </w:pPr>
    </w:p>
    <w:p w14:paraId="22800645" w14:textId="77777777" w:rsidR="00BE72AA" w:rsidRPr="005B551A" w:rsidRDefault="00BE72AA" w:rsidP="00842BF1">
      <w:pPr>
        <w:rPr>
          <w:lang w:val="hr-HR"/>
        </w:rPr>
      </w:pPr>
    </w:p>
    <w:p w14:paraId="44939906" w14:textId="77777777" w:rsidR="00BE72AA" w:rsidRPr="005B551A" w:rsidRDefault="00BE72AA" w:rsidP="00BE72AA">
      <w:pPr>
        <w:rPr>
          <w:lang w:val="hr-HR"/>
        </w:rPr>
      </w:pPr>
      <w:r w:rsidRPr="005B551A">
        <w:rPr>
          <w:noProof/>
          <w:lang w:val="hr-HR"/>
        </w:rPr>
        <mc:AlternateContent>
          <mc:Choice Requires="wps">
            <w:drawing>
              <wp:inline distT="0" distB="0" distL="0" distR="0" wp14:anchorId="75241C0F" wp14:editId="05555A59">
                <wp:extent cx="3543300" cy="1524000"/>
                <wp:effectExtent l="0" t="0" r="0" b="0"/>
                <wp:docPr id="719380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BE72AA" w14:paraId="482ACB32" w14:textId="77777777" w:rsidTr="00926881">
                              <w:trPr>
                                <w:trHeight w:val="567"/>
                              </w:trPr>
                              <w:tc>
                                <w:tcPr>
                                  <w:tcW w:w="5055" w:type="dxa"/>
                                  <w:gridSpan w:val="2"/>
                                  <w:vAlign w:val="center"/>
                                </w:tcPr>
                                <w:p w14:paraId="2D559B12" w14:textId="77777777" w:rsidR="00BE72AA" w:rsidRDefault="00BE72AA" w:rsidP="00261171">
                                  <w:pPr>
                                    <w:autoSpaceDE w:val="0"/>
                                    <w:autoSpaceDN w:val="0"/>
                                    <w:adjustRightInd w:val="0"/>
                                    <w:rPr>
                                      <w:rFonts w:cs="Calibri"/>
                                      <w:sz w:val="16"/>
                                      <w:szCs w:val="16"/>
                                    </w:rPr>
                                  </w:pPr>
                                  <w:r>
                                    <w:rPr>
                                      <w:rFonts w:cs="Calibri"/>
                                      <w:sz w:val="16"/>
                                      <w:szCs w:val="16"/>
                                    </w:rPr>
                                    <w:t xml:space="preserve">                                                    </w:t>
                                  </w:r>
                                  <w:r w:rsidRPr="00853B96">
                                    <w:rPr>
                                      <w:rFonts w:cs="Calibri"/>
                                      <w:noProof/>
                                      <w:sz w:val="16"/>
                                      <w:szCs w:val="16"/>
                                    </w:rPr>
                                    <w:drawing>
                                      <wp:inline distT="0" distB="0" distL="0" distR="0" wp14:anchorId="5BD35A44" wp14:editId="563AC4EF">
                                        <wp:extent cx="247650" cy="247650"/>
                                        <wp:effectExtent l="0" t="0" r="0" b="0"/>
                                        <wp:docPr id="44613577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E72AA" w14:paraId="29B93F72" w14:textId="77777777" w:rsidTr="00926881">
                              <w:trPr>
                                <w:trHeight w:val="1570"/>
                              </w:trPr>
                              <w:tc>
                                <w:tcPr>
                                  <w:tcW w:w="279" w:type="dxa"/>
                                  <w:vAlign w:val="center"/>
                                </w:tcPr>
                                <w:p w14:paraId="2CC205D9" w14:textId="77777777" w:rsidR="00BE72AA" w:rsidRDefault="00BE72AA" w:rsidP="00926881">
                                  <w:pPr>
                                    <w:autoSpaceDE w:val="0"/>
                                    <w:autoSpaceDN w:val="0"/>
                                    <w:adjustRightInd w:val="0"/>
                                    <w:jc w:val="center"/>
                                    <w:rPr>
                                      <w:rFonts w:cs="Calibri"/>
                                      <w:sz w:val="16"/>
                                      <w:szCs w:val="16"/>
                                    </w:rPr>
                                  </w:pPr>
                                  <w:r w:rsidRPr="00853B96">
                                    <w:rPr>
                                      <w:rFonts w:cs="Calibri"/>
                                      <w:noProof/>
                                      <w:sz w:val="16"/>
                                      <w:szCs w:val="16"/>
                                    </w:rPr>
                                    <w:drawing>
                                      <wp:inline distT="0" distB="0" distL="0" distR="0" wp14:anchorId="27A1E3AF" wp14:editId="08A888C5">
                                        <wp:extent cx="247650" cy="247650"/>
                                        <wp:effectExtent l="0" t="0" r="0" b="0"/>
                                        <wp:docPr id="879680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A6710A7"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REPUBLIKA HRVATSKA - REPUBBLICA DI CROAZIA</w:t>
                                  </w:r>
                                </w:p>
                                <w:p w14:paraId="4EF6A0B2"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ISTARSKA ŽUPANIJA - REGIONE ISTRIANA</w:t>
                                  </w:r>
                                </w:p>
                                <w:p w14:paraId="667FB82F"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Općina Brtonigla-Verteneglio - Comune di Brtonigla-Verteneglio</w:t>
                                  </w:r>
                                </w:p>
                                <w:p w14:paraId="4CC9D604"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OPĆINSKI NAČELNIK - IL SINDACO</w:t>
                                  </w:r>
                                </w:p>
                                <w:p w14:paraId="7624235A"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 xml:space="preserve">52474 Brtonigla-Verteneglio, </w:t>
                                  </w:r>
                                  <w:proofErr w:type="spellStart"/>
                                  <w:r w:rsidRPr="00BE72AA">
                                    <w:rPr>
                                      <w:rFonts w:cs="Calibri"/>
                                      <w:sz w:val="16"/>
                                      <w:szCs w:val="16"/>
                                      <w:lang w:val="it-IT"/>
                                    </w:rPr>
                                    <w:t>Trg</w:t>
                                  </w:r>
                                  <w:proofErr w:type="spellEnd"/>
                                  <w:r w:rsidRPr="00BE72AA">
                                    <w:rPr>
                                      <w:rFonts w:cs="Calibri"/>
                                      <w:sz w:val="16"/>
                                      <w:szCs w:val="16"/>
                                      <w:lang w:val="it-IT"/>
                                    </w:rPr>
                                    <w:t xml:space="preserve"> </w:t>
                                  </w:r>
                                  <w:proofErr w:type="spellStart"/>
                                  <w:r w:rsidRPr="00BE72AA">
                                    <w:rPr>
                                      <w:rFonts w:cs="Calibri"/>
                                      <w:sz w:val="16"/>
                                      <w:szCs w:val="16"/>
                                      <w:lang w:val="it-IT"/>
                                    </w:rPr>
                                    <w:t>Sv</w:t>
                                  </w:r>
                                  <w:proofErr w:type="spellEnd"/>
                                  <w:r w:rsidRPr="00BE72AA">
                                    <w:rPr>
                                      <w:rFonts w:cs="Calibri"/>
                                      <w:sz w:val="16"/>
                                      <w:szCs w:val="16"/>
                                      <w:lang w:val="it-IT"/>
                                    </w:rPr>
                                    <w:t xml:space="preserve">. </w:t>
                                  </w:r>
                                  <w:proofErr w:type="spellStart"/>
                                  <w:r w:rsidRPr="00BE72AA">
                                    <w:rPr>
                                      <w:rFonts w:cs="Calibri"/>
                                      <w:sz w:val="16"/>
                                      <w:szCs w:val="16"/>
                                      <w:lang w:val="it-IT"/>
                                    </w:rPr>
                                    <w:t>Zenona</w:t>
                                  </w:r>
                                  <w:proofErr w:type="spellEnd"/>
                                  <w:r w:rsidRPr="00BE72AA">
                                    <w:rPr>
                                      <w:rFonts w:cs="Calibri"/>
                                      <w:sz w:val="16"/>
                                      <w:szCs w:val="16"/>
                                      <w:lang w:val="it-IT"/>
                                    </w:rPr>
                                    <w:t xml:space="preserve"> / Piazza S. Zenone 1</w:t>
                                  </w:r>
                                </w:p>
                                <w:p w14:paraId="636D33F9"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Tel. &amp; Fax: +385 (0)52 774-174</w:t>
                                  </w:r>
                                </w:p>
                                <w:p w14:paraId="6F6FB018"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E-mail: info@brtonigla-verteneglio.hr</w:t>
                                  </w:r>
                                </w:p>
                                <w:p w14:paraId="2AC3845A" w14:textId="77777777" w:rsidR="00BE72AA" w:rsidRDefault="00BE72AA" w:rsidP="00926881">
                                  <w:pPr>
                                    <w:autoSpaceDE w:val="0"/>
                                    <w:autoSpaceDN w:val="0"/>
                                    <w:adjustRightInd w:val="0"/>
                                    <w:rPr>
                                      <w:rFonts w:cs="Calibri"/>
                                      <w:sz w:val="16"/>
                                      <w:szCs w:val="16"/>
                                    </w:rPr>
                                  </w:pPr>
                                  <w:r w:rsidRPr="00C444B3">
                                    <w:rPr>
                                      <w:rFonts w:cs="Calibri"/>
                                      <w:sz w:val="16"/>
                                      <w:szCs w:val="16"/>
                                    </w:rPr>
                                    <w:t>www.brtonigla-verteneglio.hr</w:t>
                                  </w:r>
                                </w:p>
                              </w:tc>
                            </w:tr>
                          </w:tbl>
                          <w:p w14:paraId="42C3CE95" w14:textId="77777777" w:rsidR="00BE72AA" w:rsidRPr="00D4581A" w:rsidRDefault="00BE72AA" w:rsidP="00BE72A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5241C0F" 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BE72AA" w14:paraId="482ACB32" w14:textId="77777777" w:rsidTr="00926881">
                        <w:trPr>
                          <w:trHeight w:val="567"/>
                        </w:trPr>
                        <w:tc>
                          <w:tcPr>
                            <w:tcW w:w="5055" w:type="dxa"/>
                            <w:gridSpan w:val="2"/>
                            <w:vAlign w:val="center"/>
                          </w:tcPr>
                          <w:p w14:paraId="2D559B12" w14:textId="77777777" w:rsidR="00BE72AA" w:rsidRDefault="00BE72AA" w:rsidP="00261171">
                            <w:pPr>
                              <w:autoSpaceDE w:val="0"/>
                              <w:autoSpaceDN w:val="0"/>
                              <w:adjustRightInd w:val="0"/>
                              <w:rPr>
                                <w:rFonts w:cs="Calibri"/>
                                <w:sz w:val="16"/>
                                <w:szCs w:val="16"/>
                              </w:rPr>
                            </w:pPr>
                            <w:r>
                              <w:rPr>
                                <w:rFonts w:cs="Calibri"/>
                                <w:sz w:val="16"/>
                                <w:szCs w:val="16"/>
                              </w:rPr>
                              <w:t xml:space="preserve">                                                    </w:t>
                            </w:r>
                            <w:r w:rsidRPr="00853B96">
                              <w:rPr>
                                <w:rFonts w:cs="Calibri"/>
                                <w:noProof/>
                                <w:sz w:val="16"/>
                                <w:szCs w:val="16"/>
                              </w:rPr>
                              <w:drawing>
                                <wp:inline distT="0" distB="0" distL="0" distR="0" wp14:anchorId="5BD35A44" wp14:editId="563AC4EF">
                                  <wp:extent cx="247650" cy="247650"/>
                                  <wp:effectExtent l="0" t="0" r="0" b="0"/>
                                  <wp:docPr id="44613577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E72AA" w14:paraId="29B93F72" w14:textId="77777777" w:rsidTr="00926881">
                        <w:trPr>
                          <w:trHeight w:val="1570"/>
                        </w:trPr>
                        <w:tc>
                          <w:tcPr>
                            <w:tcW w:w="279" w:type="dxa"/>
                            <w:vAlign w:val="center"/>
                          </w:tcPr>
                          <w:p w14:paraId="2CC205D9" w14:textId="77777777" w:rsidR="00BE72AA" w:rsidRDefault="00BE72AA" w:rsidP="00926881">
                            <w:pPr>
                              <w:autoSpaceDE w:val="0"/>
                              <w:autoSpaceDN w:val="0"/>
                              <w:adjustRightInd w:val="0"/>
                              <w:jc w:val="center"/>
                              <w:rPr>
                                <w:rFonts w:cs="Calibri"/>
                                <w:sz w:val="16"/>
                                <w:szCs w:val="16"/>
                              </w:rPr>
                            </w:pPr>
                            <w:r w:rsidRPr="00853B96">
                              <w:rPr>
                                <w:rFonts w:cs="Calibri"/>
                                <w:noProof/>
                                <w:sz w:val="16"/>
                                <w:szCs w:val="16"/>
                              </w:rPr>
                              <w:drawing>
                                <wp:inline distT="0" distB="0" distL="0" distR="0" wp14:anchorId="27A1E3AF" wp14:editId="08A888C5">
                                  <wp:extent cx="247650" cy="247650"/>
                                  <wp:effectExtent l="0" t="0" r="0" b="0"/>
                                  <wp:docPr id="879680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A6710A7"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REPUBLIKA HRVATSKA - REPUBBLICA DI CROAZIA</w:t>
                            </w:r>
                          </w:p>
                          <w:p w14:paraId="4EF6A0B2"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ISTARSKA ŽUPANIJA - REGIONE ISTRIANA</w:t>
                            </w:r>
                          </w:p>
                          <w:p w14:paraId="667FB82F"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Općina Brtonigla-Verteneglio - Comune di Brtonigla-Verteneglio</w:t>
                            </w:r>
                          </w:p>
                          <w:p w14:paraId="4CC9D604"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OPĆINSKI NAČELNIK - IL SINDACO</w:t>
                            </w:r>
                          </w:p>
                          <w:p w14:paraId="7624235A"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 xml:space="preserve">52474 Brtonigla-Verteneglio, </w:t>
                            </w:r>
                            <w:proofErr w:type="spellStart"/>
                            <w:r w:rsidRPr="00BE72AA">
                              <w:rPr>
                                <w:rFonts w:cs="Calibri"/>
                                <w:sz w:val="16"/>
                                <w:szCs w:val="16"/>
                                <w:lang w:val="it-IT"/>
                              </w:rPr>
                              <w:t>Trg</w:t>
                            </w:r>
                            <w:proofErr w:type="spellEnd"/>
                            <w:r w:rsidRPr="00BE72AA">
                              <w:rPr>
                                <w:rFonts w:cs="Calibri"/>
                                <w:sz w:val="16"/>
                                <w:szCs w:val="16"/>
                                <w:lang w:val="it-IT"/>
                              </w:rPr>
                              <w:t xml:space="preserve"> </w:t>
                            </w:r>
                            <w:proofErr w:type="spellStart"/>
                            <w:r w:rsidRPr="00BE72AA">
                              <w:rPr>
                                <w:rFonts w:cs="Calibri"/>
                                <w:sz w:val="16"/>
                                <w:szCs w:val="16"/>
                                <w:lang w:val="it-IT"/>
                              </w:rPr>
                              <w:t>Sv</w:t>
                            </w:r>
                            <w:proofErr w:type="spellEnd"/>
                            <w:r w:rsidRPr="00BE72AA">
                              <w:rPr>
                                <w:rFonts w:cs="Calibri"/>
                                <w:sz w:val="16"/>
                                <w:szCs w:val="16"/>
                                <w:lang w:val="it-IT"/>
                              </w:rPr>
                              <w:t xml:space="preserve">. </w:t>
                            </w:r>
                            <w:proofErr w:type="spellStart"/>
                            <w:r w:rsidRPr="00BE72AA">
                              <w:rPr>
                                <w:rFonts w:cs="Calibri"/>
                                <w:sz w:val="16"/>
                                <w:szCs w:val="16"/>
                                <w:lang w:val="it-IT"/>
                              </w:rPr>
                              <w:t>Zenona</w:t>
                            </w:r>
                            <w:proofErr w:type="spellEnd"/>
                            <w:r w:rsidRPr="00BE72AA">
                              <w:rPr>
                                <w:rFonts w:cs="Calibri"/>
                                <w:sz w:val="16"/>
                                <w:szCs w:val="16"/>
                                <w:lang w:val="it-IT"/>
                              </w:rPr>
                              <w:t xml:space="preserve"> / Piazza S. Zenone 1</w:t>
                            </w:r>
                          </w:p>
                          <w:p w14:paraId="636D33F9"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Tel. &amp; Fax: +385 (0)52 774-174</w:t>
                            </w:r>
                          </w:p>
                          <w:p w14:paraId="6F6FB018" w14:textId="77777777" w:rsidR="00BE72AA" w:rsidRPr="00BE72AA" w:rsidRDefault="00BE72AA" w:rsidP="00C444B3">
                            <w:pPr>
                              <w:autoSpaceDE w:val="0"/>
                              <w:autoSpaceDN w:val="0"/>
                              <w:adjustRightInd w:val="0"/>
                              <w:rPr>
                                <w:rFonts w:cs="Calibri"/>
                                <w:sz w:val="16"/>
                                <w:szCs w:val="16"/>
                                <w:lang w:val="it-IT"/>
                              </w:rPr>
                            </w:pPr>
                            <w:r w:rsidRPr="00BE72AA">
                              <w:rPr>
                                <w:rFonts w:cs="Calibri"/>
                                <w:sz w:val="16"/>
                                <w:szCs w:val="16"/>
                                <w:lang w:val="it-IT"/>
                              </w:rPr>
                              <w:t>E-mail: info@brtonigla-verteneglio.hr</w:t>
                            </w:r>
                          </w:p>
                          <w:p w14:paraId="2AC3845A" w14:textId="77777777" w:rsidR="00BE72AA" w:rsidRDefault="00BE72AA" w:rsidP="00926881">
                            <w:pPr>
                              <w:autoSpaceDE w:val="0"/>
                              <w:autoSpaceDN w:val="0"/>
                              <w:adjustRightInd w:val="0"/>
                              <w:rPr>
                                <w:rFonts w:cs="Calibri"/>
                                <w:sz w:val="16"/>
                                <w:szCs w:val="16"/>
                              </w:rPr>
                            </w:pPr>
                            <w:r w:rsidRPr="00C444B3">
                              <w:rPr>
                                <w:rFonts w:cs="Calibri"/>
                                <w:sz w:val="16"/>
                                <w:szCs w:val="16"/>
                              </w:rPr>
                              <w:t>www.brtonigla-verteneglio.hr</w:t>
                            </w:r>
                          </w:p>
                        </w:tc>
                      </w:tr>
                    </w:tbl>
                    <w:p w14:paraId="42C3CE95" w14:textId="77777777" w:rsidR="00BE72AA" w:rsidRPr="00D4581A" w:rsidRDefault="00BE72AA" w:rsidP="00BE72AA">
                      <w:pPr>
                        <w:autoSpaceDE w:val="0"/>
                        <w:autoSpaceDN w:val="0"/>
                        <w:adjustRightInd w:val="0"/>
                        <w:rPr>
                          <w:rFonts w:ascii="Calibri" w:hAnsi="Calibri" w:cs="Calibri"/>
                          <w:sz w:val="16"/>
                          <w:szCs w:val="16"/>
                        </w:rPr>
                      </w:pPr>
                    </w:p>
                  </w:txbxContent>
                </v:textbox>
                <w10:anchorlock/>
              </v:shape>
            </w:pict>
          </mc:Fallback>
        </mc:AlternateContent>
      </w:r>
    </w:p>
    <w:p w14:paraId="6D626281"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KLASA:119-01/25-01/01</w:t>
      </w:r>
    </w:p>
    <w:p w14:paraId="7269DB35"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URBROJ: 2163-13-04/01-25-1</w:t>
      </w:r>
    </w:p>
    <w:p w14:paraId="620B7344" w14:textId="77777777" w:rsidR="00BE72AA" w:rsidRPr="00BF2D5E" w:rsidRDefault="00BE72AA" w:rsidP="00BE72AA">
      <w:pPr>
        <w:spacing w:after="264"/>
        <w:rPr>
          <w:rFonts w:ascii="Arial" w:hAnsi="Arial" w:cs="Arial"/>
          <w:sz w:val="24"/>
          <w:szCs w:val="24"/>
          <w:lang w:val="hr-HR"/>
        </w:rPr>
      </w:pPr>
      <w:r w:rsidRPr="00BF2D5E">
        <w:rPr>
          <w:rFonts w:ascii="Arial" w:hAnsi="Arial" w:cs="Arial"/>
          <w:sz w:val="24"/>
          <w:szCs w:val="24"/>
          <w:lang w:val="hr-HR"/>
        </w:rPr>
        <w:t>Brtonigla-Verteneglio, 27.kolovoza 2025.</w:t>
      </w:r>
    </w:p>
    <w:p w14:paraId="6C51F102"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Temeljem članka 95. stavka 5.  Zakona o službenicima i namještenicima u lokalnoj i područnoj (regionalnoj) samoupravi („Narodne novine“ br. 86/08., 61/11., 4/18., 96/18., 112/19. i 17/25.) i članka čl. 52. Statuta Općine Brtonigla – Verteneglio (Službene novine Općine Brtonigla - Verteneglio br. 03/18, 03/21, 07/21 – </w:t>
      </w:r>
      <w:proofErr w:type="spellStart"/>
      <w:r w:rsidRPr="00BF2D5E">
        <w:rPr>
          <w:rFonts w:ascii="Arial" w:hAnsi="Arial" w:cs="Arial"/>
          <w:sz w:val="24"/>
          <w:szCs w:val="24"/>
          <w:lang w:val="hr-HR"/>
        </w:rPr>
        <w:t>proč.tekst</w:t>
      </w:r>
      <w:proofErr w:type="spellEnd"/>
      <w:r w:rsidRPr="00BF2D5E">
        <w:rPr>
          <w:rFonts w:ascii="Arial" w:hAnsi="Arial" w:cs="Arial"/>
          <w:sz w:val="24"/>
          <w:szCs w:val="24"/>
          <w:lang w:val="hr-HR"/>
        </w:rPr>
        <w:t xml:space="preserve"> i 16/21), načelnik Općine Brtonigla-Verteneglio je  dana 27.kolovoza  2025. godine, donio </w:t>
      </w:r>
    </w:p>
    <w:p w14:paraId="43006C3D" w14:textId="77777777" w:rsidR="00BE72AA" w:rsidRPr="00BF2D5E" w:rsidRDefault="00BE72AA" w:rsidP="00BE72AA">
      <w:pPr>
        <w:rPr>
          <w:rFonts w:ascii="Arial" w:hAnsi="Arial" w:cs="Arial"/>
          <w:sz w:val="24"/>
          <w:szCs w:val="24"/>
          <w:lang w:val="hr-HR"/>
        </w:rPr>
      </w:pPr>
    </w:p>
    <w:p w14:paraId="02454039"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PRAVILNIK</w:t>
      </w:r>
    </w:p>
    <w:p w14:paraId="35BD78F0"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O  OCJENJIVANJU SLUŽBENIKA U</w:t>
      </w:r>
    </w:p>
    <w:p w14:paraId="40D56BCD"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UPRAVNIM TIJELIMA OPĆINE BRTONIGLA-VERTENEGLIO</w:t>
      </w:r>
    </w:p>
    <w:p w14:paraId="3EC6F49F" w14:textId="77777777" w:rsidR="00BE72AA" w:rsidRPr="00BF2D5E" w:rsidRDefault="00BE72AA" w:rsidP="00BE72AA">
      <w:pPr>
        <w:rPr>
          <w:rFonts w:ascii="Arial" w:hAnsi="Arial" w:cs="Arial"/>
          <w:sz w:val="24"/>
          <w:szCs w:val="24"/>
          <w:lang w:val="hr-HR"/>
        </w:rPr>
      </w:pPr>
    </w:p>
    <w:p w14:paraId="71A354AC" w14:textId="77777777" w:rsidR="00BE72AA" w:rsidRPr="00BF2D5E" w:rsidRDefault="00BE72AA" w:rsidP="00BE72AA">
      <w:pPr>
        <w:rPr>
          <w:rFonts w:ascii="Arial" w:hAnsi="Arial" w:cs="Arial"/>
          <w:b/>
          <w:sz w:val="24"/>
          <w:szCs w:val="24"/>
          <w:lang w:val="hr-HR"/>
        </w:rPr>
      </w:pPr>
      <w:r w:rsidRPr="00BF2D5E">
        <w:rPr>
          <w:rFonts w:ascii="Arial" w:hAnsi="Arial" w:cs="Arial"/>
          <w:b/>
          <w:sz w:val="24"/>
          <w:szCs w:val="24"/>
          <w:lang w:val="hr-HR"/>
        </w:rPr>
        <w:t>I</w:t>
      </w:r>
      <w:r w:rsidRPr="00BF2D5E">
        <w:rPr>
          <w:rFonts w:ascii="Arial" w:hAnsi="Arial" w:cs="Arial"/>
          <w:b/>
          <w:sz w:val="24"/>
          <w:szCs w:val="24"/>
          <w:lang w:val="hr-HR"/>
        </w:rPr>
        <w:tab/>
        <w:t>OPĆE ODREDBE</w:t>
      </w:r>
    </w:p>
    <w:p w14:paraId="21F42D51" w14:textId="77777777" w:rsidR="00BE72AA" w:rsidRPr="00BF2D5E" w:rsidRDefault="00BE72AA" w:rsidP="00BE72AA">
      <w:pPr>
        <w:rPr>
          <w:rFonts w:ascii="Arial" w:hAnsi="Arial" w:cs="Arial"/>
          <w:b/>
          <w:sz w:val="24"/>
          <w:szCs w:val="24"/>
          <w:lang w:val="hr-HR"/>
        </w:rPr>
      </w:pPr>
    </w:p>
    <w:p w14:paraId="2F7B4662"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1.</w:t>
      </w:r>
    </w:p>
    <w:p w14:paraId="2747DBCB"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Ovim Pravilnikom o ocjenjivanju službenika u upravnim tijelima Općine Brtonigla-Verteneglio (u daljnjem tekstu: Pravilnik) propisuju se ocjene kojima se službenici ocjenjuju, kriteriji za ocjenjivanje te način provođenja ocjenjivanja službenika u upravnim tijelima Općine Brtonigla-Verteneglio.</w:t>
      </w:r>
    </w:p>
    <w:p w14:paraId="0AC7CB73" w14:textId="77777777" w:rsidR="00BE72AA" w:rsidRPr="00BF2D5E" w:rsidRDefault="00BE72AA" w:rsidP="00BE72AA">
      <w:pPr>
        <w:jc w:val="both"/>
        <w:rPr>
          <w:rFonts w:ascii="Arial" w:hAnsi="Arial" w:cs="Arial"/>
          <w:sz w:val="24"/>
          <w:szCs w:val="24"/>
          <w:lang w:val="hr-HR"/>
        </w:rPr>
      </w:pPr>
      <w:bookmarkStart w:id="30" w:name="_Hlk204059672"/>
      <w:r w:rsidRPr="00BF2D5E">
        <w:rPr>
          <w:rFonts w:ascii="Arial" w:hAnsi="Arial" w:cs="Arial"/>
          <w:sz w:val="24"/>
          <w:szCs w:val="24"/>
          <w:lang w:val="hr-HR"/>
        </w:rPr>
        <w:t xml:space="preserve">Izrazi koji se upotrebljavaju u ovom Pravilniku, a koji imaju rodno značenje, bez obzira jesu li korišteni u muškom ili ženskom rodu, obuhvaćaju na jednak način i muški i ženski rod. </w:t>
      </w:r>
    </w:p>
    <w:bookmarkEnd w:id="30"/>
    <w:p w14:paraId="2DD49FF1" w14:textId="77777777" w:rsidR="00BE72AA" w:rsidRPr="00BF2D5E" w:rsidRDefault="00BE72AA" w:rsidP="00BE72AA">
      <w:pPr>
        <w:rPr>
          <w:rFonts w:ascii="Arial" w:hAnsi="Arial" w:cs="Arial"/>
          <w:b/>
          <w:sz w:val="24"/>
          <w:szCs w:val="24"/>
          <w:lang w:val="hr-HR"/>
        </w:rPr>
      </w:pPr>
    </w:p>
    <w:p w14:paraId="5108BDFC"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2.</w:t>
      </w:r>
    </w:p>
    <w:p w14:paraId="576D59CB"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Službenici se ocjenjuju svake godine za prethodnu kalendarsku godinu.</w:t>
      </w:r>
    </w:p>
    <w:p w14:paraId="191A9425"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Ocjena se temelji na podacima o stručnom znanju pokazanom u obavljanju poslova, učinkovitosti i kvaliteti rada te poštivanju službene dužnosti.</w:t>
      </w:r>
    </w:p>
    <w:p w14:paraId="2BB2094A"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Ocjene kojima se ocjenjuju službenici jesu:</w:t>
      </w:r>
    </w:p>
    <w:p w14:paraId="681B180C"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„odličan“- ukoliko je rad i učinkovitost službenika najviše kvalitete i osigurava najbolje i jedinstveno izvršavanje službe,</w:t>
      </w:r>
    </w:p>
    <w:p w14:paraId="72767F17"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„vrlo dobar“ - ukoliko je rad i učinkovitost službenika naročito dobar i osigurava prvorazredno izvršavanje službe,</w:t>
      </w:r>
    </w:p>
    <w:p w14:paraId="46F6836D"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„dobar“ – ukoliko je rad i učinkovitost službenika prosječne kvalitete i osigurava pouzdano obavljanje službe,</w:t>
      </w:r>
    </w:p>
    <w:p w14:paraId="7A1CBFFD"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zadovoljava“ – ukoliko rad i učinkovitost službenika osigurava najmanju moguću mjeru prihvatljivih standarda kvalitete i preciznosti u obavljanju službe,</w:t>
      </w:r>
    </w:p>
    <w:p w14:paraId="3BFE537B"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„ne zadovoljava“ – ukoliko je rad i učinkovitost službenika ispod minimuma standarda kvalitete te nije dovoljan da osigura pouzdano i prihvatljivo obavljanje službe.</w:t>
      </w:r>
    </w:p>
    <w:p w14:paraId="26D57837" w14:textId="77777777" w:rsidR="00BE72AA" w:rsidRPr="00BF2D5E" w:rsidRDefault="00BE72AA" w:rsidP="00BE72AA">
      <w:pPr>
        <w:jc w:val="both"/>
        <w:rPr>
          <w:rFonts w:ascii="Arial" w:hAnsi="Arial" w:cs="Arial"/>
          <w:color w:val="808000"/>
          <w:sz w:val="24"/>
          <w:szCs w:val="24"/>
          <w:lang w:val="hr-HR"/>
        </w:rPr>
      </w:pPr>
    </w:p>
    <w:p w14:paraId="6671AA59" w14:textId="77777777" w:rsidR="00BE72AA" w:rsidRPr="00BF2D5E" w:rsidRDefault="00BE72AA" w:rsidP="00BE72AA">
      <w:pPr>
        <w:rPr>
          <w:rFonts w:ascii="Arial" w:hAnsi="Arial" w:cs="Arial"/>
          <w:color w:val="808000"/>
          <w:sz w:val="24"/>
          <w:szCs w:val="24"/>
          <w:lang w:val="hr-HR"/>
        </w:rPr>
      </w:pPr>
    </w:p>
    <w:p w14:paraId="31A10667" w14:textId="77777777" w:rsidR="00BE72AA" w:rsidRPr="00BF2D5E" w:rsidRDefault="00BE72AA" w:rsidP="00BE72AA">
      <w:pPr>
        <w:rPr>
          <w:rFonts w:ascii="Arial" w:hAnsi="Arial" w:cs="Arial"/>
          <w:b/>
          <w:sz w:val="24"/>
          <w:szCs w:val="24"/>
          <w:lang w:val="hr-HR"/>
        </w:rPr>
      </w:pPr>
      <w:r w:rsidRPr="00BF2D5E">
        <w:rPr>
          <w:rFonts w:ascii="Arial" w:hAnsi="Arial" w:cs="Arial"/>
          <w:b/>
          <w:sz w:val="24"/>
          <w:szCs w:val="24"/>
          <w:lang w:val="hr-HR"/>
        </w:rPr>
        <w:t>II</w:t>
      </w:r>
      <w:r w:rsidRPr="00BF2D5E">
        <w:rPr>
          <w:rFonts w:ascii="Arial" w:hAnsi="Arial" w:cs="Arial"/>
          <w:b/>
          <w:sz w:val="24"/>
          <w:szCs w:val="24"/>
          <w:lang w:val="hr-HR"/>
        </w:rPr>
        <w:tab/>
        <w:t xml:space="preserve">KRITERIJI ZA OCJENJIVANJE SLUŽBENIKA </w:t>
      </w:r>
    </w:p>
    <w:p w14:paraId="7914DBE6" w14:textId="77777777" w:rsidR="00BE72AA" w:rsidRPr="00BF2D5E" w:rsidRDefault="00BE72AA" w:rsidP="00BE72AA">
      <w:pPr>
        <w:rPr>
          <w:rFonts w:ascii="Arial" w:hAnsi="Arial" w:cs="Arial"/>
          <w:color w:val="808000"/>
          <w:sz w:val="24"/>
          <w:szCs w:val="24"/>
          <w:lang w:val="hr-HR"/>
        </w:rPr>
      </w:pPr>
    </w:p>
    <w:p w14:paraId="3044ED35" w14:textId="77777777" w:rsidR="00BE72AA" w:rsidRPr="00BF2D5E" w:rsidRDefault="00BE72AA" w:rsidP="00BE72AA">
      <w:pPr>
        <w:jc w:val="center"/>
        <w:rPr>
          <w:rFonts w:ascii="Arial" w:hAnsi="Arial" w:cs="Arial"/>
          <w:b/>
          <w:color w:val="000000"/>
          <w:sz w:val="24"/>
          <w:szCs w:val="24"/>
          <w:lang w:val="hr-HR"/>
        </w:rPr>
      </w:pPr>
      <w:r w:rsidRPr="00BF2D5E">
        <w:rPr>
          <w:rFonts w:ascii="Arial" w:hAnsi="Arial" w:cs="Arial"/>
          <w:b/>
          <w:color w:val="000000"/>
          <w:sz w:val="24"/>
          <w:szCs w:val="24"/>
          <w:lang w:val="hr-HR"/>
        </w:rPr>
        <w:t>Članak 3.</w:t>
      </w:r>
    </w:p>
    <w:p w14:paraId="5F4CDE66"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Kriteriji za ocjenjivanje službenika jesu:</w:t>
      </w:r>
    </w:p>
    <w:p w14:paraId="22FCC839" w14:textId="77777777" w:rsidR="00BE72AA" w:rsidRPr="00BF2D5E" w:rsidRDefault="00BE72AA" w:rsidP="00BE72AA">
      <w:pPr>
        <w:numPr>
          <w:ilvl w:val="0"/>
          <w:numId w:val="19"/>
        </w:numPr>
        <w:rPr>
          <w:rFonts w:ascii="Arial" w:hAnsi="Arial" w:cs="Arial"/>
          <w:sz w:val="24"/>
          <w:szCs w:val="24"/>
          <w:lang w:val="hr-HR"/>
        </w:rPr>
      </w:pPr>
      <w:r w:rsidRPr="00BF2D5E">
        <w:rPr>
          <w:rFonts w:ascii="Arial" w:hAnsi="Arial" w:cs="Arial"/>
          <w:sz w:val="24"/>
          <w:szCs w:val="24"/>
          <w:lang w:val="hr-HR"/>
        </w:rPr>
        <w:t>Stručnost,</w:t>
      </w:r>
    </w:p>
    <w:p w14:paraId="5699EC07" w14:textId="77777777" w:rsidR="00BE72AA" w:rsidRPr="00BF2D5E" w:rsidRDefault="00BE72AA" w:rsidP="00BE72AA">
      <w:pPr>
        <w:ind w:firstLine="708"/>
        <w:rPr>
          <w:rFonts w:ascii="Arial" w:hAnsi="Arial" w:cs="Arial"/>
          <w:color w:val="808000"/>
          <w:sz w:val="24"/>
          <w:szCs w:val="24"/>
          <w:lang w:val="hr-HR"/>
        </w:rPr>
      </w:pPr>
      <w:r w:rsidRPr="00BF2D5E">
        <w:rPr>
          <w:rFonts w:ascii="Arial" w:hAnsi="Arial" w:cs="Arial"/>
          <w:sz w:val="24"/>
          <w:szCs w:val="24"/>
          <w:lang w:val="hr-HR"/>
        </w:rPr>
        <w:t>2.  Kreativnost i samoinicijativnost u obavljanju poslova,</w:t>
      </w:r>
    </w:p>
    <w:p w14:paraId="6A00A0A8" w14:textId="77777777" w:rsidR="00BE72AA" w:rsidRPr="00BF2D5E" w:rsidRDefault="00BE72AA" w:rsidP="00BE72AA">
      <w:pPr>
        <w:ind w:firstLine="708"/>
        <w:rPr>
          <w:rFonts w:ascii="Arial" w:hAnsi="Arial" w:cs="Arial"/>
          <w:sz w:val="24"/>
          <w:szCs w:val="24"/>
          <w:lang w:val="hr-HR"/>
        </w:rPr>
      </w:pPr>
      <w:r w:rsidRPr="00BF2D5E">
        <w:rPr>
          <w:rFonts w:ascii="Arial" w:hAnsi="Arial" w:cs="Arial"/>
          <w:sz w:val="24"/>
          <w:szCs w:val="24"/>
          <w:lang w:val="hr-HR"/>
        </w:rPr>
        <w:t>3.  Kvaliteta rada,</w:t>
      </w:r>
    </w:p>
    <w:p w14:paraId="35203E40" w14:textId="77777777" w:rsidR="00BE72AA" w:rsidRPr="00BF2D5E" w:rsidRDefault="00BE72AA" w:rsidP="00BE72AA">
      <w:pPr>
        <w:ind w:firstLine="708"/>
        <w:rPr>
          <w:rFonts w:ascii="Arial" w:hAnsi="Arial" w:cs="Arial"/>
          <w:sz w:val="24"/>
          <w:szCs w:val="24"/>
          <w:lang w:val="hr-HR"/>
        </w:rPr>
      </w:pPr>
      <w:r w:rsidRPr="00BF2D5E">
        <w:rPr>
          <w:rFonts w:ascii="Arial" w:hAnsi="Arial" w:cs="Arial"/>
          <w:sz w:val="24"/>
          <w:szCs w:val="24"/>
          <w:lang w:val="hr-HR"/>
        </w:rPr>
        <w:t>4.  Opseg obavljenih poslova,</w:t>
      </w:r>
    </w:p>
    <w:p w14:paraId="3100E256" w14:textId="77777777" w:rsidR="00BE72AA" w:rsidRPr="00BF2D5E" w:rsidRDefault="00BE72AA" w:rsidP="00BE72AA">
      <w:pPr>
        <w:ind w:firstLine="708"/>
        <w:rPr>
          <w:rFonts w:ascii="Arial" w:hAnsi="Arial" w:cs="Arial"/>
          <w:sz w:val="24"/>
          <w:szCs w:val="24"/>
          <w:lang w:val="hr-HR"/>
        </w:rPr>
      </w:pPr>
      <w:r w:rsidRPr="00BF2D5E">
        <w:rPr>
          <w:rFonts w:ascii="Arial" w:hAnsi="Arial" w:cs="Arial"/>
          <w:sz w:val="24"/>
          <w:szCs w:val="24"/>
          <w:lang w:val="hr-HR"/>
        </w:rPr>
        <w:t>5.  Pridržavanje zadanih rokova u obavljanju poslova,</w:t>
      </w:r>
    </w:p>
    <w:p w14:paraId="09F7C2DB" w14:textId="77777777" w:rsidR="00BE72AA" w:rsidRPr="00BF2D5E" w:rsidRDefault="00BE72AA" w:rsidP="00BE72AA">
      <w:pPr>
        <w:ind w:left="708"/>
        <w:rPr>
          <w:rFonts w:ascii="Arial" w:hAnsi="Arial" w:cs="Arial"/>
          <w:sz w:val="24"/>
          <w:szCs w:val="24"/>
          <w:lang w:val="hr-HR"/>
        </w:rPr>
      </w:pPr>
      <w:r w:rsidRPr="00BF2D5E">
        <w:rPr>
          <w:rFonts w:ascii="Arial" w:hAnsi="Arial" w:cs="Arial"/>
          <w:sz w:val="24"/>
          <w:szCs w:val="24"/>
          <w:lang w:val="hr-HR"/>
        </w:rPr>
        <w:t>6.  Poštivanje radnog vremena,</w:t>
      </w:r>
    </w:p>
    <w:p w14:paraId="00FAF539" w14:textId="77777777" w:rsidR="00BE72AA" w:rsidRPr="00BF2D5E" w:rsidRDefault="00BE72AA" w:rsidP="00BE72AA">
      <w:pPr>
        <w:ind w:firstLine="708"/>
        <w:rPr>
          <w:rFonts w:ascii="Arial" w:hAnsi="Arial" w:cs="Arial"/>
          <w:sz w:val="24"/>
          <w:szCs w:val="24"/>
          <w:lang w:val="hr-HR"/>
        </w:rPr>
      </w:pPr>
      <w:r w:rsidRPr="00BF2D5E">
        <w:rPr>
          <w:rFonts w:ascii="Arial" w:hAnsi="Arial" w:cs="Arial"/>
          <w:sz w:val="24"/>
          <w:szCs w:val="24"/>
          <w:lang w:val="hr-HR"/>
        </w:rPr>
        <w:t>7.  Odnos prema strankama,</w:t>
      </w:r>
    </w:p>
    <w:p w14:paraId="369E3EE2" w14:textId="77777777" w:rsidR="00BE72AA" w:rsidRPr="00BF2D5E" w:rsidRDefault="00BE72AA" w:rsidP="00BE72AA">
      <w:pPr>
        <w:ind w:firstLine="708"/>
        <w:rPr>
          <w:rFonts w:ascii="Arial" w:hAnsi="Arial" w:cs="Arial"/>
          <w:sz w:val="24"/>
          <w:szCs w:val="24"/>
          <w:lang w:val="hr-HR"/>
        </w:rPr>
      </w:pPr>
      <w:r w:rsidRPr="00BF2D5E">
        <w:rPr>
          <w:rFonts w:ascii="Arial" w:hAnsi="Arial" w:cs="Arial"/>
          <w:sz w:val="24"/>
          <w:szCs w:val="24"/>
          <w:lang w:val="hr-HR"/>
        </w:rPr>
        <w:t>8.  Prigovori i pritužbe na rad i postupanje službenika.</w:t>
      </w:r>
    </w:p>
    <w:p w14:paraId="6FDF4043"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Kriterij stručnosti  podrazumijeva poznavanje i primjenjivanje zakona i drugih propisa te pravila struke u obavljanju poslova.</w:t>
      </w:r>
    </w:p>
    <w:p w14:paraId="62B13FAD"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Kriterij kreativnosti i samoinicijativnosti u obavljanju poslova podrazumijeva pronalaženje najboljih rješenja sukladno propisima i pravilima struke za rješavanje radnih zadataka, davanje prijedloga za unapređenje rada te samostalnost i vlastitu inicijativu u pronalaženju najboljih rješenja i obavljanju poslova.</w:t>
      </w:r>
    </w:p>
    <w:p w14:paraId="44E4BB12"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Kriterij kvalitete rada podrazumijeva izvršavanje radnih zadataka i pripremanje akata i drugih materijala bez nedostataka, propusta, prigovora ili potrebnih intervencija.</w:t>
      </w:r>
    </w:p>
    <w:p w14:paraId="15E9789C"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Kriterij opsega obavljenih poslova podrazumijeva količinu obavljenih poslova u odnosu na poslove radnog mjesta te pored navedenih poslova i poslove radnog mjesta odsutnog službenika ili nepopunjenog radnog mjesta.</w:t>
      </w:r>
    </w:p>
    <w:p w14:paraId="38C4AEB2"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Kriterij pridržavanja zadanih rokova u obavljanju poslova podrazumijeva obavljanje poslova u zakonom propisanim ili zadanim rokovima od strane nadređenih te ažurno rješavanje predmeta i naloga nadređenih.</w:t>
      </w:r>
    </w:p>
    <w:p w14:paraId="6C6EBB14"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Kriterij poštivanja radnog vremena podrazumijeva pridržavanje propisanog radnog vremena i udaljavanje iz radnih prostorija za vrijeme radnog vremena.</w:t>
      </w:r>
    </w:p>
    <w:p w14:paraId="6F0BD4FD"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Kriterij odnosa prema strankama podrazumijeva uljudno ophođenje sa strankama u telefonskom ili osobnom kontaktu, pružanje traženih informacija i pomoći u skladu sa mogućnostima.</w:t>
      </w:r>
    </w:p>
    <w:p w14:paraId="33F6EF50"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Kriterij prigovori i pritužbe na rad i postupanje službenika podrazumijeva zaprimljeni prigovor i pritužbu stranaka na rad i postupanje službenika. Utemeljenost prigovora i pritužbe procjenjuje se s obzirom na poslove radnog mjesta, način postupanja službenika u konkretnom slučaju te poštivanje važećih zakona, propisa i etičkog kodeksa. </w:t>
      </w:r>
    </w:p>
    <w:p w14:paraId="23479E37"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4.</w:t>
      </w:r>
    </w:p>
    <w:p w14:paraId="0D8D68C5"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Službenik u obavljanju poslova pokazao je stručnost, kako slijedi:</w:t>
      </w:r>
    </w:p>
    <w:p w14:paraId="04F8F74E"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iznimna stručnost – izvrsno poznaje i primjenjuje zakone i druge propise, </w:t>
      </w:r>
    </w:p>
    <w:p w14:paraId="5E34257B"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pravila struke, nove tehnologije u procesu rada,  </w:t>
      </w:r>
    </w:p>
    <w:p w14:paraId="118EB7BA"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vrlo dobra stručnost – dosta dobro poznaje i primjenjuje zakone i druge </w:t>
      </w:r>
    </w:p>
    <w:p w14:paraId="2B2B1E75"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propise, pravila struke, nove tehnologije u procesu rada, </w:t>
      </w:r>
    </w:p>
    <w:p w14:paraId="303C37B6"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dobra stručnost - dobro poznaje i primjenjuje zakone i druge propise, pravila </w:t>
      </w:r>
    </w:p>
    <w:p w14:paraId="1132065B"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struke i nove tehnologije u procesu rada, </w:t>
      </w:r>
    </w:p>
    <w:p w14:paraId="472A7E3E"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 xml:space="preserve">zadovoljavajuća stručnost – zadovoljavajuće poznaje i primjenjuje zakone i </w:t>
      </w:r>
    </w:p>
    <w:p w14:paraId="4439D84E"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 xml:space="preserve">druge propise, pravila struke, nove tehnologije u procesu rada, </w:t>
      </w:r>
    </w:p>
    <w:p w14:paraId="7A2C029F"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 xml:space="preserve">nedovoljno stručno znanje – nedovoljno poznaje i primjenjuje zakone i druge </w:t>
      </w:r>
    </w:p>
    <w:p w14:paraId="056D893F"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propise, pravila struke, nove tehnologije u procesu rada.</w:t>
      </w:r>
    </w:p>
    <w:p w14:paraId="5636F68C" w14:textId="77777777" w:rsidR="00BE72AA" w:rsidRPr="00BF2D5E" w:rsidRDefault="00BE72AA" w:rsidP="00BE72AA">
      <w:pPr>
        <w:jc w:val="center"/>
        <w:rPr>
          <w:rFonts w:ascii="Arial" w:hAnsi="Arial" w:cs="Arial"/>
          <w:b/>
          <w:sz w:val="24"/>
          <w:szCs w:val="24"/>
          <w:lang w:val="hr-HR"/>
        </w:rPr>
      </w:pPr>
    </w:p>
    <w:p w14:paraId="159D4FB3"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5.</w:t>
      </w:r>
    </w:p>
    <w:p w14:paraId="4F073CA6"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Službenik je pokazao kreativnost u obavljanju poslova, kako slijedi:</w:t>
      </w:r>
    </w:p>
    <w:p w14:paraId="63AE961A"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iznimna kreativnost – uvijek pronalazi najbolja rješenja sukladno propisima i </w:t>
      </w:r>
    </w:p>
    <w:p w14:paraId="3BC14F91"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pravilima struke za rješavanje radnih zadataka i predlaže rješenja za poboljšanje rada na svom radnom mjestu i u ustrojstvenoj jedinici,  </w:t>
      </w:r>
    </w:p>
    <w:p w14:paraId="02164BA4"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vrlo dobra kreativnost – vrlo često pronalazi najbolja rješenja sukladno </w:t>
      </w:r>
    </w:p>
    <w:p w14:paraId="2C607D83"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propisima i pravilima struke za rješavanje radnih zadataka i predlaže rješenja za poboljšanje rada na svom radnom mjestu i u ustrojstvenoj jedinici, </w:t>
      </w:r>
    </w:p>
    <w:p w14:paraId="0CBBE782"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dobra kreativnost – često pronalazi najbolja rješenja sukladno propisima i </w:t>
      </w:r>
    </w:p>
    <w:p w14:paraId="1FAD1356"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pravilima struke za rješavanje radnih zadataka, predlaže rješenja za poboljšanje rada na svom radnom mjestu i u ustrojstvenoj jedinici, </w:t>
      </w:r>
    </w:p>
    <w:p w14:paraId="4DCB8B0E"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zadovoljavajuća kreativnost – povremeno pronalazi dobra rješenja sukladno </w:t>
      </w:r>
    </w:p>
    <w:p w14:paraId="14A27680"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propisima i pravilima struke za rješavanje radnih zadataka i predlaže rješenja za poboljšanje rada na svom radnom mjestu i u ustrojstvenoj jedinici, </w:t>
      </w:r>
    </w:p>
    <w:p w14:paraId="37A8BAE2"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nedovoljna kreativnost – vrlo rijetko pronalazi dobra rješenja sukladno </w:t>
      </w:r>
    </w:p>
    <w:p w14:paraId="5F163449"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propisima i pravilima struke za rješavanje radnih zadataka i gotovo nikad ne predlaže rješenja za poboljšanje rada na svom radnom mjestu i u ustrojstvenoj jedinici.</w:t>
      </w:r>
    </w:p>
    <w:p w14:paraId="71E0B998"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Službenik je pokazao samoinicijativnost u obavljanju poslova, kako slijedi:</w:t>
      </w:r>
    </w:p>
    <w:p w14:paraId="553CFDB2"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iznimna samoinicijativnost – u obavljanju radnih zadataka potpuno je </w:t>
      </w:r>
    </w:p>
    <w:p w14:paraId="1FDD6AB6"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samostalan i samoinicijativan, nije ga potrebno upućivati u rad,</w:t>
      </w:r>
    </w:p>
    <w:p w14:paraId="0C5381D1"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vrlo dobra samoinicijativnost – u obavljanju radnih zadataka vrlo često je </w:t>
      </w:r>
    </w:p>
    <w:p w14:paraId="7AA7DD27"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samostalan i samoinicijativan, rijetko ga je potrebno upućivati u rad,</w:t>
      </w:r>
    </w:p>
    <w:p w14:paraId="14DC2425"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dobra samoinicijativnost – u obavljanju radnih zadataka često je samostalan i samoinicijativan, uglavnom ga nije potrebno upućivati u rad,</w:t>
      </w:r>
    </w:p>
    <w:p w14:paraId="5C636666"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zadovoljavajuća samoinicijativnost – u  obavljanju radnih zadataka povremeno je samostalan i samoinicijativan i često ga treba upućivati u rad,</w:t>
      </w:r>
    </w:p>
    <w:p w14:paraId="6C5C316A" w14:textId="77777777" w:rsidR="00BE72AA" w:rsidRPr="00BF2D5E" w:rsidRDefault="00BE72AA" w:rsidP="00BE72AA">
      <w:pPr>
        <w:jc w:val="both"/>
        <w:rPr>
          <w:rFonts w:ascii="Arial" w:hAnsi="Arial" w:cs="Arial"/>
          <w:b/>
          <w:sz w:val="24"/>
          <w:szCs w:val="24"/>
          <w:lang w:val="hr-HR"/>
        </w:rPr>
      </w:pPr>
      <w:r w:rsidRPr="00BF2D5E">
        <w:rPr>
          <w:rFonts w:ascii="Arial" w:hAnsi="Arial" w:cs="Arial"/>
          <w:sz w:val="24"/>
          <w:szCs w:val="24"/>
          <w:lang w:val="hr-HR"/>
        </w:rPr>
        <w:t xml:space="preserve">     -    nedovoljna samoinicijativnost – u obavljanju radnih zadataka nije samostalan i samoinicijativan i stalno ga treba upućivati u rad. </w:t>
      </w:r>
    </w:p>
    <w:p w14:paraId="27E0B1F6" w14:textId="77777777" w:rsidR="00BE72AA" w:rsidRPr="00BF2D5E" w:rsidRDefault="00BE72AA" w:rsidP="00BE72AA">
      <w:pPr>
        <w:jc w:val="center"/>
        <w:rPr>
          <w:rFonts w:ascii="Arial" w:hAnsi="Arial" w:cs="Arial"/>
          <w:b/>
          <w:sz w:val="24"/>
          <w:szCs w:val="24"/>
          <w:lang w:val="hr-HR"/>
        </w:rPr>
      </w:pPr>
    </w:p>
    <w:p w14:paraId="7217E6FB"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6.</w:t>
      </w:r>
    </w:p>
    <w:p w14:paraId="1A05295E"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Službenik poslove radnog mjesta obavio je kvalitetno, kako slijedi:</w:t>
      </w:r>
    </w:p>
    <w:p w14:paraId="5310AA21"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iznimno kvalitetno – u poslovima koje je obavljao nije bilo nedostataka, niti je bilo potrebno intervenirati, nije bilo prigovora na kvalitetu njegova rada s osnova stručnosti i  pravila struke,</w:t>
      </w:r>
    </w:p>
    <w:p w14:paraId="415B898E"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vrlo kvalitetno – u poslovima koje je obavljao rijetko je bilo nedostataka i intervencija i uglavnom nije bilo prigovora na kvalitetu njegova rada s osnova stručnosti i  pravila struke,</w:t>
      </w:r>
    </w:p>
    <w:p w14:paraId="6FB8F70E"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kvalitetno – u poslovima koje je obavljao povremeno je bilo nedostataka, intervencija i prigovora na kvalitetu njegova rada s osnova stručnosti i  pravila struke,</w:t>
      </w:r>
    </w:p>
    <w:p w14:paraId="25EAD890"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zadovoljavajuće kvalitetno – u poslovima koje je obavljao češće je bilo nedostataka i intervencija, kao i prigovora na kvalitetu njegova rada s osnova stručnosti i  pravila struke,</w:t>
      </w:r>
    </w:p>
    <w:p w14:paraId="3D82C52F" w14:textId="77777777" w:rsidR="00BE72AA" w:rsidRPr="00BF2D5E" w:rsidRDefault="00BE72AA" w:rsidP="00BE72AA">
      <w:pPr>
        <w:jc w:val="both"/>
        <w:rPr>
          <w:rFonts w:ascii="Arial" w:hAnsi="Arial" w:cs="Arial"/>
          <w:color w:val="808000"/>
          <w:sz w:val="24"/>
          <w:szCs w:val="24"/>
          <w:lang w:val="hr-HR"/>
        </w:rPr>
      </w:pPr>
      <w:r w:rsidRPr="00BF2D5E">
        <w:rPr>
          <w:rFonts w:ascii="Arial" w:hAnsi="Arial" w:cs="Arial"/>
          <w:sz w:val="24"/>
          <w:szCs w:val="24"/>
          <w:lang w:val="hr-HR"/>
        </w:rPr>
        <w:t xml:space="preserve">   -      nedovoljno kvalitetno – u poslovima koje je obavljao vrlo često je bilo nedostataka i intervencija te prigovora na kvalitetu njegova rada s osnova stručnosti i  pravila struke.</w:t>
      </w:r>
    </w:p>
    <w:p w14:paraId="5CD370BE" w14:textId="77777777" w:rsidR="00BE72AA" w:rsidRPr="00BF2D5E" w:rsidRDefault="00BE72AA" w:rsidP="00BE72AA">
      <w:pPr>
        <w:jc w:val="center"/>
        <w:rPr>
          <w:rFonts w:ascii="Arial" w:hAnsi="Arial" w:cs="Arial"/>
          <w:b/>
          <w:sz w:val="24"/>
          <w:szCs w:val="24"/>
          <w:lang w:val="hr-HR"/>
        </w:rPr>
      </w:pPr>
    </w:p>
    <w:p w14:paraId="36990C9B"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7.</w:t>
      </w:r>
    </w:p>
    <w:p w14:paraId="28855925"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Službenik poslove radnog mjesta obavio je u opsegu, kako slijedi:</w:t>
      </w:r>
    </w:p>
    <w:p w14:paraId="1EB9BB2F"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 xml:space="preserve">obavio je u cijelosti poslove radnog mjesta, a pored obavljenih poslova svoga </w:t>
      </w:r>
    </w:p>
    <w:p w14:paraId="564EAC46"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radnog mjesta obavio je i najveći dio poslova radnog mjesta odsutnog službenika ili nepopunjenog radnog mjesta,</w:t>
      </w:r>
    </w:p>
    <w:p w14:paraId="2333EE18"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 xml:space="preserve">obavio je najveći dio poslova radnog mjesta, a pored obavljenih poslova svoga </w:t>
      </w:r>
    </w:p>
    <w:p w14:paraId="1A41E171"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radnog mjesta, obavio je i veći dio poslova radnog mjesta odsutnog službenika ili nepopunjenog radnog mjesta,</w:t>
      </w:r>
    </w:p>
    <w:p w14:paraId="6C7273E8"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 xml:space="preserve">     -     obavio je pretežni dio poslova radnog mjesta, a pored obavljenih poslova svoga radnog mjesta, obavio je i dio poslova radnog mjesta odsutnog službenika ili        nepopunjenog radnog mjesta,</w:t>
      </w:r>
    </w:p>
    <w:p w14:paraId="7DD56C89"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 xml:space="preserve">   -     obavio je manji dio poslova radnog mjesta, a pored  obavljenih poslova svoga radnog mjesta, obavio je i manji dio poslova radnog mjesta odsutnog službenika ili nepopunjenog radnog mjesta,</w:t>
      </w:r>
    </w:p>
    <w:p w14:paraId="7FB1BB47"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 xml:space="preserve">    -     obavio je izrazito mali dio poslova radnog mjesta, nije obavljao poslove radnog mjesta odsutnog službenika ili nepopunjenog radnog mjesta.</w:t>
      </w:r>
    </w:p>
    <w:p w14:paraId="606A8834" w14:textId="77777777" w:rsidR="00BE72AA" w:rsidRPr="00BF2D5E" w:rsidRDefault="00BE72AA" w:rsidP="00BE72AA">
      <w:pPr>
        <w:jc w:val="center"/>
        <w:rPr>
          <w:rFonts w:ascii="Arial" w:hAnsi="Arial" w:cs="Arial"/>
          <w:b/>
          <w:sz w:val="24"/>
          <w:szCs w:val="24"/>
          <w:lang w:val="hr-HR"/>
        </w:rPr>
      </w:pPr>
    </w:p>
    <w:p w14:paraId="71F82501"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8.</w:t>
      </w:r>
    </w:p>
    <w:p w14:paraId="57B089B4"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Službenik poslove radnog mjesta obavio  je pridržavajući se zadanih rokova,  kako slijedi:</w:t>
      </w:r>
    </w:p>
    <w:p w14:paraId="2A9F9F6D"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poslove je u cijelosti obavio u propisanim ili zadanim rokovima od strane </w:t>
      </w:r>
    </w:p>
    <w:p w14:paraId="48B3D4B1"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nadređenih te je uvijek ažurno rješavao predmete i izvršavao naloge nadređenih,</w:t>
      </w:r>
    </w:p>
    <w:p w14:paraId="35F357B4"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poslove je najvećim dijelom obavio u propisanim ili zadanim rokovima od </w:t>
      </w:r>
    </w:p>
    <w:p w14:paraId="53786038"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strane nadređenih te je gotovo uvijek ažurno rješavao predmete i izvršavao naloge nadređenih,</w:t>
      </w:r>
    </w:p>
    <w:p w14:paraId="4C10174A"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poslove je obavio pretežno u propisanim ili zadanim rokovima od strane </w:t>
      </w:r>
    </w:p>
    <w:p w14:paraId="205A4EA5"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nadređenih te je uglavnom ažurno rješavao predmete i izvršavao naloge nadređenih,</w:t>
      </w:r>
    </w:p>
    <w:p w14:paraId="4387E4D6"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poslove je obavio u manjem dijelu izvan propisanih ili zadanih rokova od </w:t>
      </w:r>
    </w:p>
    <w:p w14:paraId="4F62B7DD"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strane nadređenih te povremeno nije ažurno rješavao predmete i izvršavao naloge nadređenih,</w:t>
      </w:r>
    </w:p>
    <w:p w14:paraId="19347620"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poslove je obavio u većem dijelu izvan propisanih ili zadanih rokova od strane </w:t>
      </w:r>
    </w:p>
    <w:p w14:paraId="0CA45F21"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nadređenih te je vrlo rijetko ažurno rješavao predmete i izvršavao naloge nadređenih.</w:t>
      </w:r>
    </w:p>
    <w:p w14:paraId="18E21CA1" w14:textId="77777777" w:rsidR="00BE72AA" w:rsidRDefault="00BE72AA" w:rsidP="00BE72AA">
      <w:pPr>
        <w:jc w:val="center"/>
        <w:rPr>
          <w:rFonts w:ascii="Arial" w:hAnsi="Arial" w:cs="Arial"/>
          <w:b/>
          <w:sz w:val="24"/>
          <w:szCs w:val="24"/>
          <w:lang w:val="hr-HR"/>
        </w:rPr>
      </w:pPr>
    </w:p>
    <w:p w14:paraId="47721AE0" w14:textId="77777777" w:rsidR="00BF2D5E" w:rsidRPr="00BF2D5E" w:rsidRDefault="00BF2D5E" w:rsidP="00BE72AA">
      <w:pPr>
        <w:jc w:val="center"/>
        <w:rPr>
          <w:rFonts w:ascii="Arial" w:hAnsi="Arial" w:cs="Arial"/>
          <w:b/>
          <w:sz w:val="24"/>
          <w:szCs w:val="24"/>
          <w:lang w:val="hr-HR"/>
        </w:rPr>
      </w:pPr>
    </w:p>
    <w:p w14:paraId="35710356"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9.</w:t>
      </w:r>
    </w:p>
    <w:p w14:paraId="4B99D295"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Službenik pri obavljanju </w:t>
      </w:r>
      <w:bookmarkStart w:id="31" w:name="_Hlk203990760"/>
      <w:r w:rsidRPr="00BF2D5E">
        <w:rPr>
          <w:rFonts w:ascii="Arial" w:hAnsi="Arial" w:cs="Arial"/>
          <w:sz w:val="24"/>
          <w:szCs w:val="24"/>
          <w:lang w:val="hr-HR"/>
        </w:rPr>
        <w:t xml:space="preserve">poslova radnog mjesta </w:t>
      </w:r>
      <w:bookmarkEnd w:id="31"/>
      <w:r w:rsidRPr="00BF2D5E">
        <w:rPr>
          <w:rFonts w:ascii="Arial" w:hAnsi="Arial" w:cs="Arial"/>
          <w:sz w:val="24"/>
          <w:szCs w:val="24"/>
          <w:lang w:val="hr-HR"/>
        </w:rPr>
        <w:t>poštivao je radno vrijeme, kako slijedi:</w:t>
      </w:r>
    </w:p>
    <w:p w14:paraId="67307DE3"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uvijek se pridržavao propisanog radnog vremena, nije se udaljavao iz radnih prostorija bez opravdanih razloga,</w:t>
      </w:r>
    </w:p>
    <w:p w14:paraId="4A5A4C8C"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uglavnom se pridržavao propisanog radnog vremena, nije se udaljavao  iz radnih prostorija bez opravdanih razloga,</w:t>
      </w:r>
    </w:p>
    <w:p w14:paraId="053783F5"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ponekad se nije pridržavao propisanog radnog vremena i ponekad se udaljavao iz radnih prostorija bez opravdanih razloga,</w:t>
      </w:r>
    </w:p>
    <w:p w14:paraId="3DCE1377"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često se nije pridržavao propisanog radnog vremena i udaljavao se iz radnih prostorija bez opravdanih razloga,</w:t>
      </w:r>
    </w:p>
    <w:p w14:paraId="25CD7E52"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   -     učestalo se nije pridržavao propisanog radnog vremena i udaljavao se iz radnih prostorija bez opravdanih razloga.</w:t>
      </w:r>
    </w:p>
    <w:p w14:paraId="5773CB35" w14:textId="77777777" w:rsidR="00BE72AA" w:rsidRPr="00BF2D5E" w:rsidRDefault="00BE72AA" w:rsidP="00BE72AA">
      <w:pPr>
        <w:jc w:val="center"/>
        <w:rPr>
          <w:rFonts w:ascii="Arial" w:hAnsi="Arial" w:cs="Arial"/>
          <w:b/>
          <w:sz w:val="24"/>
          <w:szCs w:val="24"/>
          <w:lang w:val="hr-HR"/>
        </w:rPr>
      </w:pPr>
    </w:p>
    <w:p w14:paraId="10478BAB"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10.</w:t>
      </w:r>
    </w:p>
    <w:p w14:paraId="23C5E9AD"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Službenik pri obavljanju poslova radnog mjesta odnosio se prema strankama, kako slijedi:</w:t>
      </w:r>
    </w:p>
    <w:p w14:paraId="7AA2616B"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 xml:space="preserve">odličan odnos prema strankama - u telefonskom ili osobnom kontaktu uvijek </w:t>
      </w:r>
    </w:p>
    <w:p w14:paraId="42804254"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se uljudno ophodi sa strankama te  im uvijek pruža tražene informacije i pomoć u skladu sa mogućnostima,</w:t>
      </w:r>
    </w:p>
    <w:p w14:paraId="4D7D5F1D"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vrlo dobar odnos prema strankama - u telefonskom ili osobnom kontaktu </w:t>
      </w:r>
    </w:p>
    <w:p w14:paraId="5DB6CA21"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gotovo uvijek se uljudno ophodi sa strankama te  im uvijek pruža tražene informacije i pomoć u skladu sa mogućnostima,</w:t>
      </w:r>
    </w:p>
    <w:p w14:paraId="487531B9"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dobar odnos prema strankama - u telefonskom ili osobnom kontaktu vrlo često </w:t>
      </w:r>
    </w:p>
    <w:p w14:paraId="530168F6"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se uljudno ophodi sa strankama te  im uvijek pruža tražene informacije i pomoć u skladu sa mogućnostima,</w:t>
      </w:r>
    </w:p>
    <w:p w14:paraId="78248EA3"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zadovoljavajući odnos prema strankama - u telefonskom ili osobnom kontaktu </w:t>
      </w:r>
    </w:p>
    <w:p w14:paraId="2D810B49"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povremeno se uljudno ophodi sa strankama te  im uvijek pruža tražene informacije i pomoć u skladu sa mogućnostima,</w:t>
      </w:r>
    </w:p>
    <w:p w14:paraId="4A9AC3F7"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nezadovoljavajući odnos prema strankama - u telefonskom ili osobnom </w:t>
      </w:r>
    </w:p>
    <w:p w14:paraId="2E5CA968"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kontaktu rijetko se ophodi uljudno sa strankama te  im rijetko pruža tražene informacije i pomoć u skladu sa mogućnostima.</w:t>
      </w:r>
    </w:p>
    <w:p w14:paraId="33DBC9FB" w14:textId="77777777" w:rsidR="00BE72AA" w:rsidRPr="00BF2D5E" w:rsidRDefault="00BE72AA" w:rsidP="00BE72AA">
      <w:pPr>
        <w:jc w:val="center"/>
        <w:rPr>
          <w:rFonts w:ascii="Arial" w:hAnsi="Arial" w:cs="Arial"/>
          <w:b/>
          <w:sz w:val="24"/>
          <w:szCs w:val="24"/>
          <w:lang w:val="hr-HR"/>
        </w:rPr>
      </w:pPr>
    </w:p>
    <w:p w14:paraId="11E07BCD"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11.</w:t>
      </w:r>
    </w:p>
    <w:p w14:paraId="6BFA243D"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Na rad i postupanje službenika bilo je prigovora i pritužbu, kako slijedi:</w:t>
      </w:r>
    </w:p>
    <w:p w14:paraId="764D1DE9"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bez prigovora i pritužbi stranaka,</w:t>
      </w:r>
    </w:p>
    <w:p w14:paraId="07816743"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 xml:space="preserve">neutemeljeni prigovori i pritužbe stranaka, </w:t>
      </w:r>
    </w:p>
    <w:p w14:paraId="0A63334F"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do 2 prigovora i pritužbe stranaka,</w:t>
      </w:r>
    </w:p>
    <w:p w14:paraId="1AB4197F"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do 5 prigovora i pritužbi stranaka,</w:t>
      </w:r>
    </w:p>
    <w:p w14:paraId="0A42CEAB"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 xml:space="preserve">više od 5 prigovora i pritužbi stranaka. </w:t>
      </w:r>
    </w:p>
    <w:p w14:paraId="3FFF2C12" w14:textId="77777777" w:rsidR="00BE72AA" w:rsidRPr="00BF2D5E" w:rsidRDefault="00BE72AA" w:rsidP="00BE72AA">
      <w:pPr>
        <w:rPr>
          <w:rFonts w:ascii="Arial" w:hAnsi="Arial" w:cs="Arial"/>
          <w:sz w:val="24"/>
          <w:szCs w:val="24"/>
          <w:u w:val="single"/>
          <w:lang w:val="hr-HR"/>
        </w:rPr>
      </w:pPr>
    </w:p>
    <w:p w14:paraId="3B4A7FFD" w14:textId="77777777" w:rsidR="00BE72AA" w:rsidRPr="00BF2D5E" w:rsidRDefault="00BE72AA" w:rsidP="00BE72AA">
      <w:pPr>
        <w:rPr>
          <w:rFonts w:ascii="Arial" w:hAnsi="Arial" w:cs="Arial"/>
          <w:sz w:val="24"/>
          <w:szCs w:val="24"/>
          <w:lang w:val="hr-HR"/>
        </w:rPr>
      </w:pPr>
    </w:p>
    <w:p w14:paraId="341CD165" w14:textId="77777777" w:rsidR="00BE72AA" w:rsidRPr="00BF2D5E" w:rsidRDefault="00BE72AA" w:rsidP="00BE72AA">
      <w:pPr>
        <w:rPr>
          <w:rFonts w:ascii="Arial" w:hAnsi="Arial" w:cs="Arial"/>
          <w:b/>
          <w:sz w:val="24"/>
          <w:szCs w:val="24"/>
          <w:lang w:val="hr-HR"/>
        </w:rPr>
      </w:pPr>
      <w:r w:rsidRPr="00BF2D5E">
        <w:rPr>
          <w:rFonts w:ascii="Arial" w:hAnsi="Arial" w:cs="Arial"/>
          <w:b/>
          <w:sz w:val="24"/>
          <w:szCs w:val="24"/>
          <w:lang w:val="hr-HR"/>
        </w:rPr>
        <w:t>III</w:t>
      </w:r>
      <w:r w:rsidRPr="00BF2D5E">
        <w:rPr>
          <w:rFonts w:ascii="Arial" w:hAnsi="Arial" w:cs="Arial"/>
          <w:b/>
          <w:sz w:val="24"/>
          <w:szCs w:val="24"/>
          <w:lang w:val="hr-HR"/>
        </w:rPr>
        <w:tab/>
        <w:t>NAČIN PROVOĐENJA OCJENJIVANJA SLUŽBENIKA I NAMJEŠTENIKA</w:t>
      </w:r>
    </w:p>
    <w:p w14:paraId="5099EA47" w14:textId="77777777" w:rsidR="00BE72AA" w:rsidRPr="00BF2D5E" w:rsidRDefault="00BE72AA" w:rsidP="00BE72AA">
      <w:pPr>
        <w:rPr>
          <w:rFonts w:ascii="Arial" w:hAnsi="Arial" w:cs="Arial"/>
          <w:b/>
          <w:sz w:val="24"/>
          <w:szCs w:val="24"/>
          <w:lang w:val="hr-HR"/>
        </w:rPr>
      </w:pPr>
    </w:p>
    <w:p w14:paraId="3BBD96C9"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12.</w:t>
      </w:r>
    </w:p>
    <w:p w14:paraId="734E738F"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Rad službenika ocjenjuje se prema kriterijima iz članaka 4., 5., 6., 7., 8., 9., 10. i 11. ovog Pravilnika, zaokruživanjem slovne oznake ispred odgovarajuće ocjene za pojedini kriterij, na Obrascu O – 1, koji čini sastavni dio ovog Pravilnika, a svakoj ocjeni određuje se broj bodova kako slijedi:</w:t>
      </w:r>
    </w:p>
    <w:p w14:paraId="23B42D49"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10 bodova,</w:t>
      </w:r>
    </w:p>
    <w:p w14:paraId="523A1891"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8 bodova,</w:t>
      </w:r>
    </w:p>
    <w:p w14:paraId="19CD64B8"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5 bodova,</w:t>
      </w:r>
    </w:p>
    <w:p w14:paraId="779DABDA"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3 boda,</w:t>
      </w:r>
    </w:p>
    <w:p w14:paraId="76D6AF32" w14:textId="77777777" w:rsidR="00BE72AA" w:rsidRPr="00BF2D5E" w:rsidRDefault="00BE72AA" w:rsidP="00BE72AA">
      <w:pPr>
        <w:numPr>
          <w:ilvl w:val="0"/>
          <w:numId w:val="18"/>
        </w:numPr>
        <w:rPr>
          <w:rFonts w:ascii="Arial" w:hAnsi="Arial" w:cs="Arial"/>
          <w:sz w:val="24"/>
          <w:szCs w:val="24"/>
          <w:lang w:val="hr-HR"/>
        </w:rPr>
      </w:pPr>
      <w:r w:rsidRPr="00BF2D5E">
        <w:rPr>
          <w:rFonts w:ascii="Arial" w:hAnsi="Arial" w:cs="Arial"/>
          <w:sz w:val="24"/>
          <w:szCs w:val="24"/>
          <w:lang w:val="hr-HR"/>
        </w:rPr>
        <w:t>1 bod.</w:t>
      </w:r>
    </w:p>
    <w:p w14:paraId="250C0BAC"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13.</w:t>
      </w:r>
    </w:p>
    <w:p w14:paraId="5A289EB9"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Ocjena službenika dobiva se zbrojem bodova kojima je njihov rad ocijenjen prema svim kriterijima iz članaka 4., 5., 6., 7., 8., 9., 10. i 11. ovog Pravilnika, kako slijedi:</w:t>
      </w:r>
    </w:p>
    <w:p w14:paraId="635E05DB"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«odličan» - ako je zbroj postignutih bodova službenika od 81 do 90 bodova,</w:t>
      </w:r>
    </w:p>
    <w:p w14:paraId="29139CEB"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«vrlo dobar» - ako je zbroj postignutih bodova službenika od 68 do 81 boda,</w:t>
      </w:r>
    </w:p>
    <w:p w14:paraId="7077AE99"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«dobar» - ako je zbroj postignutih bodova službenika od 55 do 68 bodova</w:t>
      </w:r>
    </w:p>
    <w:p w14:paraId="3A720B82"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«zadovoljava» - ako je zbroj postignutih bodova službenika od 40 do 55 bodova,</w:t>
      </w:r>
    </w:p>
    <w:p w14:paraId="443051AB" w14:textId="77777777" w:rsidR="00BE72AA" w:rsidRPr="00BF2D5E" w:rsidRDefault="00BE72AA" w:rsidP="00BE72AA">
      <w:pPr>
        <w:numPr>
          <w:ilvl w:val="0"/>
          <w:numId w:val="18"/>
        </w:numPr>
        <w:jc w:val="both"/>
        <w:rPr>
          <w:rFonts w:ascii="Arial" w:hAnsi="Arial" w:cs="Arial"/>
          <w:sz w:val="24"/>
          <w:szCs w:val="24"/>
          <w:lang w:val="hr-HR"/>
        </w:rPr>
      </w:pPr>
      <w:r w:rsidRPr="00BF2D5E">
        <w:rPr>
          <w:rFonts w:ascii="Arial" w:hAnsi="Arial" w:cs="Arial"/>
          <w:sz w:val="24"/>
          <w:szCs w:val="24"/>
          <w:lang w:val="hr-HR"/>
        </w:rPr>
        <w:t xml:space="preserve">«ne zadovoljava» - ako je zbroj postignutih bodova službenika do 40 bodova. </w:t>
      </w:r>
    </w:p>
    <w:p w14:paraId="0CB9E5FD" w14:textId="77777777" w:rsidR="00BE72AA" w:rsidRPr="00BF2D5E" w:rsidRDefault="00BE72AA" w:rsidP="00BE72AA">
      <w:pPr>
        <w:jc w:val="center"/>
        <w:rPr>
          <w:rFonts w:ascii="Arial" w:hAnsi="Arial" w:cs="Arial"/>
          <w:b/>
          <w:sz w:val="24"/>
          <w:szCs w:val="24"/>
          <w:lang w:val="hr-HR"/>
        </w:rPr>
      </w:pPr>
    </w:p>
    <w:p w14:paraId="52B8DEB8"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14.</w:t>
      </w:r>
    </w:p>
    <w:p w14:paraId="19452172" w14:textId="77777777" w:rsidR="00BE72AA" w:rsidRPr="00BF2D5E" w:rsidRDefault="00BE72AA" w:rsidP="00BE72AA">
      <w:pPr>
        <w:rPr>
          <w:rFonts w:ascii="Arial" w:hAnsi="Arial" w:cs="Arial"/>
          <w:bCs/>
          <w:sz w:val="24"/>
          <w:szCs w:val="24"/>
          <w:lang w:val="hr-HR"/>
        </w:rPr>
      </w:pPr>
      <w:r w:rsidRPr="00BF2D5E">
        <w:rPr>
          <w:rFonts w:ascii="Arial" w:hAnsi="Arial" w:cs="Arial"/>
          <w:bCs/>
          <w:sz w:val="24"/>
          <w:szCs w:val="24"/>
          <w:lang w:val="hr-HR"/>
        </w:rPr>
        <w:t>Službenik koji je ocijenjen ocjenom „zadovoljava“ može se uputiti na dodatno stručno osposobljavanje ili premjestiti na drugo radno mjesto, u istoj razini obrazovanja.</w:t>
      </w:r>
    </w:p>
    <w:p w14:paraId="0C20DBC6" w14:textId="77777777" w:rsidR="00BE72AA" w:rsidRPr="00BF2D5E" w:rsidRDefault="00BE72AA" w:rsidP="00BE72AA">
      <w:pPr>
        <w:rPr>
          <w:rFonts w:ascii="Arial" w:hAnsi="Arial" w:cs="Arial"/>
          <w:b/>
          <w:sz w:val="24"/>
          <w:szCs w:val="24"/>
          <w:lang w:val="hr-HR"/>
        </w:rPr>
      </w:pPr>
      <w:r w:rsidRPr="00BF2D5E">
        <w:rPr>
          <w:rFonts w:ascii="Arial" w:hAnsi="Arial" w:cs="Arial"/>
          <w:bCs/>
          <w:sz w:val="24"/>
          <w:szCs w:val="24"/>
          <w:lang w:val="hr-HR"/>
        </w:rPr>
        <w:t xml:space="preserve">Službenik koji je ocijenjen ocjenom „ne zadovoljava“ prestaje služba po sili zakona danom dostave odluke o zahtjevu za zaštitu povrijeđenog prava u postupku ocjenjivanja, a ako zahtjev nije podnesen, istekom roka za podnošenje tog zahtjeva. </w:t>
      </w:r>
    </w:p>
    <w:p w14:paraId="639BE7BC" w14:textId="77777777" w:rsidR="00BE72AA" w:rsidRPr="00BF2D5E" w:rsidRDefault="00BE72AA" w:rsidP="00BE72AA">
      <w:pPr>
        <w:jc w:val="center"/>
        <w:rPr>
          <w:rFonts w:ascii="Arial" w:hAnsi="Arial" w:cs="Arial"/>
          <w:b/>
          <w:sz w:val="24"/>
          <w:szCs w:val="24"/>
          <w:lang w:val="hr-HR"/>
        </w:rPr>
      </w:pPr>
    </w:p>
    <w:p w14:paraId="6F1608F6"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15.</w:t>
      </w:r>
    </w:p>
    <w:p w14:paraId="3B62B443"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Službenike ocjenjuje pročelnik upravnog tijela.</w:t>
      </w:r>
    </w:p>
    <w:p w14:paraId="54AA4196"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Pročelnika upravnog tijela ocjenjuje načelnik. </w:t>
      </w:r>
    </w:p>
    <w:p w14:paraId="22A2E9C4"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Službenici se ocjenjuju svake godine najkasnije do 31. ožujka za prethodnu kalendarsku godinu.</w:t>
      </w:r>
    </w:p>
    <w:p w14:paraId="5EEEC89C"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O ocjeni se donosi rješenje. Rješenje se unosi u osobni očevidnik službenika.</w:t>
      </w:r>
    </w:p>
    <w:p w14:paraId="099302A9"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Ne ocjenjuju se službenici primljeni u službu na određeno vrijeme te službenici koji su u prethodnoj kalendarskoj godini radili manje od šest mjeseci.</w:t>
      </w:r>
    </w:p>
    <w:p w14:paraId="67D9B5C7"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Iznimno od prethodnog stavka, razdoblje </w:t>
      </w:r>
      <w:proofErr w:type="spellStart"/>
      <w:r w:rsidRPr="00BF2D5E">
        <w:rPr>
          <w:rFonts w:ascii="Arial" w:hAnsi="Arial" w:cs="Arial"/>
          <w:sz w:val="24"/>
          <w:szCs w:val="24"/>
          <w:lang w:val="hr-HR"/>
        </w:rPr>
        <w:t>rodiljnog</w:t>
      </w:r>
      <w:proofErr w:type="spellEnd"/>
      <w:r w:rsidRPr="00BF2D5E">
        <w:rPr>
          <w:rFonts w:ascii="Arial" w:hAnsi="Arial" w:cs="Arial"/>
          <w:sz w:val="24"/>
          <w:szCs w:val="24"/>
          <w:lang w:val="hr-HR"/>
        </w:rPr>
        <w:t xml:space="preserve">, roditeljskog, </w:t>
      </w:r>
      <w:proofErr w:type="spellStart"/>
      <w:r w:rsidRPr="00BF2D5E">
        <w:rPr>
          <w:rFonts w:ascii="Arial" w:hAnsi="Arial" w:cs="Arial"/>
          <w:sz w:val="24"/>
          <w:szCs w:val="24"/>
          <w:lang w:val="hr-HR"/>
        </w:rPr>
        <w:t>posvojiteljskog</w:t>
      </w:r>
      <w:proofErr w:type="spellEnd"/>
      <w:r w:rsidRPr="00BF2D5E">
        <w:rPr>
          <w:rFonts w:ascii="Arial" w:hAnsi="Arial" w:cs="Arial"/>
          <w:sz w:val="24"/>
          <w:szCs w:val="24"/>
          <w:lang w:val="hr-HR"/>
        </w:rPr>
        <w:t>, očinskog dopusta ili dopusta koji je po sadržaju i načinu korištenja istovjetan pravu na očinski dopust, rada s polovicom punom radnom vremena, rada s polovicom</w:t>
      </w:r>
      <w:r w:rsidRPr="00BF2D5E">
        <w:rPr>
          <w:rFonts w:ascii="Arial" w:hAnsi="Arial" w:cs="Arial"/>
          <w:sz w:val="24"/>
          <w:szCs w:val="24"/>
          <w:u w:val="single"/>
          <w:lang w:val="hr-HR"/>
        </w:rPr>
        <w:t xml:space="preserve"> </w:t>
      </w:r>
      <w:r w:rsidRPr="00BF2D5E">
        <w:rPr>
          <w:rFonts w:ascii="Arial" w:hAnsi="Arial" w:cs="Arial"/>
          <w:sz w:val="24"/>
          <w:szCs w:val="24"/>
          <w:lang w:val="hr-HR"/>
        </w:rPr>
        <w:t xml:space="preserve">punog radnog vremena radi pojačane njege djeteta, dopusta trudne službenice, dopusta službenice koja je rodila ili službenica koja doji dijete te dopusta ili rada s polovicom punog radnog vremena radi skrbi i njege djeteta s težim smetnjama u razvoju, u skladu s propisom o </w:t>
      </w:r>
      <w:proofErr w:type="spellStart"/>
      <w:r w:rsidRPr="00BF2D5E">
        <w:rPr>
          <w:rFonts w:ascii="Arial" w:hAnsi="Arial" w:cs="Arial"/>
          <w:sz w:val="24"/>
          <w:szCs w:val="24"/>
          <w:lang w:val="hr-HR"/>
        </w:rPr>
        <w:t>rodiljnim</w:t>
      </w:r>
      <w:proofErr w:type="spellEnd"/>
      <w:r w:rsidRPr="00BF2D5E">
        <w:rPr>
          <w:rFonts w:ascii="Arial" w:hAnsi="Arial" w:cs="Arial"/>
          <w:sz w:val="24"/>
          <w:szCs w:val="24"/>
          <w:lang w:val="hr-HR"/>
        </w:rPr>
        <w:t xml:space="preserve"> i roditeljskom potporama, smatraju se vremenom provedenim na radu u punom radnom vremenu.</w:t>
      </w:r>
    </w:p>
    <w:p w14:paraId="261F8FD3"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Ako su razdoblja odsutnosti s rada iz prethodnog stavka trajala duže od šest mjeseci u kalendarskoj godini za koju se provodi ocjenjivanje, službenici će se ocijeniti ocjenom „dobar“.</w:t>
      </w:r>
    </w:p>
    <w:p w14:paraId="23DD6726"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 xml:space="preserve">Razdoblje probnog rada ne uračunava se u razdoblje ocjenjivanja. </w:t>
      </w:r>
    </w:p>
    <w:p w14:paraId="7FCAD9F1" w14:textId="77777777" w:rsidR="00BE72AA" w:rsidRPr="00BF2D5E" w:rsidRDefault="00BE72AA" w:rsidP="00BE72AA">
      <w:pPr>
        <w:jc w:val="both"/>
        <w:rPr>
          <w:rFonts w:ascii="Arial" w:hAnsi="Arial" w:cs="Arial"/>
          <w:b/>
          <w:sz w:val="24"/>
          <w:szCs w:val="24"/>
          <w:lang w:val="hr-HR"/>
        </w:rPr>
      </w:pPr>
    </w:p>
    <w:p w14:paraId="2417FB26" w14:textId="77777777" w:rsidR="00BE72AA" w:rsidRPr="00BF2D5E" w:rsidRDefault="00BE72AA" w:rsidP="00BE72AA">
      <w:pPr>
        <w:jc w:val="center"/>
        <w:rPr>
          <w:rFonts w:ascii="Arial" w:hAnsi="Arial" w:cs="Arial"/>
          <w:b/>
          <w:sz w:val="24"/>
          <w:szCs w:val="24"/>
          <w:lang w:val="hr-HR"/>
        </w:rPr>
      </w:pPr>
      <w:r w:rsidRPr="00BF2D5E">
        <w:rPr>
          <w:rFonts w:ascii="Arial" w:hAnsi="Arial" w:cs="Arial"/>
          <w:b/>
          <w:sz w:val="24"/>
          <w:szCs w:val="24"/>
          <w:lang w:val="hr-HR"/>
        </w:rPr>
        <w:t>Članak 16.</w:t>
      </w:r>
    </w:p>
    <w:p w14:paraId="470A9960"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Čelnik upravnog tijela dužan je upoznati s prijedlogom ocjene svakog službenika raspoređenog u upravnom tijelu kojim upravlja, a što oni potvrđuju svojim potpisom na Obrascu – O - 1.</w:t>
      </w:r>
    </w:p>
    <w:p w14:paraId="7CAAD708"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Načelnik je dužan upoznati s prijedlogom ocjene svakog čelnika upravnog tijela a što oni potvrđuju svojim potpisom na Obrascu – O - 1.</w:t>
      </w:r>
    </w:p>
    <w:p w14:paraId="410841F8" w14:textId="77777777" w:rsidR="00BE72AA" w:rsidRPr="00BF2D5E" w:rsidRDefault="00BE72AA" w:rsidP="00BE72AA">
      <w:pPr>
        <w:jc w:val="both"/>
        <w:rPr>
          <w:rFonts w:ascii="Arial" w:hAnsi="Arial" w:cs="Arial"/>
          <w:sz w:val="24"/>
          <w:szCs w:val="24"/>
          <w:lang w:val="hr-HR"/>
        </w:rPr>
      </w:pPr>
      <w:r w:rsidRPr="00BF2D5E">
        <w:rPr>
          <w:rFonts w:ascii="Arial" w:hAnsi="Arial" w:cs="Arial"/>
          <w:sz w:val="24"/>
          <w:szCs w:val="24"/>
          <w:lang w:val="hr-HR"/>
        </w:rPr>
        <w:t>Ako službenici iz stavka 1. i 2. ovog članka odbiju potpisati da su upoznati s prijedlogom ocjene ili ako nije moguće osigurati takav potpis zbog njihove duže odsutnosti, o tome će se sastaviti bilješka na Obrascu – O - 1.</w:t>
      </w:r>
    </w:p>
    <w:p w14:paraId="74D7AEDE" w14:textId="77777777" w:rsidR="00BE72AA" w:rsidRPr="00BF2D5E" w:rsidRDefault="00BE72AA" w:rsidP="00BE72AA">
      <w:pPr>
        <w:jc w:val="both"/>
        <w:rPr>
          <w:rFonts w:ascii="Arial" w:hAnsi="Arial" w:cs="Arial"/>
          <w:iCs/>
          <w:sz w:val="24"/>
          <w:szCs w:val="24"/>
          <w:lang w:val="hr-HR"/>
        </w:rPr>
      </w:pPr>
      <w:r w:rsidRPr="00BF2D5E">
        <w:rPr>
          <w:rFonts w:ascii="Arial" w:hAnsi="Arial" w:cs="Arial"/>
          <w:sz w:val="24"/>
          <w:szCs w:val="24"/>
          <w:lang w:val="hr-HR"/>
        </w:rPr>
        <w:t>Popunjeni i potpisani Obrazac – O – 1 sastavni je dio obrazloženja rješenja o ocjenjivanju službenika.</w:t>
      </w:r>
    </w:p>
    <w:p w14:paraId="115C6A72" w14:textId="77777777" w:rsidR="00BE72AA" w:rsidRPr="00BF2D5E" w:rsidRDefault="00BE72AA" w:rsidP="00BE72AA">
      <w:pPr>
        <w:jc w:val="center"/>
        <w:rPr>
          <w:rFonts w:ascii="Arial" w:hAnsi="Arial" w:cs="Arial"/>
          <w:b/>
          <w:iCs/>
          <w:sz w:val="24"/>
          <w:szCs w:val="24"/>
          <w:lang w:val="hr-HR"/>
        </w:rPr>
      </w:pPr>
      <w:r w:rsidRPr="00BF2D5E">
        <w:rPr>
          <w:rFonts w:ascii="Arial" w:hAnsi="Arial" w:cs="Arial"/>
          <w:b/>
          <w:iCs/>
          <w:sz w:val="24"/>
          <w:szCs w:val="24"/>
          <w:lang w:val="hr-HR"/>
        </w:rPr>
        <w:t>Članka 17.</w:t>
      </w:r>
    </w:p>
    <w:p w14:paraId="216C4B31" w14:textId="77777777" w:rsidR="00BE72AA" w:rsidRPr="00BF2D5E" w:rsidRDefault="00BE72AA" w:rsidP="00BE72AA">
      <w:pPr>
        <w:rPr>
          <w:rFonts w:ascii="Arial" w:hAnsi="Arial" w:cs="Arial"/>
          <w:iCs/>
          <w:sz w:val="24"/>
          <w:szCs w:val="24"/>
          <w:lang w:val="hr-HR"/>
        </w:rPr>
      </w:pPr>
      <w:r w:rsidRPr="00BF2D5E">
        <w:rPr>
          <w:rFonts w:ascii="Arial" w:hAnsi="Arial" w:cs="Arial"/>
          <w:iCs/>
          <w:sz w:val="24"/>
          <w:szCs w:val="24"/>
          <w:lang w:val="hr-HR"/>
        </w:rPr>
        <w:t xml:space="preserve">Ako službenik nije suglasan s predloženom ocjenom, a ocjenjivač ne uvaži njegove primjedbe, ocjenjivač će u obrazloženju rješenja o ocjenjivanju službenika dodatno obrazložiti sporna utvrđenja. </w:t>
      </w:r>
    </w:p>
    <w:p w14:paraId="528D5DFB" w14:textId="77777777" w:rsidR="00BE72AA" w:rsidRPr="00BF2D5E" w:rsidRDefault="00BE72AA" w:rsidP="00BE72AA">
      <w:pPr>
        <w:jc w:val="center"/>
        <w:rPr>
          <w:rFonts w:ascii="Arial" w:hAnsi="Arial" w:cs="Arial"/>
          <w:b/>
          <w:bCs/>
          <w:iCs/>
          <w:sz w:val="24"/>
          <w:szCs w:val="24"/>
          <w:lang w:val="hr-HR"/>
        </w:rPr>
      </w:pPr>
      <w:r w:rsidRPr="00BF2D5E">
        <w:rPr>
          <w:rFonts w:ascii="Arial" w:hAnsi="Arial" w:cs="Arial"/>
          <w:b/>
          <w:bCs/>
          <w:iCs/>
          <w:sz w:val="24"/>
          <w:szCs w:val="24"/>
          <w:lang w:val="hr-HR"/>
        </w:rPr>
        <w:t>Članak 18.</w:t>
      </w:r>
    </w:p>
    <w:p w14:paraId="145B5575" w14:textId="77777777" w:rsidR="00BE72AA" w:rsidRPr="00BF2D5E" w:rsidRDefault="00BE72AA" w:rsidP="00BE72AA">
      <w:pPr>
        <w:rPr>
          <w:rFonts w:ascii="Arial" w:hAnsi="Arial" w:cs="Arial"/>
          <w:sz w:val="24"/>
          <w:szCs w:val="24"/>
          <w:lang w:val="hr-HR"/>
        </w:rPr>
      </w:pPr>
      <w:r w:rsidRPr="00BF2D5E">
        <w:rPr>
          <w:rFonts w:ascii="Arial" w:hAnsi="Arial" w:cs="Arial"/>
          <w:sz w:val="24"/>
          <w:szCs w:val="24"/>
          <w:lang w:val="hr-HR"/>
        </w:rPr>
        <w:t xml:space="preserve">Na ocjene, kriterije te način provođenja ocjenjivanja namještenika odgovarajuće se primjenjuju odredbe ovog Pravilnika. </w:t>
      </w:r>
    </w:p>
    <w:p w14:paraId="0EEA12DE" w14:textId="77777777" w:rsidR="00BE72AA" w:rsidRPr="00BF2D5E" w:rsidRDefault="00BE72AA" w:rsidP="00BE72AA">
      <w:pPr>
        <w:rPr>
          <w:rFonts w:ascii="Arial" w:hAnsi="Arial" w:cs="Arial"/>
          <w:iCs/>
          <w:sz w:val="24"/>
          <w:szCs w:val="24"/>
          <w:lang w:val="hr-HR"/>
        </w:rPr>
      </w:pPr>
    </w:p>
    <w:p w14:paraId="44E28C50" w14:textId="77777777" w:rsidR="00BE72AA" w:rsidRPr="00BF2D5E" w:rsidRDefault="00BE72AA" w:rsidP="00BE72AA">
      <w:pPr>
        <w:rPr>
          <w:rFonts w:ascii="Arial" w:hAnsi="Arial" w:cs="Arial"/>
          <w:b/>
          <w:iCs/>
          <w:sz w:val="24"/>
          <w:szCs w:val="24"/>
          <w:lang w:val="hr-HR"/>
        </w:rPr>
      </w:pPr>
      <w:r w:rsidRPr="00BF2D5E">
        <w:rPr>
          <w:rFonts w:ascii="Arial" w:hAnsi="Arial" w:cs="Arial"/>
          <w:b/>
          <w:iCs/>
          <w:sz w:val="24"/>
          <w:szCs w:val="24"/>
          <w:lang w:val="hr-HR"/>
        </w:rPr>
        <w:t>IV</w:t>
      </w:r>
      <w:r w:rsidRPr="00BF2D5E">
        <w:rPr>
          <w:rFonts w:ascii="Arial" w:hAnsi="Arial" w:cs="Arial"/>
          <w:b/>
          <w:iCs/>
          <w:sz w:val="24"/>
          <w:szCs w:val="24"/>
          <w:lang w:val="hr-HR"/>
        </w:rPr>
        <w:tab/>
        <w:t>PRIJELAZNE I ZAVRŠNE ODREDBE</w:t>
      </w:r>
    </w:p>
    <w:p w14:paraId="422DC5B5" w14:textId="77777777" w:rsidR="00BE72AA" w:rsidRPr="00BF2D5E" w:rsidRDefault="00BE72AA" w:rsidP="00BE72AA">
      <w:pPr>
        <w:rPr>
          <w:rFonts w:ascii="Arial" w:hAnsi="Arial" w:cs="Arial"/>
          <w:iCs/>
          <w:sz w:val="24"/>
          <w:szCs w:val="24"/>
          <w:lang w:val="hr-HR"/>
        </w:rPr>
      </w:pPr>
    </w:p>
    <w:p w14:paraId="71069920" w14:textId="77777777" w:rsidR="00BE72AA" w:rsidRPr="00BF2D5E" w:rsidRDefault="00BE72AA" w:rsidP="00BE72AA">
      <w:pPr>
        <w:jc w:val="center"/>
        <w:rPr>
          <w:rFonts w:ascii="Arial" w:hAnsi="Arial" w:cs="Arial"/>
          <w:b/>
          <w:iCs/>
          <w:sz w:val="24"/>
          <w:szCs w:val="24"/>
          <w:lang w:val="hr-HR"/>
        </w:rPr>
      </w:pPr>
      <w:r w:rsidRPr="00BF2D5E">
        <w:rPr>
          <w:rFonts w:ascii="Arial" w:hAnsi="Arial" w:cs="Arial"/>
          <w:b/>
          <w:iCs/>
          <w:sz w:val="24"/>
          <w:szCs w:val="24"/>
          <w:lang w:val="hr-HR"/>
        </w:rPr>
        <w:t>Članak 19.</w:t>
      </w:r>
    </w:p>
    <w:p w14:paraId="252D61CE" w14:textId="77777777" w:rsidR="00BE72AA" w:rsidRPr="00BF2D5E" w:rsidRDefault="00BE72AA" w:rsidP="00BE72AA">
      <w:pPr>
        <w:jc w:val="both"/>
        <w:rPr>
          <w:rFonts w:ascii="Arial" w:hAnsi="Arial" w:cs="Arial"/>
          <w:iCs/>
          <w:sz w:val="24"/>
          <w:szCs w:val="24"/>
          <w:lang w:val="hr-HR"/>
        </w:rPr>
      </w:pPr>
      <w:r w:rsidRPr="00BF2D5E">
        <w:rPr>
          <w:rFonts w:ascii="Arial" w:hAnsi="Arial" w:cs="Arial"/>
          <w:iCs/>
          <w:sz w:val="24"/>
          <w:szCs w:val="24"/>
          <w:lang w:val="hr-HR"/>
        </w:rPr>
        <w:t>Ovaj Pravilnik stupa na snagu osmog dana od dana objave u „Službenim novinama Općine Brtonigla-Verteneglio“.</w:t>
      </w:r>
    </w:p>
    <w:p w14:paraId="590DD501" w14:textId="77777777" w:rsidR="00BE72AA" w:rsidRPr="00BF2D5E" w:rsidRDefault="00BE72AA" w:rsidP="00BE72AA">
      <w:pPr>
        <w:jc w:val="both"/>
        <w:rPr>
          <w:rFonts w:ascii="Arial" w:hAnsi="Arial" w:cs="Arial"/>
          <w:sz w:val="24"/>
          <w:szCs w:val="24"/>
          <w:lang w:val="hr-HR"/>
        </w:rPr>
      </w:pPr>
      <w:r w:rsidRPr="00BF2D5E">
        <w:rPr>
          <w:rFonts w:ascii="Arial" w:hAnsi="Arial" w:cs="Arial"/>
          <w:iCs/>
          <w:sz w:val="24"/>
          <w:szCs w:val="24"/>
          <w:lang w:val="hr-HR"/>
        </w:rPr>
        <w:t xml:space="preserve">Stupanjem na snagu ovog Pravilnika prestaje važiti </w:t>
      </w:r>
      <w:r w:rsidRPr="00BF2D5E">
        <w:rPr>
          <w:rFonts w:ascii="Arial" w:hAnsi="Arial" w:cs="Arial"/>
          <w:sz w:val="24"/>
          <w:szCs w:val="24"/>
          <w:lang w:val="hr-HR"/>
        </w:rPr>
        <w:t>Odluka o kriterijima i načinu provođenja ocjenjivanja službenika i namještenika (Službene novine Općine Brtonigla-Verteneglio br.9/10).</w:t>
      </w:r>
    </w:p>
    <w:p w14:paraId="02B177E9" w14:textId="77777777" w:rsidR="00BE72AA" w:rsidRPr="00BF2D5E" w:rsidRDefault="00BE72AA" w:rsidP="00BE72AA">
      <w:pPr>
        <w:jc w:val="both"/>
        <w:rPr>
          <w:rFonts w:ascii="Arial" w:hAnsi="Arial" w:cs="Arial"/>
          <w:sz w:val="24"/>
          <w:szCs w:val="24"/>
          <w:lang w:val="hr-HR"/>
        </w:rPr>
      </w:pPr>
    </w:p>
    <w:p w14:paraId="6D51D260" w14:textId="77777777" w:rsidR="00BE72AA" w:rsidRPr="00BF2D5E" w:rsidRDefault="00BE72AA" w:rsidP="00BE72AA">
      <w:pPr>
        <w:jc w:val="both"/>
        <w:rPr>
          <w:rFonts w:ascii="Arial" w:hAnsi="Arial" w:cs="Arial"/>
          <w:sz w:val="24"/>
          <w:szCs w:val="24"/>
          <w:lang w:val="hr-HR"/>
        </w:rPr>
      </w:pPr>
    </w:p>
    <w:p w14:paraId="77009792" w14:textId="77777777" w:rsidR="00BE72AA" w:rsidRPr="00BF2D5E" w:rsidRDefault="00BE72AA" w:rsidP="00BE72AA">
      <w:pPr>
        <w:jc w:val="right"/>
        <w:rPr>
          <w:rFonts w:ascii="Arial" w:hAnsi="Arial" w:cs="Arial"/>
          <w:sz w:val="24"/>
          <w:szCs w:val="24"/>
          <w:lang w:val="hr-HR"/>
        </w:rPr>
      </w:pPr>
      <w:r w:rsidRPr="00BF2D5E">
        <w:rPr>
          <w:rFonts w:ascii="Arial" w:hAnsi="Arial" w:cs="Arial"/>
          <w:sz w:val="24"/>
          <w:szCs w:val="24"/>
          <w:lang w:val="hr-HR"/>
        </w:rPr>
        <w:t>Općinski načelnik</w:t>
      </w:r>
    </w:p>
    <w:p w14:paraId="6CC3C621" w14:textId="12AEBFD3" w:rsidR="00BE72AA" w:rsidRPr="00BF2D5E" w:rsidRDefault="00BE72AA" w:rsidP="00BE72AA">
      <w:pPr>
        <w:jc w:val="right"/>
        <w:rPr>
          <w:rFonts w:ascii="Arial" w:hAnsi="Arial" w:cs="Arial"/>
          <w:iCs/>
          <w:sz w:val="24"/>
          <w:szCs w:val="24"/>
          <w:lang w:val="hr-HR"/>
        </w:rPr>
      </w:pPr>
      <w:r w:rsidRPr="00BF2D5E">
        <w:rPr>
          <w:rFonts w:ascii="Arial" w:hAnsi="Arial" w:cs="Arial"/>
          <w:sz w:val="24"/>
          <w:szCs w:val="24"/>
          <w:lang w:val="hr-HR"/>
        </w:rPr>
        <w:t xml:space="preserve">Neš Sinožić </w:t>
      </w:r>
      <w:proofErr w:type="spellStart"/>
      <w:r w:rsidRPr="00BF2D5E">
        <w:rPr>
          <w:rFonts w:ascii="Arial" w:hAnsi="Arial" w:cs="Arial"/>
          <w:sz w:val="24"/>
          <w:szCs w:val="24"/>
          <w:lang w:val="hr-HR"/>
        </w:rPr>
        <w:t>mag.ing.agr</w:t>
      </w:r>
      <w:proofErr w:type="spellEnd"/>
      <w:r w:rsidRPr="00BF2D5E">
        <w:rPr>
          <w:rFonts w:ascii="Arial" w:hAnsi="Arial" w:cs="Arial"/>
          <w:sz w:val="24"/>
          <w:szCs w:val="24"/>
          <w:lang w:val="hr-HR"/>
        </w:rPr>
        <w:t>.</w:t>
      </w:r>
      <w:r w:rsidR="00BF2D5E">
        <w:rPr>
          <w:rFonts w:ascii="Arial" w:hAnsi="Arial" w:cs="Arial"/>
          <w:sz w:val="24"/>
          <w:szCs w:val="24"/>
          <w:lang w:val="hr-HR"/>
        </w:rPr>
        <w:t xml:space="preserve"> v.r.</w:t>
      </w:r>
    </w:p>
    <w:p w14:paraId="2D94D733" w14:textId="77777777" w:rsidR="00BE72AA" w:rsidRPr="00BF2D5E" w:rsidRDefault="00BE72AA" w:rsidP="00BE72AA">
      <w:pPr>
        <w:rPr>
          <w:rFonts w:ascii="Arial" w:hAnsi="Arial" w:cs="Arial"/>
          <w:iCs/>
          <w:sz w:val="24"/>
          <w:szCs w:val="24"/>
          <w:lang w:val="hr-HR"/>
        </w:rPr>
      </w:pPr>
    </w:p>
    <w:p w14:paraId="246A7101" w14:textId="77777777" w:rsidR="00BE72AA" w:rsidRPr="00BF2D5E" w:rsidRDefault="00BE72AA" w:rsidP="00BE72AA">
      <w:pPr>
        <w:rPr>
          <w:rFonts w:ascii="Arial" w:hAnsi="Arial" w:cs="Arial"/>
          <w:iCs/>
          <w:sz w:val="24"/>
          <w:szCs w:val="24"/>
          <w:lang w:val="hr-HR"/>
        </w:rPr>
      </w:pPr>
    </w:p>
    <w:p w14:paraId="219A34BD" w14:textId="77777777" w:rsidR="00BE72AA" w:rsidRDefault="00BE72AA" w:rsidP="00BE72AA">
      <w:pPr>
        <w:rPr>
          <w:rFonts w:ascii="Arial" w:hAnsi="Arial" w:cs="Arial"/>
          <w:iCs/>
          <w:sz w:val="24"/>
          <w:szCs w:val="24"/>
          <w:lang w:val="hr-HR"/>
        </w:rPr>
      </w:pPr>
    </w:p>
    <w:p w14:paraId="414E9977" w14:textId="77777777" w:rsidR="00BF2D5E" w:rsidRDefault="00BF2D5E" w:rsidP="00BE72AA">
      <w:pPr>
        <w:rPr>
          <w:rFonts w:ascii="Arial" w:hAnsi="Arial" w:cs="Arial"/>
          <w:iCs/>
          <w:sz w:val="24"/>
          <w:szCs w:val="24"/>
          <w:lang w:val="hr-HR"/>
        </w:rPr>
      </w:pPr>
    </w:p>
    <w:p w14:paraId="787B30F7" w14:textId="77777777" w:rsidR="00BF2D5E" w:rsidRDefault="00BF2D5E" w:rsidP="00BE72AA">
      <w:pPr>
        <w:rPr>
          <w:rFonts w:ascii="Arial" w:hAnsi="Arial" w:cs="Arial"/>
          <w:iCs/>
          <w:sz w:val="24"/>
          <w:szCs w:val="24"/>
          <w:lang w:val="hr-HR"/>
        </w:rPr>
      </w:pPr>
    </w:p>
    <w:p w14:paraId="43D3EB1F" w14:textId="77777777" w:rsidR="00BF2D5E" w:rsidRDefault="00BF2D5E" w:rsidP="00BE72AA">
      <w:pPr>
        <w:rPr>
          <w:rFonts w:ascii="Arial" w:hAnsi="Arial" w:cs="Arial"/>
          <w:iCs/>
          <w:sz w:val="24"/>
          <w:szCs w:val="24"/>
          <w:lang w:val="hr-HR"/>
        </w:rPr>
      </w:pPr>
    </w:p>
    <w:p w14:paraId="16CBDEBA" w14:textId="77777777" w:rsidR="00BF2D5E" w:rsidRDefault="00BF2D5E" w:rsidP="00BE72AA">
      <w:pPr>
        <w:rPr>
          <w:rFonts w:ascii="Arial" w:hAnsi="Arial" w:cs="Arial"/>
          <w:iCs/>
          <w:sz w:val="24"/>
          <w:szCs w:val="24"/>
          <w:lang w:val="hr-HR"/>
        </w:rPr>
      </w:pPr>
    </w:p>
    <w:p w14:paraId="0DDC81C3" w14:textId="77777777" w:rsidR="00BF2D5E" w:rsidRDefault="00BF2D5E" w:rsidP="00BE72AA">
      <w:pPr>
        <w:rPr>
          <w:rFonts w:ascii="Arial" w:hAnsi="Arial" w:cs="Arial"/>
          <w:iCs/>
          <w:sz w:val="24"/>
          <w:szCs w:val="24"/>
          <w:lang w:val="hr-HR"/>
        </w:rPr>
      </w:pPr>
    </w:p>
    <w:p w14:paraId="1F131617" w14:textId="77777777" w:rsidR="00BF2D5E" w:rsidRDefault="00BF2D5E" w:rsidP="00BE72AA">
      <w:pPr>
        <w:rPr>
          <w:rFonts w:ascii="Arial" w:hAnsi="Arial" w:cs="Arial"/>
          <w:iCs/>
          <w:sz w:val="24"/>
          <w:szCs w:val="24"/>
          <w:lang w:val="hr-HR"/>
        </w:rPr>
      </w:pPr>
    </w:p>
    <w:p w14:paraId="408B2878" w14:textId="77777777" w:rsidR="00BF2D5E" w:rsidRDefault="00BF2D5E" w:rsidP="00BE72AA">
      <w:pPr>
        <w:rPr>
          <w:rFonts w:ascii="Arial" w:hAnsi="Arial" w:cs="Arial"/>
          <w:iCs/>
          <w:sz w:val="24"/>
          <w:szCs w:val="24"/>
          <w:lang w:val="hr-HR"/>
        </w:rPr>
      </w:pPr>
    </w:p>
    <w:p w14:paraId="497FEB18" w14:textId="77777777" w:rsidR="00BF2D5E" w:rsidRDefault="00BF2D5E" w:rsidP="00BE72AA">
      <w:pPr>
        <w:rPr>
          <w:rFonts w:ascii="Arial" w:hAnsi="Arial" w:cs="Arial"/>
          <w:iCs/>
          <w:sz w:val="24"/>
          <w:szCs w:val="24"/>
          <w:lang w:val="hr-HR"/>
        </w:rPr>
      </w:pPr>
    </w:p>
    <w:p w14:paraId="5A38A0AA" w14:textId="77777777" w:rsidR="00BF2D5E" w:rsidRDefault="00BF2D5E" w:rsidP="00BE72AA">
      <w:pPr>
        <w:rPr>
          <w:rFonts w:ascii="Arial" w:hAnsi="Arial" w:cs="Arial"/>
          <w:iCs/>
          <w:sz w:val="24"/>
          <w:szCs w:val="24"/>
          <w:lang w:val="hr-HR"/>
        </w:rPr>
      </w:pPr>
    </w:p>
    <w:p w14:paraId="30A37BF7" w14:textId="77777777" w:rsidR="00BF2D5E" w:rsidRDefault="00BF2D5E" w:rsidP="00BE72AA">
      <w:pPr>
        <w:rPr>
          <w:rFonts w:ascii="Arial" w:hAnsi="Arial" w:cs="Arial"/>
          <w:iCs/>
          <w:sz w:val="24"/>
          <w:szCs w:val="24"/>
          <w:lang w:val="hr-HR"/>
        </w:rPr>
      </w:pPr>
    </w:p>
    <w:p w14:paraId="096C77E6" w14:textId="77777777" w:rsidR="00BF2D5E" w:rsidRDefault="00BF2D5E" w:rsidP="00BE72AA">
      <w:pPr>
        <w:rPr>
          <w:rFonts w:ascii="Arial" w:hAnsi="Arial" w:cs="Arial"/>
          <w:iCs/>
          <w:sz w:val="24"/>
          <w:szCs w:val="24"/>
          <w:lang w:val="hr-HR"/>
        </w:rPr>
      </w:pPr>
    </w:p>
    <w:p w14:paraId="3C60CC0E" w14:textId="77777777" w:rsidR="00BF2D5E" w:rsidRDefault="00BF2D5E" w:rsidP="00BE72AA">
      <w:pPr>
        <w:rPr>
          <w:rFonts w:ascii="Arial" w:hAnsi="Arial" w:cs="Arial"/>
          <w:iCs/>
          <w:sz w:val="24"/>
          <w:szCs w:val="24"/>
          <w:lang w:val="hr-HR"/>
        </w:rPr>
      </w:pPr>
    </w:p>
    <w:p w14:paraId="3B03C1D0" w14:textId="77777777" w:rsidR="00BF2D5E" w:rsidRDefault="00BF2D5E" w:rsidP="00BE72AA">
      <w:pPr>
        <w:rPr>
          <w:rFonts w:ascii="Arial" w:hAnsi="Arial" w:cs="Arial"/>
          <w:iCs/>
          <w:sz w:val="24"/>
          <w:szCs w:val="24"/>
          <w:lang w:val="hr-HR"/>
        </w:rPr>
      </w:pPr>
    </w:p>
    <w:p w14:paraId="1BA6CDD8" w14:textId="77777777" w:rsidR="00BF2D5E" w:rsidRDefault="00BF2D5E" w:rsidP="00BE72AA">
      <w:pPr>
        <w:rPr>
          <w:rFonts w:ascii="Arial" w:hAnsi="Arial" w:cs="Arial"/>
          <w:iCs/>
          <w:sz w:val="24"/>
          <w:szCs w:val="24"/>
          <w:lang w:val="hr-HR"/>
        </w:rPr>
      </w:pPr>
    </w:p>
    <w:p w14:paraId="7CA4F235" w14:textId="77777777" w:rsidR="00BF2D5E" w:rsidRDefault="00BF2D5E" w:rsidP="00BE72AA">
      <w:pPr>
        <w:rPr>
          <w:rFonts w:ascii="Arial" w:hAnsi="Arial" w:cs="Arial"/>
          <w:iCs/>
          <w:sz w:val="24"/>
          <w:szCs w:val="24"/>
          <w:lang w:val="hr-HR"/>
        </w:rPr>
      </w:pPr>
    </w:p>
    <w:p w14:paraId="3F588D14" w14:textId="77777777" w:rsidR="00BF2D5E" w:rsidRDefault="00BF2D5E" w:rsidP="00BE72AA">
      <w:pPr>
        <w:rPr>
          <w:rFonts w:ascii="Arial" w:hAnsi="Arial" w:cs="Arial"/>
          <w:iCs/>
          <w:sz w:val="24"/>
          <w:szCs w:val="24"/>
          <w:lang w:val="hr-HR"/>
        </w:rPr>
      </w:pPr>
    </w:p>
    <w:p w14:paraId="1697AACA" w14:textId="77777777" w:rsidR="00BF2D5E" w:rsidRDefault="00BF2D5E" w:rsidP="00BE72AA">
      <w:pPr>
        <w:rPr>
          <w:rFonts w:ascii="Arial" w:hAnsi="Arial" w:cs="Arial"/>
          <w:iCs/>
          <w:sz w:val="24"/>
          <w:szCs w:val="24"/>
          <w:lang w:val="hr-HR"/>
        </w:rPr>
      </w:pPr>
    </w:p>
    <w:p w14:paraId="67FF26C5" w14:textId="77777777" w:rsidR="00BF2D5E" w:rsidRDefault="00BF2D5E" w:rsidP="00BE72AA">
      <w:pPr>
        <w:rPr>
          <w:rFonts w:ascii="Arial" w:hAnsi="Arial" w:cs="Arial"/>
          <w:iCs/>
          <w:sz w:val="24"/>
          <w:szCs w:val="24"/>
          <w:lang w:val="hr-HR"/>
        </w:rPr>
      </w:pPr>
    </w:p>
    <w:p w14:paraId="27FA328B" w14:textId="77777777" w:rsidR="00BF2D5E" w:rsidRDefault="00BF2D5E" w:rsidP="00BE72AA">
      <w:pPr>
        <w:rPr>
          <w:rFonts w:ascii="Arial" w:hAnsi="Arial" w:cs="Arial"/>
          <w:iCs/>
          <w:sz w:val="24"/>
          <w:szCs w:val="24"/>
          <w:lang w:val="hr-HR"/>
        </w:rPr>
      </w:pPr>
    </w:p>
    <w:p w14:paraId="5DAD969D" w14:textId="77777777" w:rsidR="00BF2D5E" w:rsidRDefault="00BF2D5E" w:rsidP="00BE72AA">
      <w:pPr>
        <w:rPr>
          <w:rFonts w:ascii="Arial" w:hAnsi="Arial" w:cs="Arial"/>
          <w:iCs/>
          <w:sz w:val="24"/>
          <w:szCs w:val="24"/>
          <w:lang w:val="hr-HR"/>
        </w:rPr>
      </w:pPr>
    </w:p>
    <w:p w14:paraId="7CF02612" w14:textId="77777777" w:rsidR="00BF2D5E" w:rsidRDefault="00BF2D5E" w:rsidP="00BE72AA">
      <w:pPr>
        <w:rPr>
          <w:rFonts w:ascii="Arial" w:hAnsi="Arial" w:cs="Arial"/>
          <w:iCs/>
          <w:sz w:val="24"/>
          <w:szCs w:val="24"/>
          <w:lang w:val="hr-HR"/>
        </w:rPr>
      </w:pPr>
    </w:p>
    <w:p w14:paraId="001ECAA5" w14:textId="77777777" w:rsidR="00BF2D5E" w:rsidRDefault="00BF2D5E" w:rsidP="00BE72AA">
      <w:pPr>
        <w:rPr>
          <w:rFonts w:ascii="Arial" w:hAnsi="Arial" w:cs="Arial"/>
          <w:iCs/>
          <w:sz w:val="24"/>
          <w:szCs w:val="24"/>
          <w:lang w:val="hr-HR"/>
        </w:rPr>
      </w:pPr>
    </w:p>
    <w:p w14:paraId="0C71CD3C" w14:textId="77777777" w:rsidR="00BF2D5E" w:rsidRDefault="00BF2D5E" w:rsidP="00BE72AA">
      <w:pPr>
        <w:rPr>
          <w:rFonts w:ascii="Arial" w:hAnsi="Arial" w:cs="Arial"/>
          <w:iCs/>
          <w:sz w:val="24"/>
          <w:szCs w:val="24"/>
          <w:lang w:val="hr-HR"/>
        </w:rPr>
      </w:pPr>
    </w:p>
    <w:p w14:paraId="651D062E" w14:textId="77777777" w:rsidR="00BF2D5E" w:rsidRPr="005B551A" w:rsidRDefault="00BF2D5E" w:rsidP="00BE72AA">
      <w:pPr>
        <w:rPr>
          <w:rFonts w:ascii="Arial" w:hAnsi="Arial" w:cs="Arial"/>
          <w:iCs/>
          <w:lang w:val="hr-HR"/>
        </w:rPr>
      </w:pPr>
    </w:p>
    <w:p w14:paraId="33E6069C" w14:textId="77777777" w:rsidR="00BE72AA" w:rsidRPr="005B551A" w:rsidRDefault="00BE72AA" w:rsidP="00BE72AA">
      <w:pPr>
        <w:rPr>
          <w:rFonts w:ascii="Arial" w:hAnsi="Arial" w:cs="Arial"/>
          <w:iCs/>
          <w:lang w:val="hr-HR"/>
        </w:rPr>
      </w:pPr>
    </w:p>
    <w:p w14:paraId="1A98613F" w14:textId="77777777" w:rsidR="00BE72AA" w:rsidRPr="005B551A" w:rsidRDefault="00BE72AA" w:rsidP="00BE72AA">
      <w:pPr>
        <w:pStyle w:val="Bezproreda"/>
        <w:rPr>
          <w:rFonts w:ascii="Arial" w:hAnsi="Arial" w:cs="Arial"/>
          <w:sz w:val="24"/>
          <w:szCs w:val="24"/>
          <w:lang w:val="hr-HR"/>
        </w:rPr>
      </w:pPr>
    </w:p>
    <w:p w14:paraId="62D767CE" w14:textId="77777777" w:rsidR="00BE72AA" w:rsidRPr="005B551A" w:rsidRDefault="00BE72AA" w:rsidP="00BE72AA">
      <w:pPr>
        <w:rPr>
          <w:rFonts w:ascii="Arial" w:eastAsia="Calibri" w:hAnsi="Arial" w:cs="Arial"/>
          <w:lang w:val="hr-HR" w:eastAsia="en-US"/>
        </w:rPr>
      </w:pP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Calibri" w:eastAsia="Calibri" w:hAnsi="Calibri"/>
          <w:sz w:val="22"/>
          <w:szCs w:val="22"/>
          <w:lang w:val="hr-HR" w:eastAsia="en-US"/>
        </w:rPr>
        <w:tab/>
      </w:r>
      <w:r w:rsidRPr="005B551A">
        <w:rPr>
          <w:rFonts w:ascii="Arial" w:eastAsia="Calibri" w:hAnsi="Arial" w:cs="Arial"/>
          <w:lang w:val="hr-HR" w:eastAsia="en-US"/>
        </w:rPr>
        <w:t>Obrazac O – 1</w:t>
      </w:r>
    </w:p>
    <w:p w14:paraId="7CB63355" w14:textId="77777777" w:rsidR="00BE72AA" w:rsidRPr="005B551A" w:rsidRDefault="00BE72AA" w:rsidP="00BE72AA">
      <w:pPr>
        <w:rPr>
          <w:rFonts w:ascii="Arial" w:eastAsia="Calibri" w:hAnsi="Arial" w:cs="Arial"/>
          <w:lang w:val="hr-HR" w:eastAsia="en-US"/>
        </w:rPr>
      </w:pPr>
    </w:p>
    <w:p w14:paraId="74DC3A7D"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_____________________________</w:t>
      </w:r>
    </w:p>
    <w:p w14:paraId="3FBCBBEE"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 xml:space="preserve">             (naziv upravnog tijela)</w:t>
      </w:r>
    </w:p>
    <w:p w14:paraId="4682704E" w14:textId="77777777" w:rsidR="00BE72AA" w:rsidRPr="005B551A" w:rsidRDefault="00BE72AA" w:rsidP="00BE72AA">
      <w:pPr>
        <w:rPr>
          <w:rFonts w:ascii="Arial" w:eastAsia="Calibri" w:hAnsi="Arial" w:cs="Arial"/>
          <w:lang w:val="hr-HR" w:eastAsia="en-US"/>
        </w:rPr>
      </w:pPr>
    </w:p>
    <w:p w14:paraId="151B27D2"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t xml:space="preserve">                                                                       ______________________________________</w:t>
      </w:r>
    </w:p>
    <w:p w14:paraId="4DD361B4"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t xml:space="preserve">       (ime i prezime službenika)</w:t>
      </w:r>
    </w:p>
    <w:p w14:paraId="41581BFE" w14:textId="77777777" w:rsidR="00BE72AA" w:rsidRPr="005B551A" w:rsidRDefault="00BE72AA" w:rsidP="00BE72AA">
      <w:pPr>
        <w:rPr>
          <w:rFonts w:ascii="Arial" w:eastAsia="Calibri" w:hAnsi="Arial" w:cs="Arial"/>
          <w:lang w:val="hr-HR" w:eastAsia="en-US"/>
        </w:rPr>
      </w:pPr>
    </w:p>
    <w:p w14:paraId="6C36C4CD"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t xml:space="preserve">     ________________________________________</w:t>
      </w:r>
    </w:p>
    <w:p w14:paraId="0C28CB09"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t xml:space="preserve">   (naziv i redni broj radnog mjesta)</w:t>
      </w:r>
    </w:p>
    <w:p w14:paraId="1401D4BD" w14:textId="77777777" w:rsidR="00BE72AA" w:rsidRPr="005B551A" w:rsidRDefault="00BE72AA" w:rsidP="00BE72AA">
      <w:pPr>
        <w:rPr>
          <w:rFonts w:ascii="Arial" w:eastAsia="Calibri" w:hAnsi="Arial" w:cs="Arial"/>
          <w:lang w:val="hr-HR" w:eastAsia="en-US"/>
        </w:rPr>
      </w:pPr>
    </w:p>
    <w:p w14:paraId="254B208B" w14:textId="77777777" w:rsidR="00BE72AA" w:rsidRPr="005B551A" w:rsidRDefault="00BE72AA" w:rsidP="00BE72AA">
      <w:pPr>
        <w:rPr>
          <w:rFonts w:ascii="Arial" w:eastAsia="Calibri" w:hAnsi="Arial" w:cs="Arial"/>
          <w:lang w:val="hr-HR" w:eastAsia="en-US"/>
        </w:rPr>
      </w:pPr>
    </w:p>
    <w:p w14:paraId="4E2C2BB8" w14:textId="77777777" w:rsidR="00BE72AA" w:rsidRPr="005B551A" w:rsidRDefault="00BE72AA" w:rsidP="00BE72AA">
      <w:pPr>
        <w:rPr>
          <w:rFonts w:ascii="Arial" w:eastAsia="Calibri" w:hAnsi="Arial" w:cs="Arial"/>
          <w:lang w:val="hr-HR" w:eastAsia="en-US"/>
        </w:rPr>
      </w:pPr>
    </w:p>
    <w:tbl>
      <w:tblPr>
        <w:tblW w:w="9385" w:type="dxa"/>
        <w:tblInd w:w="93" w:type="dxa"/>
        <w:tblLook w:val="04A0" w:firstRow="1" w:lastRow="0" w:firstColumn="1" w:lastColumn="0" w:noHBand="0" w:noVBand="1"/>
      </w:tblPr>
      <w:tblGrid>
        <w:gridCol w:w="581"/>
        <w:gridCol w:w="1110"/>
        <w:gridCol w:w="3994"/>
        <w:gridCol w:w="950"/>
        <w:gridCol w:w="2750"/>
      </w:tblGrid>
      <w:tr w:rsidR="00BE72AA" w:rsidRPr="005B551A" w14:paraId="5580306F" w14:textId="77777777" w:rsidTr="00F11839">
        <w:trPr>
          <w:trHeight w:val="810"/>
        </w:trPr>
        <w:tc>
          <w:tcPr>
            <w:tcW w:w="1691" w:type="dxa"/>
            <w:gridSpan w:val="2"/>
            <w:tcBorders>
              <w:top w:val="single" w:sz="8" w:space="0" w:color="auto"/>
              <w:left w:val="single" w:sz="8" w:space="0" w:color="auto"/>
              <w:bottom w:val="single" w:sz="8" w:space="0" w:color="auto"/>
              <w:right w:val="single" w:sz="8" w:space="0" w:color="000000"/>
            </w:tcBorders>
            <w:vAlign w:val="center"/>
            <w:hideMark/>
          </w:tcPr>
          <w:p w14:paraId="0F9606AA" w14:textId="77777777" w:rsidR="00BE72AA" w:rsidRPr="005B551A" w:rsidRDefault="00BE72AA" w:rsidP="00F11839">
            <w:pPr>
              <w:jc w:val="center"/>
              <w:rPr>
                <w:rFonts w:ascii="Arial" w:hAnsi="Arial" w:cs="Arial"/>
                <w:b/>
                <w:bCs/>
                <w:color w:val="000000"/>
                <w:lang w:val="hr-HR"/>
              </w:rPr>
            </w:pPr>
            <w:r w:rsidRPr="005B551A">
              <w:rPr>
                <w:rFonts w:ascii="Arial" w:hAnsi="Arial" w:cs="Arial"/>
                <w:b/>
                <w:bCs/>
                <w:color w:val="000000"/>
                <w:lang w:val="hr-HR"/>
              </w:rPr>
              <w:t>KRITERIJ</w:t>
            </w:r>
          </w:p>
        </w:tc>
        <w:tc>
          <w:tcPr>
            <w:tcW w:w="4944" w:type="dxa"/>
            <w:gridSpan w:val="2"/>
            <w:tcBorders>
              <w:top w:val="single" w:sz="8" w:space="0" w:color="auto"/>
              <w:left w:val="nil"/>
              <w:bottom w:val="single" w:sz="8" w:space="0" w:color="auto"/>
              <w:right w:val="single" w:sz="8" w:space="0" w:color="000000"/>
            </w:tcBorders>
            <w:vAlign w:val="center"/>
            <w:hideMark/>
          </w:tcPr>
          <w:p w14:paraId="098A72EA" w14:textId="77777777" w:rsidR="00BE72AA" w:rsidRPr="005B551A" w:rsidRDefault="00BE72AA" w:rsidP="00F11839">
            <w:pPr>
              <w:jc w:val="center"/>
              <w:rPr>
                <w:rFonts w:ascii="Arial" w:hAnsi="Arial" w:cs="Arial"/>
                <w:b/>
                <w:bCs/>
                <w:color w:val="000000"/>
                <w:lang w:val="hr-HR"/>
              </w:rPr>
            </w:pPr>
            <w:r w:rsidRPr="005B551A">
              <w:rPr>
                <w:rFonts w:ascii="Arial" w:hAnsi="Arial" w:cs="Arial"/>
                <w:b/>
                <w:bCs/>
                <w:color w:val="000000"/>
                <w:lang w:val="hr-HR"/>
              </w:rPr>
              <w:t>PRIJEDLOG OCJENE SLUŽBENIKA</w:t>
            </w:r>
          </w:p>
        </w:tc>
        <w:tc>
          <w:tcPr>
            <w:tcW w:w="2750" w:type="dxa"/>
            <w:tcBorders>
              <w:top w:val="single" w:sz="8" w:space="0" w:color="auto"/>
              <w:left w:val="nil"/>
              <w:bottom w:val="single" w:sz="8" w:space="0" w:color="auto"/>
              <w:right w:val="single" w:sz="8" w:space="0" w:color="auto"/>
            </w:tcBorders>
            <w:vAlign w:val="center"/>
            <w:hideMark/>
          </w:tcPr>
          <w:p w14:paraId="1F67359B" w14:textId="77777777" w:rsidR="00BE72AA" w:rsidRPr="005B551A" w:rsidRDefault="00BE72AA" w:rsidP="00F11839">
            <w:pPr>
              <w:jc w:val="center"/>
              <w:rPr>
                <w:rFonts w:ascii="Arial" w:hAnsi="Arial" w:cs="Arial"/>
                <w:b/>
                <w:bCs/>
                <w:color w:val="000000"/>
                <w:lang w:val="hr-HR"/>
              </w:rPr>
            </w:pPr>
            <w:r w:rsidRPr="005B551A">
              <w:rPr>
                <w:rFonts w:ascii="Arial" w:hAnsi="Arial" w:cs="Arial"/>
                <w:b/>
                <w:bCs/>
                <w:color w:val="000000"/>
                <w:lang w:val="hr-HR"/>
              </w:rPr>
              <w:t>BROJ BODOVA ZA  POJEDINU OCJENU</w:t>
            </w:r>
          </w:p>
        </w:tc>
      </w:tr>
      <w:tr w:rsidR="00BE72AA" w:rsidRPr="005B551A" w14:paraId="39906D46" w14:textId="77777777" w:rsidTr="00F11839">
        <w:trPr>
          <w:trHeight w:val="60"/>
        </w:trPr>
        <w:tc>
          <w:tcPr>
            <w:tcW w:w="581" w:type="dxa"/>
            <w:tcBorders>
              <w:top w:val="nil"/>
              <w:left w:val="single" w:sz="8" w:space="0" w:color="auto"/>
              <w:bottom w:val="single" w:sz="8" w:space="0" w:color="auto"/>
              <w:right w:val="nil"/>
            </w:tcBorders>
            <w:vAlign w:val="center"/>
            <w:hideMark/>
          </w:tcPr>
          <w:p w14:paraId="31CEE3D9" w14:textId="77777777" w:rsidR="00BE72AA" w:rsidRPr="005B551A" w:rsidRDefault="00BE72AA" w:rsidP="00F11839">
            <w:pPr>
              <w:rPr>
                <w:rFonts w:ascii="Arial" w:hAnsi="Arial" w:cs="Arial"/>
                <w:b/>
                <w:bCs/>
                <w:color w:val="000000"/>
                <w:lang w:val="hr-HR"/>
              </w:rPr>
            </w:pPr>
            <w:r w:rsidRPr="005B551A">
              <w:rPr>
                <w:rFonts w:ascii="Arial" w:hAnsi="Arial" w:cs="Arial"/>
                <w:b/>
                <w:bCs/>
                <w:color w:val="000000"/>
                <w:lang w:val="hr-HR"/>
              </w:rPr>
              <w:t> </w:t>
            </w:r>
          </w:p>
        </w:tc>
        <w:tc>
          <w:tcPr>
            <w:tcW w:w="1110" w:type="dxa"/>
            <w:tcBorders>
              <w:top w:val="nil"/>
              <w:left w:val="nil"/>
              <w:bottom w:val="single" w:sz="8" w:space="0" w:color="auto"/>
              <w:right w:val="single" w:sz="8" w:space="0" w:color="auto"/>
            </w:tcBorders>
            <w:vAlign w:val="center"/>
            <w:hideMark/>
          </w:tcPr>
          <w:p w14:paraId="6907C748" w14:textId="77777777" w:rsidR="00BE72AA" w:rsidRPr="005B551A" w:rsidRDefault="00BE72AA" w:rsidP="00F11839">
            <w:pPr>
              <w:rPr>
                <w:rFonts w:ascii="Arial" w:hAnsi="Arial" w:cs="Arial"/>
                <w:b/>
                <w:bCs/>
                <w:color w:val="000000"/>
                <w:lang w:val="hr-HR"/>
              </w:rPr>
            </w:pPr>
            <w:r w:rsidRPr="005B551A">
              <w:rPr>
                <w:rFonts w:ascii="Arial" w:hAnsi="Arial" w:cs="Arial"/>
                <w:b/>
                <w:bCs/>
                <w:color w:val="000000"/>
                <w:lang w:val="hr-HR"/>
              </w:rPr>
              <w:t> </w:t>
            </w:r>
          </w:p>
        </w:tc>
        <w:tc>
          <w:tcPr>
            <w:tcW w:w="3994" w:type="dxa"/>
            <w:tcBorders>
              <w:top w:val="nil"/>
              <w:left w:val="nil"/>
              <w:bottom w:val="single" w:sz="8" w:space="0" w:color="auto"/>
              <w:right w:val="nil"/>
            </w:tcBorders>
            <w:vAlign w:val="center"/>
            <w:hideMark/>
          </w:tcPr>
          <w:p w14:paraId="6A7511FC" w14:textId="77777777" w:rsidR="00BE72AA" w:rsidRPr="005B551A" w:rsidRDefault="00BE72AA" w:rsidP="00F11839">
            <w:pPr>
              <w:rPr>
                <w:rFonts w:ascii="Arial" w:hAnsi="Arial" w:cs="Arial"/>
                <w:b/>
                <w:bCs/>
                <w:color w:val="000000"/>
                <w:lang w:val="hr-HR"/>
              </w:rPr>
            </w:pPr>
            <w:r w:rsidRPr="005B551A">
              <w:rPr>
                <w:rFonts w:ascii="Arial" w:hAnsi="Arial" w:cs="Arial"/>
                <w:b/>
                <w:bCs/>
                <w:color w:val="000000"/>
                <w:lang w:val="hr-HR"/>
              </w:rPr>
              <w:t> </w:t>
            </w:r>
          </w:p>
        </w:tc>
        <w:tc>
          <w:tcPr>
            <w:tcW w:w="950" w:type="dxa"/>
            <w:tcBorders>
              <w:top w:val="nil"/>
              <w:left w:val="nil"/>
              <w:bottom w:val="single" w:sz="8" w:space="0" w:color="auto"/>
              <w:right w:val="single" w:sz="8" w:space="0" w:color="auto"/>
            </w:tcBorders>
            <w:vAlign w:val="center"/>
            <w:hideMark/>
          </w:tcPr>
          <w:p w14:paraId="283FE1EA" w14:textId="77777777" w:rsidR="00BE72AA" w:rsidRPr="005B551A" w:rsidRDefault="00BE72AA" w:rsidP="00F11839">
            <w:pPr>
              <w:rPr>
                <w:rFonts w:ascii="Arial" w:hAnsi="Arial" w:cs="Arial"/>
                <w:b/>
                <w:bCs/>
                <w:color w:val="000000"/>
                <w:lang w:val="hr-HR"/>
              </w:rPr>
            </w:pPr>
            <w:r w:rsidRPr="005B551A">
              <w:rPr>
                <w:rFonts w:ascii="Arial" w:hAnsi="Arial" w:cs="Arial"/>
                <w:b/>
                <w:bCs/>
                <w:color w:val="000000"/>
                <w:lang w:val="hr-HR"/>
              </w:rPr>
              <w:t> </w:t>
            </w:r>
          </w:p>
        </w:tc>
        <w:tc>
          <w:tcPr>
            <w:tcW w:w="2750" w:type="dxa"/>
            <w:tcBorders>
              <w:top w:val="nil"/>
              <w:left w:val="nil"/>
              <w:bottom w:val="single" w:sz="8" w:space="0" w:color="auto"/>
              <w:right w:val="single" w:sz="8" w:space="0" w:color="auto"/>
            </w:tcBorders>
            <w:vAlign w:val="center"/>
            <w:hideMark/>
          </w:tcPr>
          <w:p w14:paraId="35CAA108" w14:textId="77777777" w:rsidR="00BE72AA" w:rsidRPr="005B551A" w:rsidRDefault="00BE72AA" w:rsidP="00F11839">
            <w:pPr>
              <w:jc w:val="center"/>
              <w:rPr>
                <w:rFonts w:ascii="Arial" w:hAnsi="Arial" w:cs="Arial"/>
                <w:b/>
                <w:bCs/>
                <w:color w:val="000000"/>
                <w:lang w:val="hr-HR"/>
              </w:rPr>
            </w:pPr>
            <w:r w:rsidRPr="005B551A">
              <w:rPr>
                <w:rFonts w:ascii="Arial" w:hAnsi="Arial" w:cs="Arial"/>
                <w:b/>
                <w:bCs/>
                <w:color w:val="000000"/>
                <w:lang w:val="hr-HR"/>
              </w:rPr>
              <w:t> </w:t>
            </w:r>
          </w:p>
        </w:tc>
      </w:tr>
      <w:tr w:rsidR="00BE72AA" w:rsidRPr="005B551A" w14:paraId="4F95C17B" w14:textId="77777777" w:rsidTr="00F11839">
        <w:trPr>
          <w:trHeight w:val="435"/>
        </w:trPr>
        <w:tc>
          <w:tcPr>
            <w:tcW w:w="581" w:type="dxa"/>
            <w:vMerge w:val="restart"/>
            <w:tcBorders>
              <w:top w:val="nil"/>
              <w:left w:val="single" w:sz="8" w:space="0" w:color="auto"/>
              <w:bottom w:val="single" w:sz="8" w:space="0" w:color="000000"/>
              <w:right w:val="single" w:sz="8" w:space="0" w:color="auto"/>
            </w:tcBorders>
            <w:noWrap/>
            <w:vAlign w:val="center"/>
            <w:hideMark/>
          </w:tcPr>
          <w:p w14:paraId="74BCE733" w14:textId="77777777" w:rsidR="00BE72AA" w:rsidRPr="005B551A" w:rsidRDefault="00BE72AA" w:rsidP="00F11839">
            <w:pPr>
              <w:jc w:val="center"/>
              <w:rPr>
                <w:rFonts w:ascii="Calibri" w:hAnsi="Calibri"/>
                <w:color w:val="000000"/>
                <w:lang w:val="hr-HR"/>
              </w:rPr>
            </w:pPr>
            <w:r w:rsidRPr="005B551A">
              <w:rPr>
                <w:rFonts w:ascii="Calibri" w:hAnsi="Calibri"/>
                <w:color w:val="000000"/>
                <w:lang w:val="hr-HR"/>
              </w:rPr>
              <w:t>1.</w:t>
            </w:r>
          </w:p>
        </w:tc>
        <w:tc>
          <w:tcPr>
            <w:tcW w:w="1110" w:type="dxa"/>
            <w:vMerge w:val="restart"/>
            <w:tcBorders>
              <w:top w:val="nil"/>
              <w:left w:val="single" w:sz="8" w:space="0" w:color="auto"/>
              <w:bottom w:val="single" w:sz="8" w:space="0" w:color="000000"/>
              <w:right w:val="single" w:sz="8" w:space="0" w:color="auto"/>
            </w:tcBorders>
            <w:textDirection w:val="btLr"/>
            <w:vAlign w:val="center"/>
            <w:hideMark/>
          </w:tcPr>
          <w:p w14:paraId="0DFE8864" w14:textId="77777777" w:rsidR="00BE72AA" w:rsidRPr="005B551A" w:rsidRDefault="00BE72AA" w:rsidP="00F11839">
            <w:pPr>
              <w:jc w:val="center"/>
              <w:rPr>
                <w:rFonts w:ascii="Arial" w:hAnsi="Arial" w:cs="Arial"/>
                <w:color w:val="000000"/>
                <w:lang w:val="hr-HR"/>
              </w:rPr>
            </w:pPr>
            <w:r w:rsidRPr="005B551A">
              <w:rPr>
                <w:rFonts w:ascii="Arial" w:hAnsi="Arial" w:cs="Arial"/>
                <w:color w:val="000000"/>
                <w:lang w:val="hr-HR"/>
              </w:rPr>
              <w:t>STRUČNOST</w:t>
            </w:r>
          </w:p>
        </w:tc>
        <w:tc>
          <w:tcPr>
            <w:tcW w:w="3994" w:type="dxa"/>
            <w:tcBorders>
              <w:top w:val="nil"/>
              <w:left w:val="nil"/>
              <w:bottom w:val="single" w:sz="8" w:space="0" w:color="auto"/>
              <w:right w:val="single" w:sz="8" w:space="0" w:color="auto"/>
            </w:tcBorders>
            <w:vAlign w:val="center"/>
            <w:hideMark/>
          </w:tcPr>
          <w:p w14:paraId="78C3175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iznimna stručnost</w:t>
            </w:r>
          </w:p>
        </w:tc>
        <w:tc>
          <w:tcPr>
            <w:tcW w:w="950" w:type="dxa"/>
            <w:tcBorders>
              <w:top w:val="nil"/>
              <w:left w:val="nil"/>
              <w:bottom w:val="single" w:sz="8" w:space="0" w:color="auto"/>
              <w:right w:val="single" w:sz="8" w:space="0" w:color="auto"/>
            </w:tcBorders>
            <w:vAlign w:val="center"/>
            <w:hideMark/>
          </w:tcPr>
          <w:p w14:paraId="6F63CC4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xml:space="preserve">   </w:t>
            </w:r>
          </w:p>
        </w:tc>
        <w:tc>
          <w:tcPr>
            <w:tcW w:w="2750" w:type="dxa"/>
            <w:tcBorders>
              <w:top w:val="nil"/>
              <w:left w:val="nil"/>
              <w:bottom w:val="single" w:sz="8" w:space="0" w:color="auto"/>
              <w:right w:val="single" w:sz="8" w:space="0" w:color="auto"/>
            </w:tcBorders>
            <w:vAlign w:val="center"/>
            <w:hideMark/>
          </w:tcPr>
          <w:p w14:paraId="62A0D84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5DCB3990"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3F2C7389"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27591F2B"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210D8AA4"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vrlo dobra stručnost</w:t>
            </w:r>
          </w:p>
        </w:tc>
        <w:tc>
          <w:tcPr>
            <w:tcW w:w="950" w:type="dxa"/>
            <w:tcBorders>
              <w:top w:val="nil"/>
              <w:left w:val="nil"/>
              <w:bottom w:val="single" w:sz="8" w:space="0" w:color="auto"/>
              <w:right w:val="single" w:sz="8" w:space="0" w:color="auto"/>
            </w:tcBorders>
            <w:vAlign w:val="center"/>
            <w:hideMark/>
          </w:tcPr>
          <w:p w14:paraId="1F8C7D2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BA96D1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3F817B07"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586C2F4A"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495F0BE4"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5E57F3C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dobra stručnost</w:t>
            </w:r>
          </w:p>
        </w:tc>
        <w:tc>
          <w:tcPr>
            <w:tcW w:w="950" w:type="dxa"/>
            <w:tcBorders>
              <w:top w:val="nil"/>
              <w:left w:val="nil"/>
              <w:bottom w:val="single" w:sz="8" w:space="0" w:color="auto"/>
              <w:right w:val="single" w:sz="8" w:space="0" w:color="auto"/>
            </w:tcBorders>
            <w:vAlign w:val="center"/>
            <w:hideMark/>
          </w:tcPr>
          <w:p w14:paraId="6F30243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24E9FC51"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45EE128A"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65599FF2"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3A59F00A"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275A836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zadovoljavajuća stručnost</w:t>
            </w:r>
          </w:p>
        </w:tc>
        <w:tc>
          <w:tcPr>
            <w:tcW w:w="950" w:type="dxa"/>
            <w:tcBorders>
              <w:top w:val="nil"/>
              <w:left w:val="nil"/>
              <w:bottom w:val="single" w:sz="8" w:space="0" w:color="auto"/>
              <w:right w:val="single" w:sz="8" w:space="0" w:color="auto"/>
            </w:tcBorders>
            <w:vAlign w:val="center"/>
            <w:hideMark/>
          </w:tcPr>
          <w:p w14:paraId="566FE31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1D6850B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425D7A1F"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594A1498"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0A04EA9B"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79A8F88C"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nedovoljno stručno znanje</w:t>
            </w:r>
          </w:p>
        </w:tc>
        <w:tc>
          <w:tcPr>
            <w:tcW w:w="950" w:type="dxa"/>
            <w:tcBorders>
              <w:top w:val="nil"/>
              <w:left w:val="nil"/>
              <w:bottom w:val="single" w:sz="8" w:space="0" w:color="auto"/>
              <w:right w:val="single" w:sz="8" w:space="0" w:color="auto"/>
            </w:tcBorders>
            <w:vAlign w:val="center"/>
            <w:hideMark/>
          </w:tcPr>
          <w:p w14:paraId="6254148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4EA59BF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77E1E25D" w14:textId="77777777" w:rsidTr="00F11839">
        <w:trPr>
          <w:trHeight w:val="435"/>
        </w:trPr>
        <w:tc>
          <w:tcPr>
            <w:tcW w:w="581" w:type="dxa"/>
            <w:vMerge w:val="restart"/>
            <w:tcBorders>
              <w:top w:val="nil"/>
              <w:left w:val="single" w:sz="8" w:space="0" w:color="auto"/>
              <w:bottom w:val="single" w:sz="8" w:space="0" w:color="000000"/>
              <w:right w:val="single" w:sz="8" w:space="0" w:color="auto"/>
            </w:tcBorders>
            <w:noWrap/>
            <w:vAlign w:val="center"/>
            <w:hideMark/>
          </w:tcPr>
          <w:p w14:paraId="1722C8DD" w14:textId="77777777" w:rsidR="00BE72AA" w:rsidRPr="005B551A" w:rsidRDefault="00BE72AA" w:rsidP="00F11839">
            <w:pPr>
              <w:jc w:val="center"/>
              <w:rPr>
                <w:rFonts w:ascii="Calibri" w:hAnsi="Calibri"/>
                <w:color w:val="000000"/>
                <w:lang w:val="hr-HR"/>
              </w:rPr>
            </w:pPr>
            <w:r w:rsidRPr="005B551A">
              <w:rPr>
                <w:rFonts w:ascii="Calibri" w:hAnsi="Calibri"/>
                <w:color w:val="000000"/>
                <w:lang w:val="hr-HR"/>
              </w:rPr>
              <w:t>2.1.</w:t>
            </w:r>
          </w:p>
        </w:tc>
        <w:tc>
          <w:tcPr>
            <w:tcW w:w="1110" w:type="dxa"/>
            <w:vMerge w:val="restart"/>
            <w:tcBorders>
              <w:top w:val="nil"/>
              <w:left w:val="single" w:sz="8" w:space="0" w:color="auto"/>
              <w:bottom w:val="single" w:sz="8" w:space="0" w:color="000000"/>
              <w:right w:val="single" w:sz="8" w:space="0" w:color="auto"/>
            </w:tcBorders>
            <w:textDirection w:val="btLr"/>
            <w:vAlign w:val="center"/>
            <w:hideMark/>
          </w:tcPr>
          <w:p w14:paraId="2C807258" w14:textId="77777777" w:rsidR="00BE72AA" w:rsidRPr="005B551A" w:rsidRDefault="00BE72AA" w:rsidP="00F11839">
            <w:pPr>
              <w:jc w:val="center"/>
              <w:rPr>
                <w:rFonts w:ascii="Arial" w:hAnsi="Arial" w:cs="Arial"/>
                <w:color w:val="000000"/>
                <w:lang w:val="hr-HR"/>
              </w:rPr>
            </w:pPr>
            <w:r w:rsidRPr="005B551A">
              <w:rPr>
                <w:rFonts w:ascii="Arial" w:hAnsi="Arial" w:cs="Arial"/>
                <w:color w:val="000000"/>
                <w:lang w:val="hr-HR"/>
              </w:rPr>
              <w:t>KREATIVNOST</w:t>
            </w:r>
          </w:p>
        </w:tc>
        <w:tc>
          <w:tcPr>
            <w:tcW w:w="3994" w:type="dxa"/>
            <w:tcBorders>
              <w:top w:val="nil"/>
              <w:left w:val="nil"/>
              <w:bottom w:val="single" w:sz="8" w:space="0" w:color="auto"/>
              <w:right w:val="single" w:sz="8" w:space="0" w:color="auto"/>
            </w:tcBorders>
            <w:vAlign w:val="center"/>
            <w:hideMark/>
          </w:tcPr>
          <w:p w14:paraId="56AF6C5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iznimna kreativnost</w:t>
            </w:r>
          </w:p>
        </w:tc>
        <w:tc>
          <w:tcPr>
            <w:tcW w:w="950" w:type="dxa"/>
            <w:tcBorders>
              <w:top w:val="nil"/>
              <w:left w:val="nil"/>
              <w:bottom w:val="single" w:sz="8" w:space="0" w:color="auto"/>
              <w:right w:val="single" w:sz="8" w:space="0" w:color="auto"/>
            </w:tcBorders>
            <w:vAlign w:val="center"/>
            <w:hideMark/>
          </w:tcPr>
          <w:p w14:paraId="22DB2ACE"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4D05F056"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7C03945B"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2FB602CC"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74960D12"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3B8057E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vrlo dobra kreativnost</w:t>
            </w:r>
          </w:p>
        </w:tc>
        <w:tc>
          <w:tcPr>
            <w:tcW w:w="950" w:type="dxa"/>
            <w:tcBorders>
              <w:top w:val="nil"/>
              <w:left w:val="nil"/>
              <w:bottom w:val="single" w:sz="8" w:space="0" w:color="auto"/>
              <w:right w:val="single" w:sz="8" w:space="0" w:color="auto"/>
            </w:tcBorders>
            <w:vAlign w:val="center"/>
            <w:hideMark/>
          </w:tcPr>
          <w:p w14:paraId="45B86C1E"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4F188DC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4BA8E210"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305F6670"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56E9A86F"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5CEF8AAE"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dobra kreativnost</w:t>
            </w:r>
          </w:p>
        </w:tc>
        <w:tc>
          <w:tcPr>
            <w:tcW w:w="950" w:type="dxa"/>
            <w:tcBorders>
              <w:top w:val="nil"/>
              <w:left w:val="nil"/>
              <w:bottom w:val="single" w:sz="8" w:space="0" w:color="auto"/>
              <w:right w:val="single" w:sz="8" w:space="0" w:color="auto"/>
            </w:tcBorders>
            <w:vAlign w:val="center"/>
            <w:hideMark/>
          </w:tcPr>
          <w:p w14:paraId="6CA825A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09BA5057"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1C8B4A8C"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28F54C17"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6574E4BF"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50785DC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zadovoljavajuća kreativnost</w:t>
            </w:r>
          </w:p>
        </w:tc>
        <w:tc>
          <w:tcPr>
            <w:tcW w:w="950" w:type="dxa"/>
            <w:tcBorders>
              <w:top w:val="nil"/>
              <w:left w:val="nil"/>
              <w:bottom w:val="single" w:sz="8" w:space="0" w:color="auto"/>
              <w:right w:val="single" w:sz="8" w:space="0" w:color="auto"/>
            </w:tcBorders>
            <w:vAlign w:val="center"/>
            <w:hideMark/>
          </w:tcPr>
          <w:p w14:paraId="34B2BF2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485C6B4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5F00D2D7"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26B79D99"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6D25CE05"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5E5D950B"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nedovoljna kreativnost</w:t>
            </w:r>
          </w:p>
        </w:tc>
        <w:tc>
          <w:tcPr>
            <w:tcW w:w="950" w:type="dxa"/>
            <w:tcBorders>
              <w:top w:val="nil"/>
              <w:left w:val="nil"/>
              <w:bottom w:val="single" w:sz="8" w:space="0" w:color="auto"/>
              <w:right w:val="single" w:sz="8" w:space="0" w:color="auto"/>
            </w:tcBorders>
            <w:vAlign w:val="center"/>
            <w:hideMark/>
          </w:tcPr>
          <w:p w14:paraId="472BB152"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723E66F6"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0CD13984" w14:textId="77777777" w:rsidTr="00F11839">
        <w:trPr>
          <w:trHeight w:val="435"/>
        </w:trPr>
        <w:tc>
          <w:tcPr>
            <w:tcW w:w="581" w:type="dxa"/>
            <w:vMerge w:val="restart"/>
            <w:tcBorders>
              <w:top w:val="nil"/>
              <w:left w:val="single" w:sz="8" w:space="0" w:color="auto"/>
              <w:bottom w:val="single" w:sz="8" w:space="0" w:color="000000"/>
              <w:right w:val="single" w:sz="8" w:space="0" w:color="auto"/>
            </w:tcBorders>
            <w:noWrap/>
            <w:vAlign w:val="center"/>
            <w:hideMark/>
          </w:tcPr>
          <w:p w14:paraId="3DA57C77" w14:textId="77777777" w:rsidR="00BE72AA" w:rsidRPr="005B551A" w:rsidRDefault="00BE72AA" w:rsidP="00F11839">
            <w:pPr>
              <w:jc w:val="center"/>
              <w:rPr>
                <w:rFonts w:ascii="Calibri" w:hAnsi="Calibri"/>
                <w:color w:val="000000"/>
                <w:lang w:val="hr-HR"/>
              </w:rPr>
            </w:pPr>
            <w:r w:rsidRPr="005B551A">
              <w:rPr>
                <w:rFonts w:ascii="Calibri" w:hAnsi="Calibri"/>
                <w:color w:val="000000"/>
                <w:lang w:val="hr-HR"/>
              </w:rPr>
              <w:t>2.2.</w:t>
            </w:r>
          </w:p>
        </w:tc>
        <w:tc>
          <w:tcPr>
            <w:tcW w:w="1110" w:type="dxa"/>
            <w:vMerge w:val="restart"/>
            <w:tcBorders>
              <w:top w:val="nil"/>
              <w:left w:val="single" w:sz="8" w:space="0" w:color="auto"/>
              <w:bottom w:val="single" w:sz="8" w:space="0" w:color="000000"/>
              <w:right w:val="single" w:sz="8" w:space="0" w:color="auto"/>
            </w:tcBorders>
            <w:textDirection w:val="btLr"/>
            <w:vAlign w:val="center"/>
            <w:hideMark/>
          </w:tcPr>
          <w:p w14:paraId="10A4AC76" w14:textId="77777777" w:rsidR="00BE72AA" w:rsidRPr="005B551A" w:rsidRDefault="00BE72AA" w:rsidP="00F11839">
            <w:pPr>
              <w:jc w:val="center"/>
              <w:rPr>
                <w:rFonts w:ascii="Arial" w:hAnsi="Arial" w:cs="Arial"/>
                <w:color w:val="000000"/>
                <w:lang w:val="hr-HR"/>
              </w:rPr>
            </w:pPr>
            <w:r w:rsidRPr="005B551A">
              <w:rPr>
                <w:rFonts w:ascii="Arial" w:hAnsi="Arial" w:cs="Arial"/>
                <w:color w:val="000000"/>
                <w:lang w:val="hr-HR"/>
              </w:rPr>
              <w:t>SAMOINICIJA-TIVNOST</w:t>
            </w:r>
          </w:p>
        </w:tc>
        <w:tc>
          <w:tcPr>
            <w:tcW w:w="3994" w:type="dxa"/>
            <w:tcBorders>
              <w:top w:val="nil"/>
              <w:left w:val="nil"/>
              <w:bottom w:val="single" w:sz="8" w:space="0" w:color="auto"/>
              <w:right w:val="single" w:sz="8" w:space="0" w:color="auto"/>
            </w:tcBorders>
            <w:vAlign w:val="center"/>
            <w:hideMark/>
          </w:tcPr>
          <w:p w14:paraId="1878EC6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iznimna samoinicijativnost</w:t>
            </w:r>
          </w:p>
        </w:tc>
        <w:tc>
          <w:tcPr>
            <w:tcW w:w="950" w:type="dxa"/>
            <w:tcBorders>
              <w:top w:val="nil"/>
              <w:left w:val="nil"/>
              <w:bottom w:val="single" w:sz="8" w:space="0" w:color="auto"/>
              <w:right w:val="single" w:sz="8" w:space="0" w:color="auto"/>
            </w:tcBorders>
            <w:vAlign w:val="center"/>
            <w:hideMark/>
          </w:tcPr>
          <w:p w14:paraId="72130F5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03FDB6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1D6E0F2E"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519845C8"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59B9F8C6"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4E89AC14"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vrlo dobra samoinicijativnost</w:t>
            </w:r>
          </w:p>
        </w:tc>
        <w:tc>
          <w:tcPr>
            <w:tcW w:w="950" w:type="dxa"/>
            <w:tcBorders>
              <w:top w:val="nil"/>
              <w:left w:val="nil"/>
              <w:bottom w:val="single" w:sz="8" w:space="0" w:color="auto"/>
              <w:right w:val="single" w:sz="8" w:space="0" w:color="auto"/>
            </w:tcBorders>
            <w:vAlign w:val="center"/>
            <w:hideMark/>
          </w:tcPr>
          <w:p w14:paraId="129B678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EDFDEA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3E982794"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22490F16"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67D47B62"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5D8E47E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dobra samoinicijativnost</w:t>
            </w:r>
          </w:p>
        </w:tc>
        <w:tc>
          <w:tcPr>
            <w:tcW w:w="950" w:type="dxa"/>
            <w:tcBorders>
              <w:top w:val="nil"/>
              <w:left w:val="nil"/>
              <w:bottom w:val="single" w:sz="8" w:space="0" w:color="auto"/>
              <w:right w:val="single" w:sz="8" w:space="0" w:color="auto"/>
            </w:tcBorders>
            <w:vAlign w:val="center"/>
            <w:hideMark/>
          </w:tcPr>
          <w:p w14:paraId="36683E1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58228012"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138C85CA"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6E3327F6"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3B910858"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45F9FB1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zadovoljavajuća samoinicijativnost</w:t>
            </w:r>
          </w:p>
        </w:tc>
        <w:tc>
          <w:tcPr>
            <w:tcW w:w="950" w:type="dxa"/>
            <w:tcBorders>
              <w:top w:val="nil"/>
              <w:left w:val="nil"/>
              <w:bottom w:val="single" w:sz="8" w:space="0" w:color="auto"/>
              <w:right w:val="single" w:sz="8" w:space="0" w:color="auto"/>
            </w:tcBorders>
            <w:vAlign w:val="center"/>
            <w:hideMark/>
          </w:tcPr>
          <w:p w14:paraId="2222D3D6"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2D2585D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755859B3"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10F55374"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2E8F3E0B"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484BE89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nedovoljna samoinicijativnost</w:t>
            </w:r>
          </w:p>
        </w:tc>
        <w:tc>
          <w:tcPr>
            <w:tcW w:w="950" w:type="dxa"/>
            <w:tcBorders>
              <w:top w:val="nil"/>
              <w:left w:val="nil"/>
              <w:bottom w:val="single" w:sz="8" w:space="0" w:color="auto"/>
              <w:right w:val="single" w:sz="8" w:space="0" w:color="auto"/>
            </w:tcBorders>
            <w:vAlign w:val="center"/>
            <w:hideMark/>
          </w:tcPr>
          <w:p w14:paraId="2327A6D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4338CE8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4B2D9420" w14:textId="77777777" w:rsidTr="00F11839">
        <w:trPr>
          <w:trHeight w:val="435"/>
        </w:trPr>
        <w:tc>
          <w:tcPr>
            <w:tcW w:w="581" w:type="dxa"/>
            <w:vMerge w:val="restart"/>
            <w:tcBorders>
              <w:top w:val="nil"/>
              <w:left w:val="single" w:sz="8" w:space="0" w:color="auto"/>
              <w:bottom w:val="single" w:sz="8" w:space="0" w:color="000000"/>
              <w:right w:val="single" w:sz="8" w:space="0" w:color="auto"/>
            </w:tcBorders>
            <w:noWrap/>
            <w:vAlign w:val="center"/>
            <w:hideMark/>
          </w:tcPr>
          <w:p w14:paraId="59761280" w14:textId="77777777" w:rsidR="00BE72AA" w:rsidRPr="005B551A" w:rsidRDefault="00BE72AA" w:rsidP="00F11839">
            <w:pPr>
              <w:jc w:val="center"/>
              <w:rPr>
                <w:rFonts w:ascii="Calibri" w:hAnsi="Calibri"/>
                <w:color w:val="000000"/>
                <w:lang w:val="hr-HR"/>
              </w:rPr>
            </w:pPr>
            <w:r w:rsidRPr="005B551A">
              <w:rPr>
                <w:rFonts w:ascii="Calibri" w:hAnsi="Calibri"/>
                <w:color w:val="000000"/>
                <w:lang w:val="hr-HR"/>
              </w:rPr>
              <w:t>3.</w:t>
            </w:r>
          </w:p>
        </w:tc>
        <w:tc>
          <w:tcPr>
            <w:tcW w:w="1110" w:type="dxa"/>
            <w:vMerge w:val="restart"/>
            <w:tcBorders>
              <w:top w:val="nil"/>
              <w:left w:val="single" w:sz="8" w:space="0" w:color="auto"/>
              <w:bottom w:val="single" w:sz="8" w:space="0" w:color="000000"/>
              <w:right w:val="single" w:sz="8" w:space="0" w:color="auto"/>
            </w:tcBorders>
            <w:textDirection w:val="btLr"/>
            <w:vAlign w:val="center"/>
            <w:hideMark/>
          </w:tcPr>
          <w:p w14:paraId="21B096B0" w14:textId="77777777" w:rsidR="00BE72AA" w:rsidRPr="005B551A" w:rsidRDefault="00BE72AA" w:rsidP="00F11839">
            <w:pPr>
              <w:jc w:val="center"/>
              <w:rPr>
                <w:rFonts w:ascii="Arial" w:hAnsi="Arial" w:cs="Arial"/>
                <w:color w:val="000000"/>
                <w:lang w:val="hr-HR"/>
              </w:rPr>
            </w:pPr>
            <w:r w:rsidRPr="005B551A">
              <w:rPr>
                <w:rFonts w:ascii="Arial" w:hAnsi="Arial" w:cs="Arial"/>
                <w:color w:val="000000"/>
                <w:lang w:val="hr-HR"/>
              </w:rPr>
              <w:t>KVALITETA  RADA</w:t>
            </w:r>
          </w:p>
        </w:tc>
        <w:tc>
          <w:tcPr>
            <w:tcW w:w="3994" w:type="dxa"/>
            <w:tcBorders>
              <w:top w:val="nil"/>
              <w:left w:val="nil"/>
              <w:bottom w:val="single" w:sz="8" w:space="0" w:color="auto"/>
              <w:right w:val="single" w:sz="8" w:space="0" w:color="auto"/>
            </w:tcBorders>
            <w:vAlign w:val="center"/>
            <w:hideMark/>
          </w:tcPr>
          <w:p w14:paraId="0E919DC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iznimno kvalitetno</w:t>
            </w:r>
          </w:p>
        </w:tc>
        <w:tc>
          <w:tcPr>
            <w:tcW w:w="950" w:type="dxa"/>
            <w:tcBorders>
              <w:top w:val="nil"/>
              <w:left w:val="nil"/>
              <w:bottom w:val="single" w:sz="8" w:space="0" w:color="auto"/>
              <w:right w:val="single" w:sz="8" w:space="0" w:color="auto"/>
            </w:tcBorders>
            <w:vAlign w:val="center"/>
            <w:hideMark/>
          </w:tcPr>
          <w:p w14:paraId="035EABD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1F33B0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3F420FE0"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2E987C1F"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2ADE8BB4"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36A2351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vrlo kvalitetno</w:t>
            </w:r>
          </w:p>
        </w:tc>
        <w:tc>
          <w:tcPr>
            <w:tcW w:w="950" w:type="dxa"/>
            <w:tcBorders>
              <w:top w:val="nil"/>
              <w:left w:val="nil"/>
              <w:bottom w:val="single" w:sz="8" w:space="0" w:color="auto"/>
              <w:right w:val="single" w:sz="8" w:space="0" w:color="auto"/>
            </w:tcBorders>
            <w:vAlign w:val="center"/>
            <w:hideMark/>
          </w:tcPr>
          <w:p w14:paraId="07DB456B"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0202C4BC"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0D538D22"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6467EB54"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01BBD607"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1E0E7C3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kvalitetno</w:t>
            </w:r>
          </w:p>
        </w:tc>
        <w:tc>
          <w:tcPr>
            <w:tcW w:w="950" w:type="dxa"/>
            <w:tcBorders>
              <w:top w:val="nil"/>
              <w:left w:val="nil"/>
              <w:bottom w:val="single" w:sz="8" w:space="0" w:color="auto"/>
              <w:right w:val="single" w:sz="8" w:space="0" w:color="auto"/>
            </w:tcBorders>
            <w:vAlign w:val="center"/>
            <w:hideMark/>
          </w:tcPr>
          <w:p w14:paraId="2CC05A9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A60596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282D091A"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5959FF5B"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6CA63420"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3F2AA94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zadovoljavajuće kvalitetno</w:t>
            </w:r>
          </w:p>
        </w:tc>
        <w:tc>
          <w:tcPr>
            <w:tcW w:w="950" w:type="dxa"/>
            <w:tcBorders>
              <w:top w:val="nil"/>
              <w:left w:val="nil"/>
              <w:bottom w:val="single" w:sz="8" w:space="0" w:color="auto"/>
              <w:right w:val="single" w:sz="8" w:space="0" w:color="auto"/>
            </w:tcBorders>
            <w:vAlign w:val="center"/>
            <w:hideMark/>
          </w:tcPr>
          <w:p w14:paraId="62AE14F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4B6621D7"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2C55457C"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62C2F5AC"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6C57AF68"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7AF12682"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nedovoljno kvalitetno</w:t>
            </w:r>
          </w:p>
        </w:tc>
        <w:tc>
          <w:tcPr>
            <w:tcW w:w="950" w:type="dxa"/>
            <w:tcBorders>
              <w:top w:val="nil"/>
              <w:left w:val="nil"/>
              <w:bottom w:val="single" w:sz="8" w:space="0" w:color="auto"/>
              <w:right w:val="single" w:sz="8" w:space="0" w:color="auto"/>
            </w:tcBorders>
            <w:vAlign w:val="center"/>
            <w:hideMark/>
          </w:tcPr>
          <w:p w14:paraId="105F41A4"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3165E02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5E82D44B" w14:textId="77777777" w:rsidTr="00F11839">
        <w:trPr>
          <w:trHeight w:val="435"/>
        </w:trPr>
        <w:tc>
          <w:tcPr>
            <w:tcW w:w="581" w:type="dxa"/>
            <w:vMerge w:val="restart"/>
            <w:tcBorders>
              <w:top w:val="nil"/>
              <w:left w:val="single" w:sz="8" w:space="0" w:color="auto"/>
              <w:bottom w:val="single" w:sz="8" w:space="0" w:color="000000"/>
              <w:right w:val="single" w:sz="8" w:space="0" w:color="auto"/>
            </w:tcBorders>
            <w:noWrap/>
            <w:vAlign w:val="center"/>
            <w:hideMark/>
          </w:tcPr>
          <w:p w14:paraId="5E576F8D" w14:textId="77777777" w:rsidR="00BE72AA" w:rsidRPr="005B551A" w:rsidRDefault="00BE72AA" w:rsidP="00F11839">
            <w:pPr>
              <w:jc w:val="center"/>
              <w:rPr>
                <w:rFonts w:ascii="Calibri" w:hAnsi="Calibri"/>
                <w:color w:val="000000"/>
                <w:lang w:val="hr-HR"/>
              </w:rPr>
            </w:pPr>
            <w:r w:rsidRPr="005B551A">
              <w:rPr>
                <w:rFonts w:ascii="Calibri" w:hAnsi="Calibri"/>
                <w:color w:val="000000"/>
                <w:lang w:val="hr-HR"/>
              </w:rPr>
              <w:t>4.</w:t>
            </w:r>
          </w:p>
        </w:tc>
        <w:tc>
          <w:tcPr>
            <w:tcW w:w="1110" w:type="dxa"/>
            <w:vMerge w:val="restart"/>
            <w:tcBorders>
              <w:top w:val="nil"/>
              <w:left w:val="single" w:sz="8" w:space="0" w:color="auto"/>
              <w:bottom w:val="single" w:sz="8" w:space="0" w:color="000000"/>
              <w:right w:val="single" w:sz="8" w:space="0" w:color="auto"/>
            </w:tcBorders>
            <w:textDirection w:val="btLr"/>
            <w:vAlign w:val="center"/>
            <w:hideMark/>
          </w:tcPr>
          <w:p w14:paraId="5B5F5554" w14:textId="77777777" w:rsidR="00BE72AA" w:rsidRPr="005B551A" w:rsidRDefault="00BE72AA" w:rsidP="00F11839">
            <w:pPr>
              <w:jc w:val="center"/>
              <w:rPr>
                <w:rFonts w:ascii="Arial" w:hAnsi="Arial" w:cs="Arial"/>
                <w:color w:val="000000"/>
                <w:lang w:val="hr-HR"/>
              </w:rPr>
            </w:pPr>
            <w:r w:rsidRPr="005B551A">
              <w:rPr>
                <w:rFonts w:ascii="Arial" w:hAnsi="Arial" w:cs="Arial"/>
                <w:color w:val="000000"/>
                <w:lang w:val="hr-HR"/>
              </w:rPr>
              <w:t>OPSEG OBAVLJENIH POSLOVA</w:t>
            </w:r>
          </w:p>
        </w:tc>
        <w:tc>
          <w:tcPr>
            <w:tcW w:w="3994" w:type="dxa"/>
            <w:tcBorders>
              <w:top w:val="nil"/>
              <w:left w:val="nil"/>
              <w:bottom w:val="single" w:sz="8" w:space="0" w:color="auto"/>
              <w:right w:val="single" w:sz="8" w:space="0" w:color="auto"/>
            </w:tcBorders>
            <w:vAlign w:val="center"/>
            <w:hideMark/>
          </w:tcPr>
          <w:p w14:paraId="735960F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u cijelosti</w:t>
            </w:r>
          </w:p>
        </w:tc>
        <w:tc>
          <w:tcPr>
            <w:tcW w:w="950" w:type="dxa"/>
            <w:tcBorders>
              <w:top w:val="nil"/>
              <w:left w:val="nil"/>
              <w:bottom w:val="single" w:sz="8" w:space="0" w:color="auto"/>
              <w:right w:val="single" w:sz="8" w:space="0" w:color="auto"/>
            </w:tcBorders>
            <w:vAlign w:val="center"/>
            <w:hideMark/>
          </w:tcPr>
          <w:p w14:paraId="46E8C6D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B20A5BB"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06FA828C"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5C1727AC"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7F59D6EF"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34978CC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najveći dio poslova</w:t>
            </w:r>
          </w:p>
        </w:tc>
        <w:tc>
          <w:tcPr>
            <w:tcW w:w="950" w:type="dxa"/>
            <w:tcBorders>
              <w:top w:val="nil"/>
              <w:left w:val="nil"/>
              <w:bottom w:val="single" w:sz="8" w:space="0" w:color="auto"/>
              <w:right w:val="single" w:sz="8" w:space="0" w:color="auto"/>
            </w:tcBorders>
            <w:vAlign w:val="center"/>
            <w:hideMark/>
          </w:tcPr>
          <w:p w14:paraId="3500952C"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72677B8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7F998588"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536EF79F"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631E6288"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1FB6D81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pretežni dio poslova</w:t>
            </w:r>
          </w:p>
        </w:tc>
        <w:tc>
          <w:tcPr>
            <w:tcW w:w="950" w:type="dxa"/>
            <w:tcBorders>
              <w:top w:val="nil"/>
              <w:left w:val="nil"/>
              <w:bottom w:val="single" w:sz="8" w:space="0" w:color="auto"/>
              <w:right w:val="single" w:sz="8" w:space="0" w:color="auto"/>
            </w:tcBorders>
            <w:vAlign w:val="center"/>
            <w:hideMark/>
          </w:tcPr>
          <w:p w14:paraId="448CDEA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B46362E"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4307738E"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3FA4B84E"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2D3F5297"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715044EB"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manji dio poslova</w:t>
            </w:r>
          </w:p>
        </w:tc>
        <w:tc>
          <w:tcPr>
            <w:tcW w:w="950" w:type="dxa"/>
            <w:tcBorders>
              <w:top w:val="nil"/>
              <w:left w:val="nil"/>
              <w:bottom w:val="single" w:sz="8" w:space="0" w:color="auto"/>
              <w:right w:val="single" w:sz="8" w:space="0" w:color="auto"/>
            </w:tcBorders>
            <w:vAlign w:val="center"/>
            <w:hideMark/>
          </w:tcPr>
          <w:p w14:paraId="2F70D1F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16332462"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6B2BEBC6"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0FE8F205"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76995EB6"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74D3757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izrazito mali dio poslova</w:t>
            </w:r>
          </w:p>
        </w:tc>
        <w:tc>
          <w:tcPr>
            <w:tcW w:w="950" w:type="dxa"/>
            <w:tcBorders>
              <w:top w:val="nil"/>
              <w:left w:val="nil"/>
              <w:bottom w:val="single" w:sz="8" w:space="0" w:color="auto"/>
              <w:right w:val="single" w:sz="8" w:space="0" w:color="auto"/>
            </w:tcBorders>
            <w:vAlign w:val="center"/>
            <w:hideMark/>
          </w:tcPr>
          <w:p w14:paraId="6F4E07C1"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1F8C79DE"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5DF48D76" w14:textId="77777777" w:rsidTr="00F11839">
        <w:trPr>
          <w:trHeight w:val="435"/>
        </w:trPr>
        <w:tc>
          <w:tcPr>
            <w:tcW w:w="581" w:type="dxa"/>
            <w:vMerge w:val="restart"/>
            <w:tcBorders>
              <w:top w:val="nil"/>
              <w:left w:val="single" w:sz="8" w:space="0" w:color="auto"/>
              <w:bottom w:val="single" w:sz="8" w:space="0" w:color="000000"/>
              <w:right w:val="single" w:sz="8" w:space="0" w:color="auto"/>
            </w:tcBorders>
            <w:noWrap/>
            <w:vAlign w:val="center"/>
            <w:hideMark/>
          </w:tcPr>
          <w:p w14:paraId="0F00F8A1" w14:textId="77777777" w:rsidR="00BE72AA" w:rsidRPr="005B551A" w:rsidRDefault="00BE72AA" w:rsidP="00F11839">
            <w:pPr>
              <w:jc w:val="center"/>
              <w:rPr>
                <w:rFonts w:ascii="Calibri" w:hAnsi="Calibri"/>
                <w:color w:val="000000"/>
                <w:lang w:val="hr-HR"/>
              </w:rPr>
            </w:pPr>
            <w:r w:rsidRPr="005B551A">
              <w:rPr>
                <w:rFonts w:ascii="Calibri" w:hAnsi="Calibri"/>
                <w:color w:val="000000"/>
                <w:lang w:val="hr-HR"/>
              </w:rPr>
              <w:t>5.</w:t>
            </w:r>
          </w:p>
        </w:tc>
        <w:tc>
          <w:tcPr>
            <w:tcW w:w="1110" w:type="dxa"/>
            <w:vMerge w:val="restart"/>
            <w:tcBorders>
              <w:top w:val="nil"/>
              <w:left w:val="single" w:sz="8" w:space="0" w:color="auto"/>
              <w:bottom w:val="single" w:sz="8" w:space="0" w:color="000000"/>
              <w:right w:val="single" w:sz="8" w:space="0" w:color="auto"/>
            </w:tcBorders>
            <w:textDirection w:val="btLr"/>
            <w:vAlign w:val="center"/>
            <w:hideMark/>
          </w:tcPr>
          <w:p w14:paraId="334EE8F8" w14:textId="77777777" w:rsidR="00BE72AA" w:rsidRPr="005B551A" w:rsidRDefault="00BE72AA" w:rsidP="00F11839">
            <w:pPr>
              <w:jc w:val="center"/>
              <w:rPr>
                <w:rFonts w:ascii="Arial" w:hAnsi="Arial" w:cs="Arial"/>
                <w:color w:val="000000"/>
                <w:lang w:val="hr-HR"/>
              </w:rPr>
            </w:pPr>
            <w:r w:rsidRPr="005B551A">
              <w:rPr>
                <w:rFonts w:ascii="Arial" w:hAnsi="Arial" w:cs="Arial"/>
                <w:color w:val="000000"/>
                <w:lang w:val="hr-HR"/>
              </w:rPr>
              <w:t>PRIDRRŽAVANJE ZADANIH ROKOVA</w:t>
            </w:r>
          </w:p>
        </w:tc>
        <w:tc>
          <w:tcPr>
            <w:tcW w:w="3994" w:type="dxa"/>
            <w:tcBorders>
              <w:top w:val="nil"/>
              <w:left w:val="nil"/>
              <w:bottom w:val="single" w:sz="8" w:space="0" w:color="auto"/>
              <w:right w:val="single" w:sz="8" w:space="0" w:color="auto"/>
            </w:tcBorders>
            <w:vAlign w:val="center"/>
            <w:hideMark/>
          </w:tcPr>
          <w:p w14:paraId="754C399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xml:space="preserve">u cijelosti </w:t>
            </w:r>
          </w:p>
        </w:tc>
        <w:tc>
          <w:tcPr>
            <w:tcW w:w="950" w:type="dxa"/>
            <w:tcBorders>
              <w:top w:val="nil"/>
              <w:left w:val="nil"/>
              <w:bottom w:val="single" w:sz="8" w:space="0" w:color="auto"/>
              <w:right w:val="single" w:sz="8" w:space="0" w:color="auto"/>
            </w:tcBorders>
            <w:vAlign w:val="center"/>
            <w:hideMark/>
          </w:tcPr>
          <w:p w14:paraId="0849A12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0BB94764"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2A67190A"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09E3C24F"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01A20D65"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40E8941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najvećim dijelom</w:t>
            </w:r>
          </w:p>
        </w:tc>
        <w:tc>
          <w:tcPr>
            <w:tcW w:w="950" w:type="dxa"/>
            <w:tcBorders>
              <w:top w:val="nil"/>
              <w:left w:val="nil"/>
              <w:bottom w:val="single" w:sz="8" w:space="0" w:color="auto"/>
              <w:right w:val="single" w:sz="8" w:space="0" w:color="auto"/>
            </w:tcBorders>
            <w:vAlign w:val="center"/>
            <w:hideMark/>
          </w:tcPr>
          <w:p w14:paraId="3586EDC2"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145C0CE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29CFD549"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50384D6E"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1AFF42AA"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4DAD351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pretežnim dijelom</w:t>
            </w:r>
          </w:p>
        </w:tc>
        <w:tc>
          <w:tcPr>
            <w:tcW w:w="950" w:type="dxa"/>
            <w:tcBorders>
              <w:top w:val="nil"/>
              <w:left w:val="nil"/>
              <w:bottom w:val="single" w:sz="8" w:space="0" w:color="auto"/>
              <w:right w:val="single" w:sz="8" w:space="0" w:color="auto"/>
            </w:tcBorders>
            <w:vAlign w:val="center"/>
            <w:hideMark/>
          </w:tcPr>
          <w:p w14:paraId="08DAC28C"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4B662CC1"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4D60E0EC"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25361DF3"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2827B13F"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15C779A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manjim dijelom</w:t>
            </w:r>
          </w:p>
        </w:tc>
        <w:tc>
          <w:tcPr>
            <w:tcW w:w="950" w:type="dxa"/>
            <w:tcBorders>
              <w:top w:val="nil"/>
              <w:left w:val="nil"/>
              <w:bottom w:val="single" w:sz="8" w:space="0" w:color="auto"/>
              <w:right w:val="single" w:sz="8" w:space="0" w:color="auto"/>
            </w:tcBorders>
            <w:vAlign w:val="center"/>
            <w:hideMark/>
          </w:tcPr>
          <w:p w14:paraId="2093E01B"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40921C1"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61DC8FDB"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18A1A896"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0CCD36B8"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37B8FB7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u većem dijelu izvan rokova</w:t>
            </w:r>
          </w:p>
        </w:tc>
        <w:tc>
          <w:tcPr>
            <w:tcW w:w="950" w:type="dxa"/>
            <w:tcBorders>
              <w:top w:val="nil"/>
              <w:left w:val="nil"/>
              <w:bottom w:val="single" w:sz="8" w:space="0" w:color="auto"/>
              <w:right w:val="single" w:sz="8" w:space="0" w:color="auto"/>
            </w:tcBorders>
            <w:vAlign w:val="center"/>
            <w:hideMark/>
          </w:tcPr>
          <w:p w14:paraId="4E94278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24BC2B7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424A4F9E" w14:textId="77777777" w:rsidTr="00F11839">
        <w:trPr>
          <w:trHeight w:val="435"/>
        </w:trPr>
        <w:tc>
          <w:tcPr>
            <w:tcW w:w="581" w:type="dxa"/>
            <w:vMerge w:val="restart"/>
            <w:tcBorders>
              <w:top w:val="nil"/>
              <w:left w:val="single" w:sz="8" w:space="0" w:color="auto"/>
              <w:bottom w:val="single" w:sz="8" w:space="0" w:color="000000"/>
              <w:right w:val="single" w:sz="8" w:space="0" w:color="auto"/>
            </w:tcBorders>
            <w:noWrap/>
            <w:vAlign w:val="center"/>
            <w:hideMark/>
          </w:tcPr>
          <w:p w14:paraId="6587A8A9" w14:textId="77777777" w:rsidR="00BE72AA" w:rsidRPr="005B551A" w:rsidRDefault="00BE72AA" w:rsidP="00F11839">
            <w:pPr>
              <w:jc w:val="center"/>
              <w:rPr>
                <w:rFonts w:ascii="Calibri" w:hAnsi="Calibri"/>
                <w:color w:val="000000"/>
                <w:lang w:val="hr-HR"/>
              </w:rPr>
            </w:pPr>
            <w:r w:rsidRPr="005B551A">
              <w:rPr>
                <w:rFonts w:ascii="Calibri" w:hAnsi="Calibri"/>
                <w:color w:val="000000"/>
                <w:lang w:val="hr-HR"/>
              </w:rPr>
              <w:t>6.</w:t>
            </w:r>
          </w:p>
        </w:tc>
        <w:tc>
          <w:tcPr>
            <w:tcW w:w="1110" w:type="dxa"/>
            <w:vMerge w:val="restart"/>
            <w:tcBorders>
              <w:top w:val="nil"/>
              <w:left w:val="single" w:sz="8" w:space="0" w:color="auto"/>
              <w:bottom w:val="single" w:sz="8" w:space="0" w:color="000000"/>
              <w:right w:val="single" w:sz="8" w:space="0" w:color="auto"/>
            </w:tcBorders>
            <w:textDirection w:val="btLr"/>
            <w:vAlign w:val="center"/>
            <w:hideMark/>
          </w:tcPr>
          <w:p w14:paraId="205E4F03" w14:textId="77777777" w:rsidR="00BE72AA" w:rsidRPr="005B551A" w:rsidRDefault="00BE72AA" w:rsidP="00F11839">
            <w:pPr>
              <w:jc w:val="center"/>
              <w:rPr>
                <w:rFonts w:ascii="Arial" w:hAnsi="Arial" w:cs="Arial"/>
                <w:color w:val="000000"/>
                <w:lang w:val="hr-HR"/>
              </w:rPr>
            </w:pPr>
            <w:r w:rsidRPr="005B551A">
              <w:rPr>
                <w:rFonts w:ascii="Arial" w:hAnsi="Arial" w:cs="Arial"/>
                <w:color w:val="000000"/>
                <w:lang w:val="hr-HR"/>
              </w:rPr>
              <w:t>POŠTIVANJE RADNOG VREMENA</w:t>
            </w:r>
          </w:p>
        </w:tc>
        <w:tc>
          <w:tcPr>
            <w:tcW w:w="3994" w:type="dxa"/>
            <w:tcBorders>
              <w:top w:val="nil"/>
              <w:left w:val="nil"/>
              <w:bottom w:val="single" w:sz="8" w:space="0" w:color="auto"/>
              <w:right w:val="single" w:sz="8" w:space="0" w:color="auto"/>
            </w:tcBorders>
            <w:vAlign w:val="center"/>
            <w:hideMark/>
          </w:tcPr>
          <w:p w14:paraId="5D09E3FB"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uvijek se pridržavao</w:t>
            </w:r>
          </w:p>
        </w:tc>
        <w:tc>
          <w:tcPr>
            <w:tcW w:w="950" w:type="dxa"/>
            <w:tcBorders>
              <w:top w:val="nil"/>
              <w:left w:val="nil"/>
              <w:bottom w:val="single" w:sz="8" w:space="0" w:color="auto"/>
              <w:right w:val="single" w:sz="8" w:space="0" w:color="auto"/>
            </w:tcBorders>
            <w:vAlign w:val="center"/>
            <w:hideMark/>
          </w:tcPr>
          <w:p w14:paraId="5F7BEF5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309AEB86"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3C6EAE8F"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37DD355E"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3C55303D"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2B286CE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uglavnom se pridržavao</w:t>
            </w:r>
          </w:p>
        </w:tc>
        <w:tc>
          <w:tcPr>
            <w:tcW w:w="950" w:type="dxa"/>
            <w:tcBorders>
              <w:top w:val="nil"/>
              <w:left w:val="nil"/>
              <w:bottom w:val="single" w:sz="8" w:space="0" w:color="auto"/>
              <w:right w:val="single" w:sz="8" w:space="0" w:color="auto"/>
            </w:tcBorders>
            <w:vAlign w:val="center"/>
            <w:hideMark/>
          </w:tcPr>
          <w:p w14:paraId="48E5A99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2DA8B684"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65975FD2"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7D2B7E29"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0893DF69"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2BEE8401"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ponekad se nije pridržavao</w:t>
            </w:r>
          </w:p>
        </w:tc>
        <w:tc>
          <w:tcPr>
            <w:tcW w:w="950" w:type="dxa"/>
            <w:tcBorders>
              <w:top w:val="nil"/>
              <w:left w:val="nil"/>
              <w:bottom w:val="single" w:sz="8" w:space="0" w:color="auto"/>
              <w:right w:val="single" w:sz="8" w:space="0" w:color="auto"/>
            </w:tcBorders>
            <w:vAlign w:val="center"/>
            <w:hideMark/>
          </w:tcPr>
          <w:p w14:paraId="784AF16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6E1CE55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31A54F6E"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7B43E90E"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7750C242"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703947B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često se nije pridržavao</w:t>
            </w:r>
          </w:p>
        </w:tc>
        <w:tc>
          <w:tcPr>
            <w:tcW w:w="950" w:type="dxa"/>
            <w:tcBorders>
              <w:top w:val="nil"/>
              <w:left w:val="nil"/>
              <w:bottom w:val="single" w:sz="8" w:space="0" w:color="auto"/>
              <w:right w:val="single" w:sz="8" w:space="0" w:color="auto"/>
            </w:tcBorders>
            <w:vAlign w:val="center"/>
            <w:hideMark/>
          </w:tcPr>
          <w:p w14:paraId="60808341"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3D383DB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545F953C"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2DE50BA6" w14:textId="77777777" w:rsidR="00BE72AA" w:rsidRPr="005B551A" w:rsidRDefault="00BE72AA" w:rsidP="00F11839">
            <w:pPr>
              <w:rPr>
                <w:rFonts w:ascii="Calibri" w:hAnsi="Calibri"/>
                <w:color w:val="000000"/>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46FCAD3B"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668E86AD"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učestalo se nije pridržavao</w:t>
            </w:r>
          </w:p>
        </w:tc>
        <w:tc>
          <w:tcPr>
            <w:tcW w:w="950" w:type="dxa"/>
            <w:tcBorders>
              <w:top w:val="nil"/>
              <w:left w:val="nil"/>
              <w:bottom w:val="single" w:sz="8" w:space="0" w:color="auto"/>
              <w:right w:val="single" w:sz="8" w:space="0" w:color="auto"/>
            </w:tcBorders>
            <w:vAlign w:val="center"/>
            <w:hideMark/>
          </w:tcPr>
          <w:p w14:paraId="04D1775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72DAF115"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6CB5B270" w14:textId="77777777" w:rsidTr="00F11839">
        <w:trPr>
          <w:trHeight w:val="435"/>
        </w:trPr>
        <w:tc>
          <w:tcPr>
            <w:tcW w:w="581" w:type="dxa"/>
            <w:vMerge w:val="restart"/>
            <w:tcBorders>
              <w:top w:val="nil"/>
              <w:left w:val="single" w:sz="8" w:space="0" w:color="auto"/>
              <w:bottom w:val="single" w:sz="8" w:space="0" w:color="000000"/>
              <w:right w:val="single" w:sz="8" w:space="0" w:color="auto"/>
            </w:tcBorders>
            <w:noWrap/>
            <w:vAlign w:val="center"/>
            <w:hideMark/>
          </w:tcPr>
          <w:p w14:paraId="71ECFA22" w14:textId="77777777" w:rsidR="00BE72AA" w:rsidRPr="005B551A" w:rsidRDefault="00BE72AA" w:rsidP="00F11839">
            <w:pPr>
              <w:jc w:val="center"/>
              <w:rPr>
                <w:rFonts w:ascii="Calibri" w:hAnsi="Calibri"/>
                <w:color w:val="000000"/>
                <w:lang w:val="hr-HR"/>
              </w:rPr>
            </w:pPr>
            <w:r w:rsidRPr="005B551A">
              <w:rPr>
                <w:rFonts w:ascii="Calibri" w:hAnsi="Calibri"/>
                <w:color w:val="000000"/>
                <w:lang w:val="hr-HR"/>
              </w:rPr>
              <w:t>7.</w:t>
            </w:r>
          </w:p>
        </w:tc>
        <w:tc>
          <w:tcPr>
            <w:tcW w:w="1110" w:type="dxa"/>
            <w:vMerge w:val="restart"/>
            <w:tcBorders>
              <w:top w:val="nil"/>
              <w:left w:val="single" w:sz="8" w:space="0" w:color="auto"/>
              <w:bottom w:val="single" w:sz="8" w:space="0" w:color="000000"/>
              <w:right w:val="single" w:sz="8" w:space="0" w:color="auto"/>
            </w:tcBorders>
            <w:textDirection w:val="btLr"/>
            <w:vAlign w:val="center"/>
            <w:hideMark/>
          </w:tcPr>
          <w:p w14:paraId="2B44D44D" w14:textId="77777777" w:rsidR="00BE72AA" w:rsidRPr="005B551A" w:rsidRDefault="00BE72AA" w:rsidP="00F11839">
            <w:pPr>
              <w:jc w:val="center"/>
              <w:rPr>
                <w:rFonts w:ascii="Arial" w:hAnsi="Arial" w:cs="Arial"/>
                <w:color w:val="000000"/>
                <w:lang w:val="hr-HR"/>
              </w:rPr>
            </w:pPr>
            <w:r w:rsidRPr="005B551A">
              <w:rPr>
                <w:rFonts w:ascii="Arial" w:hAnsi="Arial" w:cs="Arial"/>
                <w:color w:val="000000"/>
                <w:lang w:val="hr-HR"/>
              </w:rPr>
              <w:t>ODNOS PREMA STRANKAMA</w:t>
            </w:r>
          </w:p>
        </w:tc>
        <w:tc>
          <w:tcPr>
            <w:tcW w:w="3994" w:type="dxa"/>
            <w:tcBorders>
              <w:top w:val="nil"/>
              <w:left w:val="nil"/>
              <w:bottom w:val="single" w:sz="8" w:space="0" w:color="auto"/>
              <w:right w:val="single" w:sz="8" w:space="0" w:color="auto"/>
            </w:tcBorders>
            <w:vAlign w:val="center"/>
            <w:hideMark/>
          </w:tcPr>
          <w:p w14:paraId="0A9161D2"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odličan odnos</w:t>
            </w:r>
          </w:p>
        </w:tc>
        <w:tc>
          <w:tcPr>
            <w:tcW w:w="950" w:type="dxa"/>
            <w:tcBorders>
              <w:top w:val="nil"/>
              <w:left w:val="nil"/>
              <w:bottom w:val="single" w:sz="8" w:space="0" w:color="auto"/>
              <w:right w:val="single" w:sz="8" w:space="0" w:color="auto"/>
            </w:tcBorders>
            <w:vAlign w:val="center"/>
            <w:hideMark/>
          </w:tcPr>
          <w:p w14:paraId="06627296"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09D287F0"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20A27694"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118B71FE" w14:textId="77777777" w:rsidR="00BE72AA" w:rsidRPr="005B551A" w:rsidRDefault="00BE72AA" w:rsidP="00F11839">
            <w:pPr>
              <w:rPr>
                <w:rFonts w:ascii="Calibri" w:hAnsi="Calibri"/>
                <w:color w:val="000000"/>
                <w:sz w:val="22"/>
                <w:szCs w:val="22"/>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2DA0E821"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10F5FF1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vrlo dobar odnos</w:t>
            </w:r>
          </w:p>
        </w:tc>
        <w:tc>
          <w:tcPr>
            <w:tcW w:w="950" w:type="dxa"/>
            <w:tcBorders>
              <w:top w:val="nil"/>
              <w:left w:val="nil"/>
              <w:bottom w:val="single" w:sz="8" w:space="0" w:color="auto"/>
              <w:right w:val="single" w:sz="8" w:space="0" w:color="auto"/>
            </w:tcBorders>
            <w:vAlign w:val="center"/>
            <w:hideMark/>
          </w:tcPr>
          <w:p w14:paraId="4847418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70A90E9C"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7AB9E668"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13ABC1A4" w14:textId="77777777" w:rsidR="00BE72AA" w:rsidRPr="005B551A" w:rsidRDefault="00BE72AA" w:rsidP="00F11839">
            <w:pPr>
              <w:rPr>
                <w:rFonts w:ascii="Calibri" w:hAnsi="Calibri"/>
                <w:color w:val="000000"/>
                <w:sz w:val="22"/>
                <w:szCs w:val="22"/>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3F307B0F"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41EDB70E"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dobar odnos</w:t>
            </w:r>
          </w:p>
        </w:tc>
        <w:tc>
          <w:tcPr>
            <w:tcW w:w="950" w:type="dxa"/>
            <w:tcBorders>
              <w:top w:val="nil"/>
              <w:left w:val="nil"/>
              <w:bottom w:val="single" w:sz="8" w:space="0" w:color="auto"/>
              <w:right w:val="single" w:sz="8" w:space="0" w:color="auto"/>
            </w:tcBorders>
            <w:vAlign w:val="center"/>
            <w:hideMark/>
          </w:tcPr>
          <w:p w14:paraId="57946E4C"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74584E1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3AC6B8A6"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48C91A64" w14:textId="77777777" w:rsidR="00BE72AA" w:rsidRPr="005B551A" w:rsidRDefault="00BE72AA" w:rsidP="00F11839">
            <w:pPr>
              <w:rPr>
                <w:rFonts w:ascii="Calibri" w:hAnsi="Calibri"/>
                <w:color w:val="000000"/>
                <w:sz w:val="22"/>
                <w:szCs w:val="22"/>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66065CD8"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1D24C79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zadovoljavajući odnos</w:t>
            </w:r>
          </w:p>
        </w:tc>
        <w:tc>
          <w:tcPr>
            <w:tcW w:w="950" w:type="dxa"/>
            <w:tcBorders>
              <w:top w:val="nil"/>
              <w:left w:val="nil"/>
              <w:bottom w:val="single" w:sz="8" w:space="0" w:color="auto"/>
              <w:right w:val="single" w:sz="8" w:space="0" w:color="auto"/>
            </w:tcBorders>
            <w:vAlign w:val="center"/>
            <w:hideMark/>
          </w:tcPr>
          <w:p w14:paraId="270A1F76"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4A65B467"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08E7FB73" w14:textId="77777777" w:rsidTr="00F11839">
        <w:trPr>
          <w:trHeight w:val="435"/>
        </w:trPr>
        <w:tc>
          <w:tcPr>
            <w:tcW w:w="581" w:type="dxa"/>
            <w:vMerge/>
            <w:tcBorders>
              <w:top w:val="nil"/>
              <w:left w:val="single" w:sz="8" w:space="0" w:color="auto"/>
              <w:bottom w:val="single" w:sz="8" w:space="0" w:color="000000"/>
              <w:right w:val="single" w:sz="8" w:space="0" w:color="auto"/>
            </w:tcBorders>
            <w:vAlign w:val="center"/>
            <w:hideMark/>
          </w:tcPr>
          <w:p w14:paraId="74A67AFD" w14:textId="77777777" w:rsidR="00BE72AA" w:rsidRPr="005B551A" w:rsidRDefault="00BE72AA" w:rsidP="00F11839">
            <w:pPr>
              <w:rPr>
                <w:rFonts w:ascii="Calibri" w:hAnsi="Calibri"/>
                <w:color w:val="000000"/>
                <w:sz w:val="22"/>
                <w:szCs w:val="22"/>
                <w:lang w:val="hr-HR"/>
              </w:rPr>
            </w:pPr>
          </w:p>
        </w:tc>
        <w:tc>
          <w:tcPr>
            <w:tcW w:w="1110" w:type="dxa"/>
            <w:vMerge/>
            <w:tcBorders>
              <w:top w:val="nil"/>
              <w:left w:val="single" w:sz="8" w:space="0" w:color="auto"/>
              <w:bottom w:val="single" w:sz="8" w:space="0" w:color="000000"/>
              <w:right w:val="single" w:sz="8" w:space="0" w:color="auto"/>
            </w:tcBorders>
            <w:vAlign w:val="center"/>
            <w:hideMark/>
          </w:tcPr>
          <w:p w14:paraId="31C92F13"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hideMark/>
          </w:tcPr>
          <w:p w14:paraId="0E1FCCCA"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nezadovoljavajući odnos</w:t>
            </w:r>
          </w:p>
        </w:tc>
        <w:tc>
          <w:tcPr>
            <w:tcW w:w="950" w:type="dxa"/>
            <w:tcBorders>
              <w:top w:val="nil"/>
              <w:left w:val="nil"/>
              <w:bottom w:val="single" w:sz="8" w:space="0" w:color="auto"/>
              <w:right w:val="single" w:sz="8" w:space="0" w:color="auto"/>
            </w:tcBorders>
            <w:vAlign w:val="center"/>
            <w:hideMark/>
          </w:tcPr>
          <w:p w14:paraId="75000F89"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c>
          <w:tcPr>
            <w:tcW w:w="2750" w:type="dxa"/>
            <w:tcBorders>
              <w:top w:val="nil"/>
              <w:left w:val="nil"/>
              <w:bottom w:val="single" w:sz="8" w:space="0" w:color="auto"/>
              <w:right w:val="single" w:sz="8" w:space="0" w:color="auto"/>
            </w:tcBorders>
            <w:vAlign w:val="center"/>
            <w:hideMark/>
          </w:tcPr>
          <w:p w14:paraId="1E60F6C7"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r w:rsidR="00BE72AA" w:rsidRPr="005B551A" w14:paraId="327E874B" w14:textId="77777777" w:rsidTr="00F11839">
        <w:trPr>
          <w:trHeight w:val="435"/>
        </w:trPr>
        <w:tc>
          <w:tcPr>
            <w:tcW w:w="581" w:type="dxa"/>
            <w:vMerge w:val="restart"/>
            <w:tcBorders>
              <w:top w:val="nil"/>
              <w:left w:val="single" w:sz="8" w:space="0" w:color="auto"/>
              <w:right w:val="single" w:sz="8" w:space="0" w:color="auto"/>
            </w:tcBorders>
            <w:vAlign w:val="center"/>
          </w:tcPr>
          <w:p w14:paraId="46A6255F" w14:textId="77777777" w:rsidR="00BE72AA" w:rsidRPr="005B551A" w:rsidRDefault="00BE72AA" w:rsidP="00F11839">
            <w:pPr>
              <w:rPr>
                <w:rFonts w:ascii="Calibri" w:hAnsi="Calibri" w:cs="Calibri"/>
                <w:color w:val="000000"/>
                <w:lang w:val="hr-HR"/>
              </w:rPr>
            </w:pPr>
            <w:r w:rsidRPr="005B551A">
              <w:rPr>
                <w:rFonts w:ascii="Calibri" w:hAnsi="Calibri" w:cs="Calibri"/>
                <w:color w:val="000000"/>
                <w:lang w:val="hr-HR"/>
              </w:rPr>
              <w:t xml:space="preserve">8. </w:t>
            </w:r>
          </w:p>
        </w:tc>
        <w:tc>
          <w:tcPr>
            <w:tcW w:w="1110" w:type="dxa"/>
            <w:vMerge w:val="restart"/>
            <w:tcBorders>
              <w:top w:val="nil"/>
              <w:left w:val="single" w:sz="8" w:space="0" w:color="auto"/>
              <w:right w:val="single" w:sz="8" w:space="0" w:color="auto"/>
            </w:tcBorders>
            <w:textDirection w:val="btLr"/>
            <w:vAlign w:val="center"/>
          </w:tcPr>
          <w:p w14:paraId="6EF488FF" w14:textId="77777777" w:rsidR="00BE72AA" w:rsidRPr="005B551A" w:rsidRDefault="00BE72AA" w:rsidP="00F11839">
            <w:pPr>
              <w:ind w:left="113" w:right="113"/>
              <w:jc w:val="center"/>
              <w:rPr>
                <w:rFonts w:ascii="Arial" w:hAnsi="Arial" w:cs="Arial"/>
                <w:color w:val="000000"/>
                <w:lang w:val="hr-HR"/>
              </w:rPr>
            </w:pPr>
            <w:r w:rsidRPr="005B551A">
              <w:rPr>
                <w:rFonts w:ascii="Arial" w:hAnsi="Arial" w:cs="Arial"/>
                <w:color w:val="000000"/>
                <w:lang w:val="hr-HR"/>
              </w:rPr>
              <w:t>PRIGOVORI I PRITUŽBE STRANAKA</w:t>
            </w:r>
          </w:p>
        </w:tc>
        <w:tc>
          <w:tcPr>
            <w:tcW w:w="3994" w:type="dxa"/>
            <w:tcBorders>
              <w:top w:val="nil"/>
              <w:left w:val="nil"/>
              <w:bottom w:val="single" w:sz="8" w:space="0" w:color="auto"/>
              <w:right w:val="single" w:sz="8" w:space="0" w:color="auto"/>
            </w:tcBorders>
            <w:vAlign w:val="center"/>
          </w:tcPr>
          <w:p w14:paraId="36389686"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xml:space="preserve">bez prigovora i pritužbi </w:t>
            </w:r>
          </w:p>
        </w:tc>
        <w:tc>
          <w:tcPr>
            <w:tcW w:w="950" w:type="dxa"/>
            <w:tcBorders>
              <w:top w:val="nil"/>
              <w:left w:val="nil"/>
              <w:bottom w:val="single" w:sz="8" w:space="0" w:color="auto"/>
              <w:right w:val="single" w:sz="8" w:space="0" w:color="auto"/>
            </w:tcBorders>
            <w:vAlign w:val="center"/>
          </w:tcPr>
          <w:p w14:paraId="33F35E22" w14:textId="77777777" w:rsidR="00BE72AA" w:rsidRPr="005B551A" w:rsidRDefault="00BE72AA" w:rsidP="00F11839">
            <w:pPr>
              <w:rPr>
                <w:rFonts w:ascii="Arial" w:hAnsi="Arial" w:cs="Arial"/>
                <w:color w:val="000000"/>
                <w:lang w:val="hr-HR"/>
              </w:rPr>
            </w:pPr>
          </w:p>
        </w:tc>
        <w:tc>
          <w:tcPr>
            <w:tcW w:w="2750" w:type="dxa"/>
            <w:tcBorders>
              <w:top w:val="nil"/>
              <w:left w:val="nil"/>
              <w:bottom w:val="single" w:sz="8" w:space="0" w:color="auto"/>
              <w:right w:val="single" w:sz="8" w:space="0" w:color="auto"/>
            </w:tcBorders>
            <w:vAlign w:val="center"/>
          </w:tcPr>
          <w:p w14:paraId="1A6F14D2" w14:textId="77777777" w:rsidR="00BE72AA" w:rsidRPr="005B551A" w:rsidRDefault="00BE72AA" w:rsidP="00F11839">
            <w:pPr>
              <w:rPr>
                <w:rFonts w:ascii="Arial" w:hAnsi="Arial" w:cs="Arial"/>
                <w:color w:val="000000"/>
                <w:lang w:val="hr-HR"/>
              </w:rPr>
            </w:pPr>
          </w:p>
        </w:tc>
      </w:tr>
      <w:tr w:rsidR="00BE72AA" w:rsidRPr="005B551A" w14:paraId="0D45C2C3" w14:textId="77777777" w:rsidTr="00F11839">
        <w:trPr>
          <w:trHeight w:val="435"/>
        </w:trPr>
        <w:tc>
          <w:tcPr>
            <w:tcW w:w="581" w:type="dxa"/>
            <w:vMerge/>
            <w:tcBorders>
              <w:left w:val="single" w:sz="8" w:space="0" w:color="auto"/>
              <w:right w:val="single" w:sz="8" w:space="0" w:color="auto"/>
            </w:tcBorders>
            <w:vAlign w:val="center"/>
          </w:tcPr>
          <w:p w14:paraId="3B191B44" w14:textId="77777777" w:rsidR="00BE72AA" w:rsidRPr="005B551A" w:rsidRDefault="00BE72AA" w:rsidP="00F11839">
            <w:pPr>
              <w:rPr>
                <w:rFonts w:ascii="Calibri" w:hAnsi="Calibri"/>
                <w:color w:val="000000"/>
                <w:sz w:val="22"/>
                <w:szCs w:val="22"/>
                <w:lang w:val="hr-HR"/>
              </w:rPr>
            </w:pPr>
          </w:p>
        </w:tc>
        <w:tc>
          <w:tcPr>
            <w:tcW w:w="1110" w:type="dxa"/>
            <w:vMerge/>
            <w:tcBorders>
              <w:left w:val="single" w:sz="8" w:space="0" w:color="auto"/>
              <w:right w:val="single" w:sz="8" w:space="0" w:color="auto"/>
            </w:tcBorders>
            <w:vAlign w:val="center"/>
          </w:tcPr>
          <w:p w14:paraId="4D37E36F"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tcPr>
          <w:p w14:paraId="741CEA18"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neutemeljeni prigovori i pritužbe</w:t>
            </w:r>
          </w:p>
        </w:tc>
        <w:tc>
          <w:tcPr>
            <w:tcW w:w="950" w:type="dxa"/>
            <w:tcBorders>
              <w:top w:val="nil"/>
              <w:left w:val="nil"/>
              <w:bottom w:val="single" w:sz="8" w:space="0" w:color="auto"/>
              <w:right w:val="single" w:sz="8" w:space="0" w:color="auto"/>
            </w:tcBorders>
            <w:vAlign w:val="center"/>
          </w:tcPr>
          <w:p w14:paraId="144D9395" w14:textId="77777777" w:rsidR="00BE72AA" w:rsidRPr="005B551A" w:rsidRDefault="00BE72AA" w:rsidP="00F11839">
            <w:pPr>
              <w:rPr>
                <w:rFonts w:ascii="Arial" w:hAnsi="Arial" w:cs="Arial"/>
                <w:color w:val="000000"/>
                <w:lang w:val="hr-HR"/>
              </w:rPr>
            </w:pPr>
          </w:p>
        </w:tc>
        <w:tc>
          <w:tcPr>
            <w:tcW w:w="2750" w:type="dxa"/>
            <w:tcBorders>
              <w:top w:val="nil"/>
              <w:left w:val="nil"/>
              <w:bottom w:val="single" w:sz="8" w:space="0" w:color="auto"/>
              <w:right w:val="single" w:sz="8" w:space="0" w:color="auto"/>
            </w:tcBorders>
            <w:vAlign w:val="center"/>
          </w:tcPr>
          <w:p w14:paraId="7F236E27" w14:textId="77777777" w:rsidR="00BE72AA" w:rsidRPr="005B551A" w:rsidRDefault="00BE72AA" w:rsidP="00F11839">
            <w:pPr>
              <w:rPr>
                <w:rFonts w:ascii="Arial" w:hAnsi="Arial" w:cs="Arial"/>
                <w:color w:val="000000"/>
                <w:lang w:val="hr-HR"/>
              </w:rPr>
            </w:pPr>
          </w:p>
        </w:tc>
      </w:tr>
      <w:tr w:rsidR="00BE72AA" w:rsidRPr="005B551A" w14:paraId="151C07A9" w14:textId="77777777" w:rsidTr="00F11839">
        <w:trPr>
          <w:trHeight w:val="435"/>
        </w:trPr>
        <w:tc>
          <w:tcPr>
            <w:tcW w:w="581" w:type="dxa"/>
            <w:vMerge/>
            <w:tcBorders>
              <w:left w:val="single" w:sz="8" w:space="0" w:color="auto"/>
              <w:right w:val="single" w:sz="8" w:space="0" w:color="auto"/>
            </w:tcBorders>
            <w:vAlign w:val="center"/>
          </w:tcPr>
          <w:p w14:paraId="484D583B" w14:textId="77777777" w:rsidR="00BE72AA" w:rsidRPr="005B551A" w:rsidRDefault="00BE72AA" w:rsidP="00F11839">
            <w:pPr>
              <w:rPr>
                <w:rFonts w:ascii="Calibri" w:hAnsi="Calibri"/>
                <w:color w:val="000000"/>
                <w:sz w:val="22"/>
                <w:szCs w:val="22"/>
                <w:lang w:val="hr-HR"/>
              </w:rPr>
            </w:pPr>
          </w:p>
        </w:tc>
        <w:tc>
          <w:tcPr>
            <w:tcW w:w="1110" w:type="dxa"/>
            <w:vMerge/>
            <w:tcBorders>
              <w:left w:val="single" w:sz="8" w:space="0" w:color="auto"/>
              <w:right w:val="single" w:sz="8" w:space="0" w:color="auto"/>
            </w:tcBorders>
            <w:vAlign w:val="center"/>
          </w:tcPr>
          <w:p w14:paraId="5A3E9B69"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tcPr>
          <w:p w14:paraId="2EDCEC07"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do 2 prigovora i pritužbi</w:t>
            </w:r>
          </w:p>
        </w:tc>
        <w:tc>
          <w:tcPr>
            <w:tcW w:w="950" w:type="dxa"/>
            <w:tcBorders>
              <w:top w:val="nil"/>
              <w:left w:val="nil"/>
              <w:bottom w:val="single" w:sz="8" w:space="0" w:color="auto"/>
              <w:right w:val="single" w:sz="8" w:space="0" w:color="auto"/>
            </w:tcBorders>
            <w:vAlign w:val="center"/>
          </w:tcPr>
          <w:p w14:paraId="6C579D0F" w14:textId="77777777" w:rsidR="00BE72AA" w:rsidRPr="005B551A" w:rsidRDefault="00BE72AA" w:rsidP="00F11839">
            <w:pPr>
              <w:rPr>
                <w:rFonts w:ascii="Arial" w:hAnsi="Arial" w:cs="Arial"/>
                <w:color w:val="000000"/>
                <w:lang w:val="hr-HR"/>
              </w:rPr>
            </w:pPr>
          </w:p>
        </w:tc>
        <w:tc>
          <w:tcPr>
            <w:tcW w:w="2750" w:type="dxa"/>
            <w:tcBorders>
              <w:top w:val="nil"/>
              <w:left w:val="nil"/>
              <w:bottom w:val="single" w:sz="8" w:space="0" w:color="auto"/>
              <w:right w:val="single" w:sz="8" w:space="0" w:color="auto"/>
            </w:tcBorders>
            <w:vAlign w:val="center"/>
          </w:tcPr>
          <w:p w14:paraId="78314474" w14:textId="77777777" w:rsidR="00BE72AA" w:rsidRPr="005B551A" w:rsidRDefault="00BE72AA" w:rsidP="00F11839">
            <w:pPr>
              <w:rPr>
                <w:rFonts w:ascii="Arial" w:hAnsi="Arial" w:cs="Arial"/>
                <w:color w:val="000000"/>
                <w:lang w:val="hr-HR"/>
              </w:rPr>
            </w:pPr>
          </w:p>
        </w:tc>
      </w:tr>
      <w:tr w:rsidR="00BE72AA" w:rsidRPr="005B551A" w14:paraId="5C8C7BE0" w14:textId="77777777" w:rsidTr="00F11839">
        <w:trPr>
          <w:trHeight w:val="435"/>
        </w:trPr>
        <w:tc>
          <w:tcPr>
            <w:tcW w:w="581" w:type="dxa"/>
            <w:vMerge/>
            <w:tcBorders>
              <w:left w:val="single" w:sz="8" w:space="0" w:color="auto"/>
              <w:right w:val="single" w:sz="8" w:space="0" w:color="auto"/>
            </w:tcBorders>
            <w:vAlign w:val="center"/>
          </w:tcPr>
          <w:p w14:paraId="6F5E9910" w14:textId="77777777" w:rsidR="00BE72AA" w:rsidRPr="005B551A" w:rsidRDefault="00BE72AA" w:rsidP="00F11839">
            <w:pPr>
              <w:rPr>
                <w:rFonts w:ascii="Calibri" w:hAnsi="Calibri"/>
                <w:color w:val="000000"/>
                <w:sz w:val="22"/>
                <w:szCs w:val="22"/>
                <w:lang w:val="hr-HR"/>
              </w:rPr>
            </w:pPr>
          </w:p>
        </w:tc>
        <w:tc>
          <w:tcPr>
            <w:tcW w:w="1110" w:type="dxa"/>
            <w:vMerge/>
            <w:tcBorders>
              <w:left w:val="single" w:sz="8" w:space="0" w:color="auto"/>
              <w:right w:val="single" w:sz="8" w:space="0" w:color="auto"/>
            </w:tcBorders>
            <w:vAlign w:val="center"/>
          </w:tcPr>
          <w:p w14:paraId="1B22DD45"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tcPr>
          <w:p w14:paraId="238F6D9F"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do 5 prigovora i pritužbi</w:t>
            </w:r>
          </w:p>
        </w:tc>
        <w:tc>
          <w:tcPr>
            <w:tcW w:w="950" w:type="dxa"/>
            <w:tcBorders>
              <w:top w:val="nil"/>
              <w:left w:val="nil"/>
              <w:bottom w:val="single" w:sz="8" w:space="0" w:color="auto"/>
              <w:right w:val="single" w:sz="8" w:space="0" w:color="auto"/>
            </w:tcBorders>
            <w:vAlign w:val="center"/>
          </w:tcPr>
          <w:p w14:paraId="506D2029" w14:textId="77777777" w:rsidR="00BE72AA" w:rsidRPr="005B551A" w:rsidRDefault="00BE72AA" w:rsidP="00F11839">
            <w:pPr>
              <w:rPr>
                <w:rFonts w:ascii="Arial" w:hAnsi="Arial" w:cs="Arial"/>
                <w:color w:val="000000"/>
                <w:lang w:val="hr-HR"/>
              </w:rPr>
            </w:pPr>
          </w:p>
        </w:tc>
        <w:tc>
          <w:tcPr>
            <w:tcW w:w="2750" w:type="dxa"/>
            <w:tcBorders>
              <w:top w:val="nil"/>
              <w:left w:val="nil"/>
              <w:bottom w:val="single" w:sz="8" w:space="0" w:color="auto"/>
              <w:right w:val="single" w:sz="8" w:space="0" w:color="auto"/>
            </w:tcBorders>
            <w:vAlign w:val="center"/>
          </w:tcPr>
          <w:p w14:paraId="0577B5F7" w14:textId="77777777" w:rsidR="00BE72AA" w:rsidRPr="005B551A" w:rsidRDefault="00BE72AA" w:rsidP="00F11839">
            <w:pPr>
              <w:rPr>
                <w:rFonts w:ascii="Arial" w:hAnsi="Arial" w:cs="Arial"/>
                <w:color w:val="000000"/>
                <w:lang w:val="hr-HR"/>
              </w:rPr>
            </w:pPr>
          </w:p>
        </w:tc>
      </w:tr>
      <w:tr w:rsidR="00BE72AA" w:rsidRPr="005B551A" w14:paraId="15B79CFE" w14:textId="77777777" w:rsidTr="00F11839">
        <w:trPr>
          <w:trHeight w:val="435"/>
        </w:trPr>
        <w:tc>
          <w:tcPr>
            <w:tcW w:w="581" w:type="dxa"/>
            <w:vMerge/>
            <w:tcBorders>
              <w:left w:val="single" w:sz="8" w:space="0" w:color="auto"/>
              <w:bottom w:val="single" w:sz="8" w:space="0" w:color="000000"/>
              <w:right w:val="single" w:sz="8" w:space="0" w:color="auto"/>
            </w:tcBorders>
            <w:vAlign w:val="center"/>
          </w:tcPr>
          <w:p w14:paraId="14793497" w14:textId="77777777" w:rsidR="00BE72AA" w:rsidRPr="005B551A" w:rsidRDefault="00BE72AA" w:rsidP="00F11839">
            <w:pPr>
              <w:rPr>
                <w:rFonts w:ascii="Calibri" w:hAnsi="Calibri"/>
                <w:color w:val="000000"/>
                <w:sz w:val="22"/>
                <w:szCs w:val="22"/>
                <w:lang w:val="hr-HR"/>
              </w:rPr>
            </w:pPr>
          </w:p>
        </w:tc>
        <w:tc>
          <w:tcPr>
            <w:tcW w:w="1110" w:type="dxa"/>
            <w:vMerge/>
            <w:tcBorders>
              <w:left w:val="single" w:sz="8" w:space="0" w:color="auto"/>
              <w:bottom w:val="single" w:sz="8" w:space="0" w:color="000000"/>
              <w:right w:val="single" w:sz="8" w:space="0" w:color="auto"/>
            </w:tcBorders>
            <w:vAlign w:val="center"/>
          </w:tcPr>
          <w:p w14:paraId="08E35422" w14:textId="77777777" w:rsidR="00BE72AA" w:rsidRPr="005B551A" w:rsidRDefault="00BE72AA" w:rsidP="00F11839">
            <w:pPr>
              <w:rPr>
                <w:rFonts w:ascii="Arial" w:hAnsi="Arial" w:cs="Arial"/>
                <w:color w:val="000000"/>
                <w:lang w:val="hr-HR"/>
              </w:rPr>
            </w:pPr>
          </w:p>
        </w:tc>
        <w:tc>
          <w:tcPr>
            <w:tcW w:w="3994" w:type="dxa"/>
            <w:tcBorders>
              <w:top w:val="nil"/>
              <w:left w:val="nil"/>
              <w:bottom w:val="single" w:sz="8" w:space="0" w:color="auto"/>
              <w:right w:val="single" w:sz="8" w:space="0" w:color="auto"/>
            </w:tcBorders>
            <w:vAlign w:val="center"/>
          </w:tcPr>
          <w:p w14:paraId="141F5693"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više od 5 prigovora i pritužbi</w:t>
            </w:r>
          </w:p>
        </w:tc>
        <w:tc>
          <w:tcPr>
            <w:tcW w:w="950" w:type="dxa"/>
            <w:tcBorders>
              <w:top w:val="nil"/>
              <w:left w:val="nil"/>
              <w:bottom w:val="single" w:sz="8" w:space="0" w:color="auto"/>
              <w:right w:val="single" w:sz="8" w:space="0" w:color="auto"/>
            </w:tcBorders>
            <w:vAlign w:val="center"/>
          </w:tcPr>
          <w:p w14:paraId="1148FE0D" w14:textId="77777777" w:rsidR="00BE72AA" w:rsidRPr="005B551A" w:rsidRDefault="00BE72AA" w:rsidP="00F11839">
            <w:pPr>
              <w:rPr>
                <w:rFonts w:ascii="Arial" w:hAnsi="Arial" w:cs="Arial"/>
                <w:color w:val="000000"/>
                <w:lang w:val="hr-HR"/>
              </w:rPr>
            </w:pPr>
          </w:p>
        </w:tc>
        <w:tc>
          <w:tcPr>
            <w:tcW w:w="2750" w:type="dxa"/>
            <w:tcBorders>
              <w:top w:val="nil"/>
              <w:left w:val="nil"/>
              <w:bottom w:val="single" w:sz="8" w:space="0" w:color="auto"/>
              <w:right w:val="single" w:sz="8" w:space="0" w:color="auto"/>
            </w:tcBorders>
            <w:vAlign w:val="center"/>
          </w:tcPr>
          <w:p w14:paraId="3846F87D" w14:textId="77777777" w:rsidR="00BE72AA" w:rsidRPr="005B551A" w:rsidRDefault="00BE72AA" w:rsidP="00F11839">
            <w:pPr>
              <w:rPr>
                <w:rFonts w:ascii="Arial" w:hAnsi="Arial" w:cs="Arial"/>
                <w:color w:val="000000"/>
                <w:lang w:val="hr-HR"/>
              </w:rPr>
            </w:pPr>
          </w:p>
        </w:tc>
      </w:tr>
      <w:tr w:rsidR="00BE72AA" w:rsidRPr="005B551A" w14:paraId="422DA1DA" w14:textId="77777777" w:rsidTr="00F11839">
        <w:trPr>
          <w:trHeight w:val="435"/>
        </w:trPr>
        <w:tc>
          <w:tcPr>
            <w:tcW w:w="6635" w:type="dxa"/>
            <w:gridSpan w:val="4"/>
            <w:tcBorders>
              <w:top w:val="single" w:sz="8" w:space="0" w:color="auto"/>
              <w:left w:val="single" w:sz="8" w:space="0" w:color="auto"/>
              <w:bottom w:val="single" w:sz="8" w:space="0" w:color="auto"/>
              <w:right w:val="single" w:sz="8" w:space="0" w:color="000000"/>
            </w:tcBorders>
            <w:vAlign w:val="center"/>
            <w:hideMark/>
          </w:tcPr>
          <w:p w14:paraId="400E7DFC" w14:textId="77777777" w:rsidR="00BE72AA" w:rsidRPr="005B551A" w:rsidRDefault="00BE72AA" w:rsidP="00F11839">
            <w:pPr>
              <w:jc w:val="center"/>
              <w:rPr>
                <w:rFonts w:ascii="Arial" w:hAnsi="Arial" w:cs="Arial"/>
                <w:b/>
                <w:bCs/>
                <w:color w:val="000000"/>
                <w:lang w:val="hr-HR"/>
              </w:rPr>
            </w:pPr>
            <w:r w:rsidRPr="005B551A">
              <w:rPr>
                <w:rFonts w:ascii="Arial" w:hAnsi="Arial" w:cs="Arial"/>
                <w:b/>
                <w:bCs/>
                <w:color w:val="000000"/>
                <w:lang w:val="hr-HR"/>
              </w:rPr>
              <w:t>UKUPNO BODOVA</w:t>
            </w:r>
          </w:p>
        </w:tc>
        <w:tc>
          <w:tcPr>
            <w:tcW w:w="2750" w:type="dxa"/>
            <w:tcBorders>
              <w:top w:val="nil"/>
              <w:left w:val="nil"/>
              <w:bottom w:val="single" w:sz="8" w:space="0" w:color="auto"/>
              <w:right w:val="single" w:sz="8" w:space="0" w:color="auto"/>
            </w:tcBorders>
            <w:vAlign w:val="center"/>
            <w:hideMark/>
          </w:tcPr>
          <w:p w14:paraId="070411DB" w14:textId="77777777" w:rsidR="00BE72AA" w:rsidRPr="005B551A" w:rsidRDefault="00BE72AA" w:rsidP="00F11839">
            <w:pPr>
              <w:rPr>
                <w:rFonts w:ascii="Arial" w:hAnsi="Arial" w:cs="Arial"/>
                <w:color w:val="000000"/>
                <w:lang w:val="hr-HR"/>
              </w:rPr>
            </w:pPr>
            <w:r w:rsidRPr="005B551A">
              <w:rPr>
                <w:rFonts w:ascii="Arial" w:hAnsi="Arial" w:cs="Arial"/>
                <w:color w:val="000000"/>
                <w:lang w:val="hr-HR"/>
              </w:rPr>
              <w:t> </w:t>
            </w:r>
          </w:p>
        </w:tc>
      </w:tr>
    </w:tbl>
    <w:p w14:paraId="6BA6F0E0" w14:textId="77777777" w:rsidR="00BE72AA" w:rsidRPr="005B551A" w:rsidRDefault="00BE72AA" w:rsidP="00BE72AA">
      <w:pPr>
        <w:rPr>
          <w:rFonts w:ascii="Arial" w:eastAsia="Calibri" w:hAnsi="Arial" w:cs="Arial"/>
          <w:lang w:val="hr-HR" w:eastAsia="en-US"/>
        </w:rPr>
      </w:pPr>
    </w:p>
    <w:p w14:paraId="7E73A28E" w14:textId="77777777" w:rsidR="00BE72AA" w:rsidRPr="005B551A" w:rsidRDefault="00BE72AA" w:rsidP="00BE72AA">
      <w:pPr>
        <w:rPr>
          <w:rFonts w:ascii="Arial" w:eastAsia="Calibri" w:hAnsi="Arial" w:cs="Arial"/>
          <w:lang w:val="hr-HR" w:eastAsia="en-US"/>
        </w:rPr>
      </w:pPr>
    </w:p>
    <w:p w14:paraId="3530120E"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S obzirom da ukupni zbroj bodova službenika iznosi _____ predlažem da se službenik za _______ godinu ocjeni ocjenom ______________ .</w:t>
      </w:r>
    </w:p>
    <w:p w14:paraId="10316F4B" w14:textId="77777777" w:rsidR="00BE72AA" w:rsidRPr="005B551A" w:rsidRDefault="00BE72AA" w:rsidP="00BE72AA">
      <w:pPr>
        <w:rPr>
          <w:rFonts w:ascii="Arial" w:eastAsia="Calibri" w:hAnsi="Arial" w:cs="Arial"/>
          <w:lang w:val="hr-HR" w:eastAsia="en-US"/>
        </w:rPr>
      </w:pPr>
    </w:p>
    <w:p w14:paraId="5387394E" w14:textId="77777777" w:rsidR="00BE72AA" w:rsidRPr="005B551A" w:rsidRDefault="00BE72AA" w:rsidP="00BE72AA">
      <w:pPr>
        <w:rPr>
          <w:rFonts w:ascii="Arial" w:eastAsia="Calibri" w:hAnsi="Arial" w:cs="Arial"/>
          <w:lang w:val="hr-HR" w:eastAsia="en-US"/>
        </w:rPr>
      </w:pPr>
    </w:p>
    <w:p w14:paraId="05AE53DC" w14:textId="77777777" w:rsidR="00BE72AA" w:rsidRPr="005B551A" w:rsidRDefault="00BE72AA" w:rsidP="00BE72AA">
      <w:pPr>
        <w:jc w:val="right"/>
        <w:rPr>
          <w:rFonts w:ascii="Arial" w:eastAsia="Calibri" w:hAnsi="Arial" w:cs="Arial"/>
          <w:lang w:val="hr-HR" w:eastAsia="en-US"/>
        </w:rPr>
      </w:pP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t>Pročelnik:</w:t>
      </w:r>
    </w:p>
    <w:p w14:paraId="0BD3CF54" w14:textId="77777777" w:rsidR="00BE72AA" w:rsidRPr="005B551A" w:rsidRDefault="00BE72AA" w:rsidP="00BE72AA">
      <w:pPr>
        <w:jc w:val="right"/>
        <w:rPr>
          <w:rFonts w:ascii="Arial" w:eastAsia="Calibri" w:hAnsi="Arial" w:cs="Arial"/>
          <w:lang w:val="hr-HR" w:eastAsia="en-US"/>
        </w:rPr>
      </w:pP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t>___________________________</w:t>
      </w:r>
    </w:p>
    <w:p w14:paraId="57C58A07" w14:textId="77777777" w:rsidR="00BE72AA" w:rsidRPr="005B551A" w:rsidRDefault="00BE72AA" w:rsidP="00BE72AA">
      <w:pPr>
        <w:rPr>
          <w:rFonts w:ascii="Arial" w:eastAsia="Calibri" w:hAnsi="Arial" w:cs="Arial"/>
          <w:lang w:val="hr-HR" w:eastAsia="en-US"/>
        </w:rPr>
      </w:pPr>
    </w:p>
    <w:p w14:paraId="504D1771" w14:textId="77777777" w:rsidR="00BE72AA" w:rsidRPr="005B551A" w:rsidRDefault="00BE72AA" w:rsidP="00BE72AA">
      <w:pPr>
        <w:rPr>
          <w:rFonts w:ascii="Arial" w:eastAsia="Calibri" w:hAnsi="Arial" w:cs="Arial"/>
          <w:lang w:val="hr-HR" w:eastAsia="en-US"/>
        </w:rPr>
      </w:pPr>
    </w:p>
    <w:p w14:paraId="38892F48" w14:textId="77777777" w:rsidR="00BE72AA" w:rsidRPr="005B551A" w:rsidRDefault="00BE72AA" w:rsidP="00BE72AA">
      <w:pPr>
        <w:rPr>
          <w:rFonts w:ascii="Arial" w:eastAsia="Calibri" w:hAnsi="Arial" w:cs="Arial"/>
          <w:lang w:val="hr-HR" w:eastAsia="en-US"/>
        </w:rPr>
      </w:pPr>
    </w:p>
    <w:p w14:paraId="01E79FD9"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U ____________, ______________________</w:t>
      </w:r>
    </w:p>
    <w:p w14:paraId="2DEBEE46" w14:textId="77777777" w:rsidR="00BE72AA" w:rsidRPr="005B551A" w:rsidRDefault="00BE72AA" w:rsidP="00BE72AA">
      <w:pPr>
        <w:rPr>
          <w:rFonts w:ascii="Arial" w:eastAsia="Calibri" w:hAnsi="Arial" w:cs="Arial"/>
          <w:lang w:val="hr-HR" w:eastAsia="en-US"/>
        </w:rPr>
      </w:pPr>
    </w:p>
    <w:p w14:paraId="4F20ADE0" w14:textId="77777777" w:rsidR="00BE72AA" w:rsidRPr="005B551A" w:rsidRDefault="00BE72AA" w:rsidP="00BE72AA">
      <w:pPr>
        <w:rPr>
          <w:rFonts w:ascii="Arial" w:eastAsia="Calibri" w:hAnsi="Arial" w:cs="Arial"/>
          <w:lang w:val="hr-HR" w:eastAsia="en-US"/>
        </w:rPr>
      </w:pPr>
    </w:p>
    <w:p w14:paraId="33BB4EEE" w14:textId="77777777" w:rsidR="00BE72AA" w:rsidRPr="005B551A" w:rsidRDefault="00BE72AA" w:rsidP="00BE72AA">
      <w:pPr>
        <w:rPr>
          <w:rFonts w:ascii="Arial" w:eastAsia="Calibri" w:hAnsi="Arial" w:cs="Arial"/>
          <w:lang w:val="hr-HR" w:eastAsia="en-US"/>
        </w:rPr>
      </w:pPr>
    </w:p>
    <w:p w14:paraId="33CFD129" w14:textId="77777777" w:rsidR="00BE72AA" w:rsidRPr="005B551A" w:rsidRDefault="00BE72AA" w:rsidP="00BE72AA">
      <w:pPr>
        <w:rPr>
          <w:rFonts w:ascii="Arial" w:eastAsia="Calibri" w:hAnsi="Arial" w:cs="Arial"/>
          <w:lang w:val="hr-HR" w:eastAsia="en-US"/>
        </w:rPr>
      </w:pPr>
    </w:p>
    <w:p w14:paraId="4697DD6C"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 xml:space="preserve">S prijedlogom ocjene dana _______________________ upoznat </w:t>
      </w:r>
    </w:p>
    <w:p w14:paraId="4B1655AB" w14:textId="77777777" w:rsidR="00BE72AA" w:rsidRPr="005B551A" w:rsidRDefault="00BE72AA" w:rsidP="00BE72AA">
      <w:pPr>
        <w:rPr>
          <w:rFonts w:ascii="Arial" w:eastAsia="Calibri" w:hAnsi="Arial" w:cs="Arial"/>
          <w:lang w:val="hr-HR" w:eastAsia="en-US"/>
        </w:rPr>
      </w:pPr>
    </w:p>
    <w:p w14:paraId="32E16E5E"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_____________________________________________</w:t>
      </w:r>
    </w:p>
    <w:p w14:paraId="0D53DF8C"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 xml:space="preserve">                              (potpis službenika)</w:t>
      </w:r>
    </w:p>
    <w:p w14:paraId="65B3B7B4" w14:textId="77777777" w:rsidR="00BE72AA" w:rsidRPr="005B551A" w:rsidRDefault="00BE72AA" w:rsidP="00BE72AA">
      <w:pPr>
        <w:rPr>
          <w:rFonts w:ascii="Arial" w:eastAsia="Calibri" w:hAnsi="Arial" w:cs="Arial"/>
          <w:lang w:val="hr-HR" w:eastAsia="en-US"/>
        </w:rPr>
      </w:pPr>
    </w:p>
    <w:p w14:paraId="3A9B56EC" w14:textId="77777777" w:rsidR="00BE72AA" w:rsidRPr="005B551A" w:rsidRDefault="00BE72AA" w:rsidP="00BE72AA">
      <w:pPr>
        <w:rPr>
          <w:rFonts w:ascii="Arial" w:eastAsia="Calibri" w:hAnsi="Arial" w:cs="Arial"/>
          <w:lang w:val="hr-HR" w:eastAsia="en-US"/>
        </w:rPr>
      </w:pPr>
    </w:p>
    <w:p w14:paraId="7462701A"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PRIMJEDBE NA PREDLOŽENU OCJENU</w:t>
      </w:r>
    </w:p>
    <w:p w14:paraId="7F738383" w14:textId="77777777" w:rsidR="00BE72AA" w:rsidRPr="005B551A" w:rsidRDefault="00BE72AA" w:rsidP="00BE72AA">
      <w:pPr>
        <w:rPr>
          <w:rFonts w:ascii="Arial" w:eastAsia="Calibri" w:hAnsi="Arial" w:cs="Arial"/>
          <w:lang w:val="hr-HR" w:eastAsia="en-US"/>
        </w:rPr>
      </w:pPr>
    </w:p>
    <w:p w14:paraId="0D89325A" w14:textId="77777777" w:rsidR="00BE72AA" w:rsidRPr="005B551A" w:rsidRDefault="00BE72AA" w:rsidP="00BE72AA">
      <w:pPr>
        <w:numPr>
          <w:ilvl w:val="0"/>
          <w:numId w:val="20"/>
        </w:numPr>
        <w:spacing w:after="200" w:line="276" w:lineRule="auto"/>
        <w:rPr>
          <w:rFonts w:ascii="Arial" w:eastAsia="Calibri" w:hAnsi="Arial" w:cs="Arial"/>
          <w:lang w:val="hr-HR" w:eastAsia="en-US"/>
        </w:rPr>
      </w:pPr>
      <w:r w:rsidRPr="005B551A">
        <w:rPr>
          <w:rFonts w:ascii="Arial" w:eastAsia="Calibri" w:hAnsi="Arial" w:cs="Arial"/>
          <w:lang w:val="hr-HR" w:eastAsia="en-US"/>
        </w:rPr>
        <w:t>Primjedba – obrazloženje  _________________________________________</w:t>
      </w:r>
    </w:p>
    <w:p w14:paraId="635D609D" w14:textId="77777777" w:rsidR="00BE72AA" w:rsidRPr="005B551A" w:rsidRDefault="00BE72AA" w:rsidP="00BE72AA">
      <w:pPr>
        <w:rPr>
          <w:rFonts w:ascii="Arial" w:eastAsia="Calibri" w:hAnsi="Arial" w:cs="Arial"/>
          <w:lang w:val="hr-HR" w:eastAsia="en-US"/>
        </w:rPr>
      </w:pPr>
    </w:p>
    <w:p w14:paraId="1050508A"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___________________________________________________________________</w:t>
      </w:r>
    </w:p>
    <w:p w14:paraId="742E6804" w14:textId="77777777" w:rsidR="00BE72AA" w:rsidRPr="005B551A" w:rsidRDefault="00BE72AA" w:rsidP="00BE72AA">
      <w:pPr>
        <w:rPr>
          <w:rFonts w:ascii="Arial" w:eastAsia="Calibri" w:hAnsi="Arial" w:cs="Arial"/>
          <w:lang w:val="hr-HR" w:eastAsia="en-US"/>
        </w:rPr>
      </w:pPr>
    </w:p>
    <w:p w14:paraId="33594FE6" w14:textId="77777777" w:rsidR="00BE72AA" w:rsidRPr="005B551A" w:rsidRDefault="00BE72AA" w:rsidP="00BE72AA">
      <w:pPr>
        <w:numPr>
          <w:ilvl w:val="0"/>
          <w:numId w:val="20"/>
        </w:numPr>
        <w:spacing w:after="200" w:line="276" w:lineRule="auto"/>
        <w:rPr>
          <w:rFonts w:ascii="Arial" w:eastAsia="Calibri" w:hAnsi="Arial" w:cs="Arial"/>
          <w:lang w:val="hr-HR" w:eastAsia="en-US"/>
        </w:rPr>
      </w:pPr>
      <w:r w:rsidRPr="005B551A">
        <w:rPr>
          <w:rFonts w:ascii="Arial" w:eastAsia="Calibri" w:hAnsi="Arial" w:cs="Arial"/>
          <w:lang w:val="hr-HR" w:eastAsia="en-US"/>
        </w:rPr>
        <w:t>Nema primjedbi</w:t>
      </w:r>
    </w:p>
    <w:p w14:paraId="045AFA82" w14:textId="77777777" w:rsidR="00BE72AA" w:rsidRPr="005B551A" w:rsidRDefault="00BE72AA" w:rsidP="00BE72AA">
      <w:pPr>
        <w:rPr>
          <w:rFonts w:ascii="Arial" w:eastAsia="Calibri" w:hAnsi="Arial" w:cs="Arial"/>
          <w:lang w:val="hr-HR" w:eastAsia="en-US"/>
        </w:rPr>
      </w:pPr>
    </w:p>
    <w:p w14:paraId="3148F96F" w14:textId="77777777" w:rsidR="00BE72AA" w:rsidRPr="005B551A" w:rsidRDefault="00BE72AA" w:rsidP="00BE72AA">
      <w:pPr>
        <w:rPr>
          <w:rFonts w:ascii="Arial" w:eastAsia="Calibri" w:hAnsi="Arial" w:cs="Arial"/>
          <w:lang w:val="hr-HR" w:eastAsia="en-US"/>
        </w:rPr>
      </w:pPr>
    </w:p>
    <w:p w14:paraId="5795F79B"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__________, ____________________</w:t>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t>________________________</w:t>
      </w:r>
    </w:p>
    <w:p w14:paraId="2F48DECF" w14:textId="77777777" w:rsidR="00BE72AA" w:rsidRPr="005B551A" w:rsidRDefault="00BE72AA" w:rsidP="00BE72AA">
      <w:pPr>
        <w:rPr>
          <w:rFonts w:ascii="Arial" w:eastAsia="Calibri" w:hAnsi="Arial" w:cs="Arial"/>
          <w:lang w:val="hr-HR" w:eastAsia="en-US"/>
        </w:rPr>
      </w:pP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r>
      <w:r w:rsidRPr="005B551A">
        <w:rPr>
          <w:rFonts w:ascii="Arial" w:eastAsia="Calibri" w:hAnsi="Arial" w:cs="Arial"/>
          <w:lang w:val="hr-HR" w:eastAsia="en-US"/>
        </w:rPr>
        <w:tab/>
        <w:t xml:space="preserve">     (potpis službenika)</w:t>
      </w:r>
    </w:p>
    <w:p w14:paraId="19987B73" w14:textId="77777777" w:rsidR="00BE72AA" w:rsidRPr="005B551A" w:rsidRDefault="00BE72AA" w:rsidP="00BE72AA">
      <w:pPr>
        <w:rPr>
          <w:rFonts w:ascii="Arial" w:eastAsia="Calibri" w:hAnsi="Arial" w:cs="Arial"/>
          <w:lang w:val="hr-HR" w:eastAsia="en-US"/>
        </w:rPr>
      </w:pPr>
    </w:p>
    <w:p w14:paraId="09C4B2DD" w14:textId="77777777" w:rsidR="00BE72AA" w:rsidRPr="005B551A" w:rsidRDefault="00BE72AA" w:rsidP="00BE72AA">
      <w:pPr>
        <w:rPr>
          <w:rFonts w:ascii="Arial" w:hAnsi="Arial" w:cs="Arial"/>
          <w:lang w:val="hr-HR"/>
        </w:rPr>
      </w:pPr>
    </w:p>
    <w:p w14:paraId="5A0E71B8" w14:textId="77777777" w:rsidR="00BE72AA" w:rsidRPr="005B551A" w:rsidRDefault="00BE72AA" w:rsidP="00BE72AA">
      <w:pPr>
        <w:pStyle w:val="Bezproreda"/>
        <w:rPr>
          <w:rFonts w:ascii="Arial" w:hAnsi="Arial" w:cs="Arial"/>
          <w:sz w:val="24"/>
          <w:szCs w:val="24"/>
          <w:lang w:val="hr-HR"/>
        </w:rPr>
      </w:pPr>
    </w:p>
    <w:p w14:paraId="772D8AD7" w14:textId="77777777" w:rsidR="00BE72AA" w:rsidRPr="005B551A" w:rsidRDefault="00BE72AA" w:rsidP="00BE72AA">
      <w:pPr>
        <w:rPr>
          <w:rFonts w:ascii="Arial" w:hAnsi="Arial" w:cs="Arial"/>
          <w:iCs/>
          <w:lang w:val="hr-HR"/>
        </w:rPr>
      </w:pPr>
    </w:p>
    <w:p w14:paraId="293442A2" w14:textId="77777777" w:rsidR="00BE72AA" w:rsidRPr="005B551A" w:rsidRDefault="00BE72AA" w:rsidP="00BE72AA">
      <w:pPr>
        <w:rPr>
          <w:rFonts w:ascii="Arial" w:hAnsi="Arial" w:cs="Arial"/>
          <w:iCs/>
          <w:lang w:val="hr-HR"/>
        </w:rPr>
      </w:pPr>
    </w:p>
    <w:p w14:paraId="54ED0350" w14:textId="77777777" w:rsidR="00BE72AA" w:rsidRPr="005B551A" w:rsidRDefault="00BE72AA" w:rsidP="00BE72AA">
      <w:pPr>
        <w:rPr>
          <w:rFonts w:ascii="Arial" w:hAnsi="Arial" w:cs="Arial"/>
          <w:iCs/>
          <w:lang w:val="hr-HR"/>
        </w:rPr>
      </w:pPr>
    </w:p>
    <w:p w14:paraId="23A4F253" w14:textId="77777777" w:rsidR="00BE72AA" w:rsidRPr="005B551A" w:rsidRDefault="00BE72AA" w:rsidP="00BE72AA">
      <w:pPr>
        <w:rPr>
          <w:rFonts w:ascii="Arial" w:hAnsi="Arial" w:cs="Arial"/>
          <w:iCs/>
          <w:lang w:val="hr-HR"/>
        </w:rPr>
      </w:pPr>
    </w:p>
    <w:p w14:paraId="621E48C9" w14:textId="77777777" w:rsidR="00BE72AA" w:rsidRPr="005B551A" w:rsidRDefault="00BE72AA" w:rsidP="00842BF1">
      <w:pPr>
        <w:rPr>
          <w:lang w:val="hr-HR"/>
        </w:rPr>
      </w:pPr>
    </w:p>
    <w:p w14:paraId="2E3E5918" w14:textId="77777777" w:rsidR="00BE72AA" w:rsidRPr="005B551A" w:rsidRDefault="00BE72AA" w:rsidP="00842BF1">
      <w:pPr>
        <w:rPr>
          <w:lang w:val="hr-HR"/>
        </w:rPr>
      </w:pPr>
    </w:p>
    <w:p w14:paraId="1B6EF021" w14:textId="77777777" w:rsidR="00BE72AA" w:rsidRPr="005B551A" w:rsidRDefault="00BE72AA" w:rsidP="00842BF1">
      <w:pPr>
        <w:rPr>
          <w:lang w:val="hr-HR"/>
        </w:rPr>
      </w:pPr>
    </w:p>
    <w:p w14:paraId="111EFE98" w14:textId="77777777" w:rsidR="00BE72AA" w:rsidRPr="005B551A" w:rsidRDefault="00BE72AA" w:rsidP="00BE72AA">
      <w:pPr>
        <w:pStyle w:val="Odlomakpopisa"/>
        <w:numPr>
          <w:ilvl w:val="0"/>
          <w:numId w:val="1"/>
        </w:numPr>
        <w:jc w:val="center"/>
        <w:rPr>
          <w:lang w:val="hr-HR"/>
        </w:rPr>
      </w:pPr>
    </w:p>
    <w:p w14:paraId="44317228" w14:textId="77777777" w:rsidR="00BE72AA" w:rsidRPr="005B551A" w:rsidRDefault="00BE72AA" w:rsidP="00842BF1">
      <w:pPr>
        <w:rPr>
          <w:lang w:val="hr-HR"/>
        </w:rPr>
      </w:pPr>
    </w:p>
    <w:p w14:paraId="57DD5E39" w14:textId="77777777" w:rsidR="00BE72AA" w:rsidRPr="005B551A" w:rsidRDefault="00BE72AA" w:rsidP="00842BF1">
      <w:pPr>
        <w:rPr>
          <w:lang w:val="hr-HR"/>
        </w:rPr>
      </w:pPr>
    </w:p>
    <w:p w14:paraId="3012DF12" w14:textId="77777777" w:rsidR="00BE72AA" w:rsidRPr="005B551A" w:rsidRDefault="00BE72AA" w:rsidP="00842BF1">
      <w:pPr>
        <w:rPr>
          <w:lang w:val="hr-HR"/>
        </w:rPr>
      </w:pPr>
    </w:p>
    <w:p w14:paraId="4A7C4AC0" w14:textId="77777777" w:rsidR="00BE72AA" w:rsidRPr="005B551A" w:rsidRDefault="00BE72AA" w:rsidP="00842BF1">
      <w:pPr>
        <w:rPr>
          <w:lang w:val="hr-HR"/>
        </w:rPr>
      </w:pPr>
    </w:p>
    <w:p w14:paraId="1AC0F348" w14:textId="77777777" w:rsidR="00BE72AA" w:rsidRPr="005B551A" w:rsidRDefault="00BE72AA" w:rsidP="00842BF1">
      <w:pPr>
        <w:rPr>
          <w:lang w:val="hr-HR"/>
        </w:rPr>
      </w:pPr>
    </w:p>
    <w:p w14:paraId="31B9A5AC" w14:textId="77777777" w:rsidR="00BE72AA" w:rsidRPr="005B551A" w:rsidRDefault="00BE72AA" w:rsidP="00842BF1">
      <w:pPr>
        <w:rPr>
          <w:lang w:val="hr-HR"/>
        </w:rPr>
      </w:pPr>
    </w:p>
    <w:p w14:paraId="646A1D61" w14:textId="77777777" w:rsidR="00BE72AA" w:rsidRPr="005B551A" w:rsidRDefault="00BE72AA" w:rsidP="00842BF1">
      <w:pPr>
        <w:rPr>
          <w:lang w:val="hr-HR"/>
        </w:rPr>
      </w:pPr>
    </w:p>
    <w:p w14:paraId="5A3A2139" w14:textId="77777777" w:rsidR="00BE72AA" w:rsidRPr="005B551A" w:rsidRDefault="00BE72AA" w:rsidP="00842BF1">
      <w:pPr>
        <w:rPr>
          <w:lang w:val="hr-HR"/>
        </w:rPr>
      </w:pPr>
    </w:p>
    <w:p w14:paraId="1A38D536" w14:textId="77777777" w:rsidR="00BE72AA" w:rsidRPr="005B551A" w:rsidRDefault="00BE72AA" w:rsidP="00842BF1">
      <w:pPr>
        <w:rPr>
          <w:lang w:val="hr-HR"/>
        </w:rPr>
      </w:pPr>
    </w:p>
    <w:sectPr w:rsidR="00BE72AA" w:rsidRPr="005B551A" w:rsidSect="001D46AF">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Yu Gothic"/>
    <w:charset w:val="8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CC759" w14:textId="77777777" w:rsidR="005B551A" w:rsidRPr="0041742F" w:rsidRDefault="005B551A" w:rsidP="005B551A">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18</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rujna 2</w:t>
    </w:r>
    <w:r w:rsidRPr="001009AA">
      <w:rPr>
        <w:rFonts w:ascii="Arial" w:hAnsi="Arial" w:cs="Arial"/>
        <w:color w:val="000000"/>
        <w:sz w:val="16"/>
        <w:highlight w:val="cyan"/>
        <w:shd w:val="pct5" w:color="auto" w:fill="auto"/>
        <w:lang w:val="hr-HR"/>
      </w:rPr>
      <w:t>02</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14</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sidRPr="005B551A">
      <w:rPr>
        <w:rFonts w:ascii="Arial" w:hAnsi="Arial" w:cs="Arial"/>
        <w:color w:val="000000"/>
        <w:shd w:val="pct5" w:color="auto" w:fill="auto"/>
        <w:lang w:val="it-IT"/>
      </w:rPr>
      <w:t>3</w:t>
    </w:r>
    <w:r>
      <w:rPr>
        <w:rFonts w:ascii="Arial" w:hAnsi="Arial" w:cs="Arial"/>
        <w:color w:val="000000"/>
        <w:shd w:val="pct5" w:color="auto" w:fill="auto"/>
      </w:rPr>
      <w:t>8</w:t>
    </w:r>
    <w:r w:rsidRPr="001009AA">
      <w:rPr>
        <w:rFonts w:ascii="Arial" w:hAnsi="Arial" w:cs="Arial"/>
        <w:color w:val="000000"/>
        <w:shd w:val="pct5" w:color="auto" w:fill="auto"/>
        <w:lang w:val="hr-HR"/>
      </w:rPr>
      <w:fldChar w:fldCharType="end"/>
    </w:r>
  </w:p>
  <w:p w14:paraId="2911601A" w14:textId="77777777" w:rsidR="005B551A" w:rsidRDefault="005B551A">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5F1DA76D" w:rsidR="00853ED0" w:rsidRPr="0041742F" w:rsidRDefault="00A21706"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w:t>
    </w:r>
    <w:r w:rsidR="00842BF1">
      <w:rPr>
        <w:rFonts w:ascii="Arial" w:hAnsi="Arial" w:cs="Arial"/>
        <w:color w:val="000000"/>
        <w:sz w:val="16"/>
        <w:highlight w:val="cyan"/>
        <w:shd w:val="pct5" w:color="auto" w:fill="auto"/>
        <w:lang w:val="hr-HR"/>
      </w:rPr>
      <w:t>8</w:t>
    </w:r>
    <w:r w:rsidR="003832F5" w:rsidRPr="001009AA">
      <w:rPr>
        <w:rFonts w:ascii="Arial" w:hAnsi="Arial" w:cs="Arial"/>
        <w:color w:val="000000"/>
        <w:sz w:val="16"/>
        <w:highlight w:val="cyan"/>
        <w:shd w:val="pct5" w:color="auto" w:fill="auto"/>
        <w:lang w:val="hr-HR"/>
      </w:rPr>
      <w:t xml:space="preserve">. </w:t>
    </w:r>
    <w:r w:rsidR="00842BF1">
      <w:rPr>
        <w:rFonts w:ascii="Arial" w:hAnsi="Arial" w:cs="Arial"/>
        <w:color w:val="000000"/>
        <w:sz w:val="16"/>
        <w:highlight w:val="cyan"/>
        <w:shd w:val="pct5" w:color="auto" w:fill="auto"/>
        <w:lang w:val="hr-HR"/>
      </w:rPr>
      <w:t>rujna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994A83">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E549EC">
      <w:rPr>
        <w:rFonts w:ascii="Arial" w:hAnsi="Arial" w:cs="Arial"/>
        <w:color w:val="000000"/>
        <w:sz w:val="16"/>
        <w:highlight w:val="cyan"/>
        <w:shd w:val="pct5" w:color="auto" w:fill="auto"/>
        <w:lang w:val="hr-HR"/>
      </w:rPr>
      <w:t>1</w:t>
    </w:r>
    <w:r w:rsidR="00842BF1">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994A83">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74595F"/>
    <w:multiLevelType w:val="hybridMultilevel"/>
    <w:tmpl w:val="46BE4E44"/>
    <w:lvl w:ilvl="0" w:tplc="56CC4868">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0A37246E"/>
    <w:multiLevelType w:val="hybridMultilevel"/>
    <w:tmpl w:val="3E468B3E"/>
    <w:lvl w:ilvl="0" w:tplc="03702DE6">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C671A1"/>
    <w:multiLevelType w:val="hybridMultilevel"/>
    <w:tmpl w:val="C48EEE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B3448D6"/>
    <w:multiLevelType w:val="hybridMultilevel"/>
    <w:tmpl w:val="EBCE00C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CBB6506"/>
    <w:multiLevelType w:val="hybridMultilevel"/>
    <w:tmpl w:val="D7FEB7F4"/>
    <w:lvl w:ilvl="0" w:tplc="941C926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15:restartNumberingAfterBreak="0">
    <w:nsid w:val="27D55866"/>
    <w:multiLevelType w:val="hybridMultilevel"/>
    <w:tmpl w:val="584A850A"/>
    <w:lvl w:ilvl="0" w:tplc="5574C0AE">
      <w:start w:val="1"/>
      <w:numFmt w:val="upperRoman"/>
      <w:lvlText w:val="%1."/>
      <w:lvlJc w:val="left"/>
      <w:pPr>
        <w:ind w:left="862" w:hanging="72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4" w15:restartNumberingAfterBreak="0">
    <w:nsid w:val="2DCF1C95"/>
    <w:multiLevelType w:val="hybridMultilevel"/>
    <w:tmpl w:val="4DF05FEE"/>
    <w:lvl w:ilvl="0" w:tplc="303A84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07E21A9"/>
    <w:multiLevelType w:val="hybridMultilevel"/>
    <w:tmpl w:val="0B30A39E"/>
    <w:lvl w:ilvl="0" w:tplc="AF583BA8">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31280DBE"/>
    <w:multiLevelType w:val="hybridMultilevel"/>
    <w:tmpl w:val="BD7251C8"/>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3F85C0A"/>
    <w:multiLevelType w:val="hybridMultilevel"/>
    <w:tmpl w:val="10D61ED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4EB58CC"/>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5B01A6"/>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83144B9"/>
    <w:multiLevelType w:val="hybridMultilevel"/>
    <w:tmpl w:val="FABEDB4E"/>
    <w:lvl w:ilvl="0" w:tplc="3DB84B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50FC1336"/>
    <w:multiLevelType w:val="hybridMultilevel"/>
    <w:tmpl w:val="A112AC92"/>
    <w:lvl w:ilvl="0" w:tplc="9F1C9A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5CD10F69"/>
    <w:multiLevelType w:val="hybridMultilevel"/>
    <w:tmpl w:val="BD86562E"/>
    <w:lvl w:ilvl="0" w:tplc="9EDCC6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5763621">
    <w:abstractNumId w:val="11"/>
  </w:num>
  <w:num w:numId="2" w16cid:durableId="2135368567">
    <w:abstractNumId w:val="5"/>
  </w:num>
  <w:num w:numId="3" w16cid:durableId="599486682">
    <w:abstractNumId w:val="24"/>
  </w:num>
  <w:num w:numId="4" w16cid:durableId="518272552">
    <w:abstractNumId w:val="6"/>
  </w:num>
  <w:num w:numId="5" w16cid:durableId="2146847056">
    <w:abstractNumId w:val="9"/>
  </w:num>
  <w:num w:numId="6" w16cid:durableId="757604158">
    <w:abstractNumId w:val="23"/>
  </w:num>
  <w:num w:numId="7" w16cid:durableId="1499079094">
    <w:abstractNumId w:val="18"/>
  </w:num>
  <w:num w:numId="8" w16cid:durableId="1124889427">
    <w:abstractNumId w:val="17"/>
  </w:num>
  <w:num w:numId="9" w16cid:durableId="1292398710">
    <w:abstractNumId w:val="0"/>
  </w:num>
  <w:num w:numId="10" w16cid:durableId="2011715748">
    <w:abstractNumId w:val="15"/>
  </w:num>
  <w:num w:numId="11" w16cid:durableId="1585144158">
    <w:abstractNumId w:val="7"/>
  </w:num>
  <w:num w:numId="12" w16cid:durableId="242103831">
    <w:abstractNumId w:val="22"/>
  </w:num>
  <w:num w:numId="13" w16cid:durableId="1375153892">
    <w:abstractNumId w:val="20"/>
  </w:num>
  <w:num w:numId="14" w16cid:durableId="105002765">
    <w:abstractNumId w:val="13"/>
  </w:num>
  <w:num w:numId="15" w16cid:durableId="1244878557">
    <w:abstractNumId w:val="14"/>
  </w:num>
  <w:num w:numId="16" w16cid:durableId="1429354945">
    <w:abstractNumId w:val="21"/>
  </w:num>
  <w:num w:numId="17" w16cid:durableId="571239660">
    <w:abstractNumId w:val="19"/>
  </w:num>
  <w:num w:numId="18" w16cid:durableId="2066952794">
    <w:abstractNumId w:val="8"/>
  </w:num>
  <w:num w:numId="19" w16cid:durableId="1516385702">
    <w:abstractNumId w:val="12"/>
  </w:num>
  <w:num w:numId="20" w16cid:durableId="1460495310">
    <w:abstractNumId w:val="10"/>
  </w:num>
  <w:num w:numId="21" w16cid:durableId="17152312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7106"/>
    <w:rsid w:val="00012916"/>
    <w:rsid w:val="00031621"/>
    <w:rsid w:val="00041EE2"/>
    <w:rsid w:val="00046C8D"/>
    <w:rsid w:val="000532D9"/>
    <w:rsid w:val="000632B3"/>
    <w:rsid w:val="00063B97"/>
    <w:rsid w:val="00065C43"/>
    <w:rsid w:val="0007792A"/>
    <w:rsid w:val="00077BDE"/>
    <w:rsid w:val="000872DF"/>
    <w:rsid w:val="000A5695"/>
    <w:rsid w:val="000B4F9B"/>
    <w:rsid w:val="000C4987"/>
    <w:rsid w:val="000C67C8"/>
    <w:rsid w:val="000D22D2"/>
    <w:rsid w:val="000D3742"/>
    <w:rsid w:val="000D47DE"/>
    <w:rsid w:val="000D4938"/>
    <w:rsid w:val="000E2747"/>
    <w:rsid w:val="000E3392"/>
    <w:rsid w:val="000F6C09"/>
    <w:rsid w:val="001009AA"/>
    <w:rsid w:val="00102631"/>
    <w:rsid w:val="00103679"/>
    <w:rsid w:val="00107C0D"/>
    <w:rsid w:val="00110452"/>
    <w:rsid w:val="00111A09"/>
    <w:rsid w:val="00115DA3"/>
    <w:rsid w:val="001179DC"/>
    <w:rsid w:val="0012178A"/>
    <w:rsid w:val="00140062"/>
    <w:rsid w:val="00150167"/>
    <w:rsid w:val="00152823"/>
    <w:rsid w:val="001543AF"/>
    <w:rsid w:val="00160861"/>
    <w:rsid w:val="0017568C"/>
    <w:rsid w:val="00177388"/>
    <w:rsid w:val="00182C26"/>
    <w:rsid w:val="0018667B"/>
    <w:rsid w:val="00190B52"/>
    <w:rsid w:val="0019111B"/>
    <w:rsid w:val="001A5223"/>
    <w:rsid w:val="001B1A50"/>
    <w:rsid w:val="001B37CF"/>
    <w:rsid w:val="001C0D11"/>
    <w:rsid w:val="001D46AF"/>
    <w:rsid w:val="00202DB2"/>
    <w:rsid w:val="002037A9"/>
    <w:rsid w:val="0021756C"/>
    <w:rsid w:val="0021759F"/>
    <w:rsid w:val="00222D96"/>
    <w:rsid w:val="00227B89"/>
    <w:rsid w:val="00233E2A"/>
    <w:rsid w:val="0025495E"/>
    <w:rsid w:val="00257A01"/>
    <w:rsid w:val="0026142A"/>
    <w:rsid w:val="00262570"/>
    <w:rsid w:val="00266EEC"/>
    <w:rsid w:val="002734CB"/>
    <w:rsid w:val="00273D56"/>
    <w:rsid w:val="002908A9"/>
    <w:rsid w:val="00292F02"/>
    <w:rsid w:val="002A115C"/>
    <w:rsid w:val="002A741A"/>
    <w:rsid w:val="002C2A53"/>
    <w:rsid w:val="002C56E0"/>
    <w:rsid w:val="002D1FCA"/>
    <w:rsid w:val="002D3D6C"/>
    <w:rsid w:val="002D5F93"/>
    <w:rsid w:val="002E2C6B"/>
    <w:rsid w:val="002E4291"/>
    <w:rsid w:val="002E698E"/>
    <w:rsid w:val="002F5C4F"/>
    <w:rsid w:val="00302347"/>
    <w:rsid w:val="00303EF8"/>
    <w:rsid w:val="00306B4C"/>
    <w:rsid w:val="00312A92"/>
    <w:rsid w:val="00327DC0"/>
    <w:rsid w:val="00327E99"/>
    <w:rsid w:val="00330BE6"/>
    <w:rsid w:val="0033341C"/>
    <w:rsid w:val="00335576"/>
    <w:rsid w:val="00341279"/>
    <w:rsid w:val="00344072"/>
    <w:rsid w:val="00345183"/>
    <w:rsid w:val="0034602B"/>
    <w:rsid w:val="00375D36"/>
    <w:rsid w:val="00380460"/>
    <w:rsid w:val="00380547"/>
    <w:rsid w:val="003832F5"/>
    <w:rsid w:val="00383C53"/>
    <w:rsid w:val="003A11DF"/>
    <w:rsid w:val="003A234C"/>
    <w:rsid w:val="003A32EC"/>
    <w:rsid w:val="003A34CA"/>
    <w:rsid w:val="003A7A3A"/>
    <w:rsid w:val="003B329B"/>
    <w:rsid w:val="003C11B3"/>
    <w:rsid w:val="003C2837"/>
    <w:rsid w:val="003C47D3"/>
    <w:rsid w:val="003C74A2"/>
    <w:rsid w:val="003E00EC"/>
    <w:rsid w:val="003E47DB"/>
    <w:rsid w:val="003E7A6F"/>
    <w:rsid w:val="0041742F"/>
    <w:rsid w:val="00417AD1"/>
    <w:rsid w:val="00424061"/>
    <w:rsid w:val="00424CA6"/>
    <w:rsid w:val="00435C83"/>
    <w:rsid w:val="00440283"/>
    <w:rsid w:val="00444B4A"/>
    <w:rsid w:val="00455067"/>
    <w:rsid w:val="004561F7"/>
    <w:rsid w:val="00482F79"/>
    <w:rsid w:val="004861C5"/>
    <w:rsid w:val="0049299B"/>
    <w:rsid w:val="004950A3"/>
    <w:rsid w:val="00495A7A"/>
    <w:rsid w:val="004B2684"/>
    <w:rsid w:val="004B3C1A"/>
    <w:rsid w:val="004C28DD"/>
    <w:rsid w:val="004C78F1"/>
    <w:rsid w:val="004D3479"/>
    <w:rsid w:val="004D43FC"/>
    <w:rsid w:val="004F2379"/>
    <w:rsid w:val="004F4F4C"/>
    <w:rsid w:val="004F6627"/>
    <w:rsid w:val="005238B6"/>
    <w:rsid w:val="00532ACF"/>
    <w:rsid w:val="00540F7E"/>
    <w:rsid w:val="005432FB"/>
    <w:rsid w:val="0054372A"/>
    <w:rsid w:val="0055384A"/>
    <w:rsid w:val="00566FE3"/>
    <w:rsid w:val="00567A44"/>
    <w:rsid w:val="00574A22"/>
    <w:rsid w:val="005821E4"/>
    <w:rsid w:val="00583559"/>
    <w:rsid w:val="005879E7"/>
    <w:rsid w:val="00594C67"/>
    <w:rsid w:val="005B551A"/>
    <w:rsid w:val="005B601C"/>
    <w:rsid w:val="005C0E1D"/>
    <w:rsid w:val="005C50A7"/>
    <w:rsid w:val="005F4B53"/>
    <w:rsid w:val="00605E5A"/>
    <w:rsid w:val="00620CAD"/>
    <w:rsid w:val="00625998"/>
    <w:rsid w:val="006277DE"/>
    <w:rsid w:val="00636C5B"/>
    <w:rsid w:val="006750D4"/>
    <w:rsid w:val="00690522"/>
    <w:rsid w:val="00695B44"/>
    <w:rsid w:val="006A7792"/>
    <w:rsid w:val="006A783F"/>
    <w:rsid w:val="006B4903"/>
    <w:rsid w:val="006C2C67"/>
    <w:rsid w:val="006C363D"/>
    <w:rsid w:val="006C36C0"/>
    <w:rsid w:val="006D474A"/>
    <w:rsid w:val="006D55EE"/>
    <w:rsid w:val="006E04DE"/>
    <w:rsid w:val="006E34A8"/>
    <w:rsid w:val="006F15AD"/>
    <w:rsid w:val="006F602E"/>
    <w:rsid w:val="00701276"/>
    <w:rsid w:val="00701430"/>
    <w:rsid w:val="00712A15"/>
    <w:rsid w:val="007138E5"/>
    <w:rsid w:val="00714B6C"/>
    <w:rsid w:val="00717FF7"/>
    <w:rsid w:val="00725C6D"/>
    <w:rsid w:val="007310E1"/>
    <w:rsid w:val="0073560E"/>
    <w:rsid w:val="007372FB"/>
    <w:rsid w:val="00754BD3"/>
    <w:rsid w:val="007651AE"/>
    <w:rsid w:val="00767FE0"/>
    <w:rsid w:val="00776C7A"/>
    <w:rsid w:val="00784A61"/>
    <w:rsid w:val="00786E4E"/>
    <w:rsid w:val="007B2930"/>
    <w:rsid w:val="007C3040"/>
    <w:rsid w:val="007D110B"/>
    <w:rsid w:val="007E19A7"/>
    <w:rsid w:val="007E6E6D"/>
    <w:rsid w:val="007F63E5"/>
    <w:rsid w:val="00811AEE"/>
    <w:rsid w:val="00813194"/>
    <w:rsid w:val="00821D4B"/>
    <w:rsid w:val="00842BF1"/>
    <w:rsid w:val="008444DD"/>
    <w:rsid w:val="0084577F"/>
    <w:rsid w:val="00846B25"/>
    <w:rsid w:val="00853ED0"/>
    <w:rsid w:val="00864E7F"/>
    <w:rsid w:val="008A27C8"/>
    <w:rsid w:val="008C4EB3"/>
    <w:rsid w:val="008E0449"/>
    <w:rsid w:val="008E1B05"/>
    <w:rsid w:val="008F5523"/>
    <w:rsid w:val="00906659"/>
    <w:rsid w:val="00914FEE"/>
    <w:rsid w:val="00917D74"/>
    <w:rsid w:val="00923F0A"/>
    <w:rsid w:val="009359CC"/>
    <w:rsid w:val="00952212"/>
    <w:rsid w:val="00953BDF"/>
    <w:rsid w:val="009645AF"/>
    <w:rsid w:val="0098639F"/>
    <w:rsid w:val="00994A83"/>
    <w:rsid w:val="0099616B"/>
    <w:rsid w:val="009A2D3E"/>
    <w:rsid w:val="009A708F"/>
    <w:rsid w:val="009C0227"/>
    <w:rsid w:val="009C0FDE"/>
    <w:rsid w:val="009D7DE7"/>
    <w:rsid w:val="009E46CA"/>
    <w:rsid w:val="009F13D0"/>
    <w:rsid w:val="009F269F"/>
    <w:rsid w:val="009F4539"/>
    <w:rsid w:val="009F6E32"/>
    <w:rsid w:val="00A00785"/>
    <w:rsid w:val="00A035DF"/>
    <w:rsid w:val="00A10FA2"/>
    <w:rsid w:val="00A16334"/>
    <w:rsid w:val="00A21706"/>
    <w:rsid w:val="00A21FDD"/>
    <w:rsid w:val="00A30FF8"/>
    <w:rsid w:val="00A50568"/>
    <w:rsid w:val="00A52589"/>
    <w:rsid w:val="00A535FE"/>
    <w:rsid w:val="00A57D95"/>
    <w:rsid w:val="00A618EC"/>
    <w:rsid w:val="00A628B4"/>
    <w:rsid w:val="00A7569A"/>
    <w:rsid w:val="00A8015B"/>
    <w:rsid w:val="00A80257"/>
    <w:rsid w:val="00A816FE"/>
    <w:rsid w:val="00A8670F"/>
    <w:rsid w:val="00A8768C"/>
    <w:rsid w:val="00A91B74"/>
    <w:rsid w:val="00A92E9F"/>
    <w:rsid w:val="00A95831"/>
    <w:rsid w:val="00A97D07"/>
    <w:rsid w:val="00AA1575"/>
    <w:rsid w:val="00AA2284"/>
    <w:rsid w:val="00AA412E"/>
    <w:rsid w:val="00AA4CA5"/>
    <w:rsid w:val="00AB398F"/>
    <w:rsid w:val="00AB4098"/>
    <w:rsid w:val="00AC144A"/>
    <w:rsid w:val="00AC1DC6"/>
    <w:rsid w:val="00AC2977"/>
    <w:rsid w:val="00AD23C8"/>
    <w:rsid w:val="00AE0914"/>
    <w:rsid w:val="00B224E9"/>
    <w:rsid w:val="00B22CFF"/>
    <w:rsid w:val="00B35F91"/>
    <w:rsid w:val="00B47AF5"/>
    <w:rsid w:val="00B536FC"/>
    <w:rsid w:val="00B60D55"/>
    <w:rsid w:val="00B7274E"/>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E72AA"/>
    <w:rsid w:val="00BF2D5E"/>
    <w:rsid w:val="00BF5DA3"/>
    <w:rsid w:val="00BF6439"/>
    <w:rsid w:val="00C13290"/>
    <w:rsid w:val="00C17991"/>
    <w:rsid w:val="00C23B68"/>
    <w:rsid w:val="00C26358"/>
    <w:rsid w:val="00C428B5"/>
    <w:rsid w:val="00C52C47"/>
    <w:rsid w:val="00C534DC"/>
    <w:rsid w:val="00C72A00"/>
    <w:rsid w:val="00C8249A"/>
    <w:rsid w:val="00C874BA"/>
    <w:rsid w:val="00CA601B"/>
    <w:rsid w:val="00CC1D2C"/>
    <w:rsid w:val="00CD60FB"/>
    <w:rsid w:val="00CE48FC"/>
    <w:rsid w:val="00CF1C07"/>
    <w:rsid w:val="00CF5A3B"/>
    <w:rsid w:val="00D04714"/>
    <w:rsid w:val="00D07B87"/>
    <w:rsid w:val="00D167D5"/>
    <w:rsid w:val="00D207D0"/>
    <w:rsid w:val="00D32C69"/>
    <w:rsid w:val="00D3622F"/>
    <w:rsid w:val="00D43446"/>
    <w:rsid w:val="00D56D1B"/>
    <w:rsid w:val="00D63E3A"/>
    <w:rsid w:val="00D65524"/>
    <w:rsid w:val="00D826F7"/>
    <w:rsid w:val="00D82E37"/>
    <w:rsid w:val="00D9779F"/>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2DA4"/>
    <w:rsid w:val="00E549EC"/>
    <w:rsid w:val="00E554D6"/>
    <w:rsid w:val="00E60362"/>
    <w:rsid w:val="00E94B65"/>
    <w:rsid w:val="00E968CF"/>
    <w:rsid w:val="00EA50CE"/>
    <w:rsid w:val="00EA5287"/>
    <w:rsid w:val="00EB31FD"/>
    <w:rsid w:val="00EB4BE6"/>
    <w:rsid w:val="00EC7154"/>
    <w:rsid w:val="00ED1E66"/>
    <w:rsid w:val="00ED4748"/>
    <w:rsid w:val="00ED50BA"/>
    <w:rsid w:val="00ED7C1D"/>
    <w:rsid w:val="00EE625D"/>
    <w:rsid w:val="00EF064F"/>
    <w:rsid w:val="00EF2E10"/>
    <w:rsid w:val="00EF5FE8"/>
    <w:rsid w:val="00F10BAC"/>
    <w:rsid w:val="00F257E9"/>
    <w:rsid w:val="00F26829"/>
    <w:rsid w:val="00F42709"/>
    <w:rsid w:val="00F45F1D"/>
    <w:rsid w:val="00F54DFC"/>
    <w:rsid w:val="00F6119A"/>
    <w:rsid w:val="00F61368"/>
    <w:rsid w:val="00F71DD6"/>
    <w:rsid w:val="00F7267C"/>
    <w:rsid w:val="00F81E2A"/>
    <w:rsid w:val="00FA0908"/>
    <w:rsid w:val="00FA0C3C"/>
    <w:rsid w:val="00FA4C15"/>
    <w:rsid w:val="00FA503E"/>
    <w:rsid w:val="00FB00F0"/>
    <w:rsid w:val="00FB3093"/>
    <w:rsid w:val="00FC024D"/>
    <w:rsid w:val="00FC0A3F"/>
    <w:rsid w:val="00FC23F5"/>
    <w:rsid w:val="00FD321E"/>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837"/>
    <w:pPr>
      <w:spacing w:after="0" w:line="240" w:lineRule="auto"/>
    </w:pPr>
    <w:rPr>
      <w:rFonts w:ascii="Times New Roman" w:eastAsia="Times New Roman" w:hAnsi="Times New Roman" w:cs="Times New Roman"/>
      <w:sz w:val="20"/>
      <w:szCs w:val="20"/>
      <w:lang w:val="en-AU" w:eastAsia="hr-HR"/>
    </w:rPr>
  </w:style>
  <w:style w:type="paragraph" w:styleId="Naslov1">
    <w:name w:val="heading 1"/>
    <w:basedOn w:val="Normal"/>
    <w:next w:val="Normal"/>
    <w:link w:val="Naslov1Char"/>
    <w:uiPriority w:val="9"/>
    <w:qFormat/>
    <w:rsid w:val="001543AF"/>
    <w:pPr>
      <w:keepNext/>
      <w:spacing w:before="240" w:after="60"/>
      <w:outlineLvl w:val="0"/>
    </w:pPr>
    <w:rPr>
      <w:rFonts w:ascii="Arial" w:hAnsi="Arial" w:cs="Arial"/>
      <w:b/>
      <w:bCs/>
      <w:kern w:val="32"/>
      <w:sz w:val="32"/>
      <w:szCs w:val="32"/>
      <w:lang w:val="en-GB"/>
    </w:rPr>
  </w:style>
  <w:style w:type="paragraph" w:styleId="Naslov2">
    <w:name w:val="heading 2"/>
    <w:basedOn w:val="Normal"/>
    <w:next w:val="Normal"/>
    <w:link w:val="Naslov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Naslov4">
    <w:name w:val="heading 4"/>
    <w:basedOn w:val="Normal"/>
    <w:next w:val="Normal"/>
    <w:link w:val="Naslov4Char"/>
    <w:uiPriority w:val="9"/>
    <w:qFormat/>
    <w:rsid w:val="001543AF"/>
    <w:pPr>
      <w:keepNext/>
      <w:widowControl w:val="0"/>
      <w:spacing w:before="240" w:after="60" w:line="280" w:lineRule="exact"/>
      <w:outlineLvl w:val="3"/>
    </w:pPr>
    <w:rPr>
      <w:b/>
      <w:bCs/>
      <w:sz w:val="28"/>
      <w:szCs w:val="28"/>
      <w:lang w:val="en-US" w:eastAsia="en-US"/>
    </w:rPr>
  </w:style>
  <w:style w:type="paragraph" w:styleId="Naslov5">
    <w:name w:val="heading 5"/>
    <w:basedOn w:val="Normal"/>
    <w:next w:val="Normal"/>
    <w:link w:val="Naslov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Naslov6">
    <w:name w:val="heading 6"/>
    <w:basedOn w:val="Normal"/>
    <w:next w:val="Normal"/>
    <w:link w:val="Naslov6Char"/>
    <w:qFormat/>
    <w:rsid w:val="001543AF"/>
    <w:pPr>
      <w:widowControl w:val="0"/>
      <w:spacing w:before="240" w:after="60" w:line="280" w:lineRule="exact"/>
      <w:outlineLvl w:val="5"/>
    </w:pPr>
    <w:rPr>
      <w:b/>
      <w:bCs/>
      <w:sz w:val="22"/>
      <w:szCs w:val="22"/>
      <w:lang w:val="en-US" w:eastAsia="en-US"/>
    </w:rPr>
  </w:style>
  <w:style w:type="paragraph" w:styleId="Naslov8">
    <w:name w:val="heading 8"/>
    <w:basedOn w:val="Normal"/>
    <w:next w:val="Normal"/>
    <w:link w:val="Naslov8Char"/>
    <w:qFormat/>
    <w:rsid w:val="001543AF"/>
    <w:pPr>
      <w:keepNext/>
      <w:ind w:left="360"/>
      <w:jc w:val="both"/>
      <w:outlineLvl w:val="7"/>
    </w:pPr>
    <w:rPr>
      <w:rFonts w:ascii="Arial" w:hAnsi="Arial"/>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aliases w:val="Char Char2, uvlaka 3,  uvlaka 2, Char Char,uvlaka 3"/>
    <w:basedOn w:val="Normal"/>
    <w:link w:val="TijelotekstaChar"/>
    <w:qFormat/>
    <w:rsid w:val="002D3D6C"/>
    <w:pPr>
      <w:jc w:val="both"/>
    </w:pPr>
    <w:rPr>
      <w:sz w:val="24"/>
      <w:lang w:val="hr-HR"/>
    </w:rPr>
  </w:style>
  <w:style w:type="character" w:customStyle="1" w:styleId="BodyTextChar">
    <w:name w:val="Body Text Char"/>
    <w:aliases w:val=" Char Char Char,uvlaka 3 Char"/>
    <w:basedOn w:val="Zadanifontodlomka"/>
    <w:rsid w:val="002D3D6C"/>
    <w:rPr>
      <w:rFonts w:ascii="Times New Roman" w:eastAsia="Times New Roman" w:hAnsi="Times New Roman" w:cs="Times New Roman"/>
      <w:sz w:val="20"/>
      <w:szCs w:val="20"/>
      <w:lang w:val="en-AU" w:eastAsia="hr-HR"/>
    </w:rPr>
  </w:style>
  <w:style w:type="character" w:customStyle="1" w:styleId="TijelotekstaChar">
    <w:name w:val="Tijelo teksta Char"/>
    <w:aliases w:val="Char Char2 Char, uvlaka 3 Char,  uvlaka 2 Char, Char Char Char1,uvlaka 3 Char1"/>
    <w:basedOn w:val="Zadanifontodlomka"/>
    <w:link w:val="Tijeloteksta"/>
    <w:locked/>
    <w:rsid w:val="002D3D6C"/>
    <w:rPr>
      <w:rFonts w:ascii="Times New Roman" w:eastAsia="Times New Roman" w:hAnsi="Times New Roman" w:cs="Times New Roman"/>
      <w:sz w:val="24"/>
      <w:szCs w:val="20"/>
      <w:lang w:eastAsia="hr-HR"/>
    </w:rPr>
  </w:style>
  <w:style w:type="paragraph" w:styleId="Bezproreda">
    <w:name w:val="No Spacing"/>
    <w:aliases w:val="Keki"/>
    <w:link w:val="Bezproreda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BezproredaChar">
    <w:name w:val="Bez proreda Char"/>
    <w:aliases w:val="Keki Char"/>
    <w:basedOn w:val="Zadanifontodlomka"/>
    <w:link w:val="Bezproreda"/>
    <w:uiPriority w:val="1"/>
    <w:qFormat/>
    <w:locked/>
    <w:rsid w:val="002D3D6C"/>
    <w:rPr>
      <w:rFonts w:ascii="Times New Roman" w:eastAsia="Times New Roman" w:hAnsi="Times New Roman" w:cs="Times New Roman"/>
      <w:sz w:val="20"/>
      <w:szCs w:val="20"/>
      <w:lang w:val="en-AU" w:eastAsia="hr-HR"/>
    </w:rPr>
  </w:style>
  <w:style w:type="character" w:customStyle="1" w:styleId="Naslov1Char">
    <w:name w:val="Naslov 1 Char"/>
    <w:basedOn w:val="Zadanifontodlomka"/>
    <w:link w:val="Naslov1"/>
    <w:uiPriority w:val="9"/>
    <w:rsid w:val="001543AF"/>
    <w:rPr>
      <w:rFonts w:ascii="Arial" w:eastAsia="Times New Roman" w:hAnsi="Arial" w:cs="Arial"/>
      <w:b/>
      <w:bCs/>
      <w:kern w:val="32"/>
      <w:sz w:val="32"/>
      <w:szCs w:val="32"/>
      <w:lang w:val="en-GB" w:eastAsia="hr-HR"/>
    </w:rPr>
  </w:style>
  <w:style w:type="character" w:customStyle="1" w:styleId="Naslov3Char">
    <w:name w:val="Naslov 3 Char"/>
    <w:basedOn w:val="Zadanifontodlomka"/>
    <w:link w:val="Naslov3"/>
    <w:rsid w:val="001543AF"/>
    <w:rPr>
      <w:rFonts w:ascii="Arial" w:eastAsia="Times New Roman" w:hAnsi="Arial" w:cs="Arial"/>
      <w:b/>
      <w:bCs/>
      <w:sz w:val="26"/>
      <w:szCs w:val="26"/>
      <w:lang w:val="en-US"/>
    </w:rPr>
  </w:style>
  <w:style w:type="character" w:customStyle="1" w:styleId="Naslov4Char">
    <w:name w:val="Naslov 4 Char"/>
    <w:basedOn w:val="Zadanifontodlomka"/>
    <w:link w:val="Naslov4"/>
    <w:uiPriority w:val="9"/>
    <w:rsid w:val="001543AF"/>
    <w:rPr>
      <w:rFonts w:ascii="Times New Roman" w:eastAsia="Times New Roman" w:hAnsi="Times New Roman" w:cs="Times New Roman"/>
      <w:b/>
      <w:bCs/>
      <w:sz w:val="28"/>
      <w:szCs w:val="28"/>
      <w:lang w:val="en-US"/>
    </w:rPr>
  </w:style>
  <w:style w:type="character" w:customStyle="1" w:styleId="Naslov5Char">
    <w:name w:val="Naslov 5 Char"/>
    <w:basedOn w:val="Zadanifontodlomka"/>
    <w:link w:val="Naslov5"/>
    <w:uiPriority w:val="9"/>
    <w:rsid w:val="001543AF"/>
    <w:rPr>
      <w:rFonts w:ascii="Arial" w:eastAsia="Times New Roman" w:hAnsi="Arial" w:cs="Times New Roman"/>
      <w:b/>
      <w:bCs/>
      <w:i/>
      <w:iCs/>
      <w:sz w:val="26"/>
      <w:szCs w:val="26"/>
      <w:lang w:val="en-US"/>
    </w:rPr>
  </w:style>
  <w:style w:type="character" w:customStyle="1" w:styleId="Naslov6Char">
    <w:name w:val="Naslov 6 Char"/>
    <w:basedOn w:val="Zadanifontodlomka"/>
    <w:link w:val="Naslov6"/>
    <w:rsid w:val="001543AF"/>
    <w:rPr>
      <w:rFonts w:ascii="Times New Roman" w:eastAsia="Times New Roman" w:hAnsi="Times New Roman" w:cs="Times New Roman"/>
      <w:b/>
      <w:bCs/>
      <w:lang w:val="en-US"/>
    </w:rPr>
  </w:style>
  <w:style w:type="character" w:customStyle="1" w:styleId="Naslov8Char">
    <w:name w:val="Naslov 8 Char"/>
    <w:basedOn w:val="Zadanifontodlomka"/>
    <w:link w:val="Naslov8"/>
    <w:rsid w:val="001543AF"/>
    <w:rPr>
      <w:rFonts w:ascii="Arial" w:eastAsia="Times New Roman" w:hAnsi="Arial" w:cs="Times New Roman"/>
      <w:sz w:val="24"/>
      <w:szCs w:val="20"/>
      <w:lang w:eastAsia="hr-HR"/>
    </w:rPr>
  </w:style>
  <w:style w:type="paragraph" w:styleId="Zaglavlje">
    <w:name w:val="header"/>
    <w:basedOn w:val="Normal"/>
    <w:link w:val="Zaglavl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ZaglavljeChar">
    <w:name w:val="Zaglavlje Char"/>
    <w:basedOn w:val="Zadanifontodlomka"/>
    <w:link w:val="Zaglavlje"/>
    <w:uiPriority w:val="99"/>
    <w:rsid w:val="001543AF"/>
    <w:rPr>
      <w:rFonts w:ascii="Arial" w:eastAsia="Times New Roman" w:hAnsi="Arial" w:cs="Times New Roman"/>
      <w:szCs w:val="20"/>
      <w:lang w:val="en-US"/>
    </w:rPr>
  </w:style>
  <w:style w:type="paragraph" w:styleId="Podnoje">
    <w:name w:val="footer"/>
    <w:basedOn w:val="Normal"/>
    <w:link w:val="Podno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PodnojeChar">
    <w:name w:val="Podnožje Char"/>
    <w:basedOn w:val="Zadanifontodlomka"/>
    <w:link w:val="Podnoje"/>
    <w:uiPriority w:val="99"/>
    <w:rsid w:val="001543AF"/>
    <w:rPr>
      <w:rFonts w:ascii="Arial" w:eastAsia="Times New Roman" w:hAnsi="Arial" w:cs="Times New Roman"/>
      <w:szCs w:val="20"/>
      <w:lang w:val="en-US"/>
    </w:rPr>
  </w:style>
  <w:style w:type="character" w:styleId="Hiperveza">
    <w:name w:val="Hyperlink"/>
    <w:aliases w:val=" Char Char3"/>
    <w:uiPriority w:val="99"/>
    <w:rsid w:val="001543AF"/>
    <w:rPr>
      <w:color w:val="0000FF"/>
      <w:u w:val="single"/>
    </w:rPr>
  </w:style>
  <w:style w:type="character" w:styleId="Brojstranice">
    <w:name w:val="page number"/>
    <w:basedOn w:val="Zadanifontodlomka"/>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Reetkatablice">
    <w:name w:val="Table Grid"/>
    <w:basedOn w:val="Obinatablica"/>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Tijeloteksta3">
    <w:name w:val="Body Text 3"/>
    <w:basedOn w:val="Normal"/>
    <w:link w:val="Tijeloteksta3Char"/>
    <w:rsid w:val="001543AF"/>
    <w:pPr>
      <w:spacing w:after="120"/>
    </w:pPr>
    <w:rPr>
      <w:sz w:val="16"/>
      <w:szCs w:val="16"/>
      <w:lang w:val="en-GB"/>
    </w:rPr>
  </w:style>
  <w:style w:type="character" w:customStyle="1" w:styleId="Tijeloteksta3Char">
    <w:name w:val="Tijelo teksta 3 Char"/>
    <w:basedOn w:val="Zadanifontodlomka"/>
    <w:link w:val="Tijeloteksta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Sadraj2">
    <w:name w:val="toc 2"/>
    <w:basedOn w:val="Normal"/>
    <w:next w:val="Normal"/>
    <w:autoRedefine/>
    <w:uiPriority w:val="39"/>
    <w:qFormat/>
    <w:rsid w:val="001543AF"/>
    <w:pPr>
      <w:jc w:val="both"/>
    </w:pPr>
    <w:rPr>
      <w:rFonts w:ascii="Arial" w:hAnsi="Arial"/>
      <w:color w:val="000000"/>
      <w:sz w:val="24"/>
      <w:lang w:val="en-GB"/>
    </w:rPr>
  </w:style>
  <w:style w:type="paragraph" w:styleId="Tekstkomentara">
    <w:name w:val="annotation text"/>
    <w:basedOn w:val="Normal"/>
    <w:link w:val="TekstkomentaraChar"/>
    <w:uiPriority w:val="99"/>
    <w:rsid w:val="001543AF"/>
    <w:pPr>
      <w:jc w:val="both"/>
    </w:pPr>
    <w:rPr>
      <w:rFonts w:ascii="Arial" w:hAnsi="Arial"/>
      <w:spacing w:val="-5"/>
      <w:lang w:val="en-US"/>
    </w:rPr>
  </w:style>
  <w:style w:type="character" w:customStyle="1" w:styleId="TekstkomentaraChar">
    <w:name w:val="Tekst komentara Char"/>
    <w:basedOn w:val="Zadanifontodlomka"/>
    <w:link w:val="Tekstkomentara"/>
    <w:uiPriority w:val="99"/>
    <w:rsid w:val="001543AF"/>
    <w:rPr>
      <w:rFonts w:ascii="Arial" w:eastAsia="Times New Roman" w:hAnsi="Arial" w:cs="Times New Roman"/>
      <w:spacing w:val="-5"/>
      <w:sz w:val="20"/>
      <w:szCs w:val="20"/>
      <w:lang w:val="en-US" w:eastAsia="hr-HR"/>
    </w:rPr>
  </w:style>
  <w:style w:type="paragraph" w:styleId="Tijeloteksta2">
    <w:name w:val="Body Text 2"/>
    <w:basedOn w:val="Normal"/>
    <w:link w:val="Tijeloteksta2Char"/>
    <w:uiPriority w:val="99"/>
    <w:rsid w:val="001543AF"/>
    <w:pPr>
      <w:widowControl w:val="0"/>
      <w:spacing w:after="120" w:line="480" w:lineRule="auto"/>
    </w:pPr>
    <w:rPr>
      <w:rFonts w:ascii="Arial" w:hAnsi="Arial"/>
      <w:sz w:val="22"/>
      <w:lang w:val="en-US" w:eastAsia="en-US"/>
    </w:rPr>
  </w:style>
  <w:style w:type="character" w:customStyle="1" w:styleId="Tijeloteksta2Char">
    <w:name w:val="Tijelo teksta 2 Char"/>
    <w:basedOn w:val="Zadanifontodlomka"/>
    <w:link w:val="Tijeloteksta2"/>
    <w:uiPriority w:val="99"/>
    <w:rsid w:val="001543AF"/>
    <w:rPr>
      <w:rFonts w:ascii="Arial" w:eastAsia="Times New Roman" w:hAnsi="Arial" w:cs="Times New Roman"/>
      <w:szCs w:val="20"/>
      <w:lang w:val="en-US"/>
    </w:rPr>
  </w:style>
  <w:style w:type="paragraph" w:styleId="Tekstkrajnjebiljeke">
    <w:name w:val="endnote text"/>
    <w:basedOn w:val="Normal"/>
    <w:link w:val="TekstkrajnjebiljekeChar"/>
    <w:rsid w:val="001543AF"/>
    <w:rPr>
      <w:sz w:val="22"/>
      <w:lang w:val="en-US"/>
    </w:rPr>
  </w:style>
  <w:style w:type="character" w:customStyle="1" w:styleId="TekstkrajnjebiljekeChar">
    <w:name w:val="Tekst krajnje bilješke Char"/>
    <w:basedOn w:val="Zadanifontodlomka"/>
    <w:link w:val="Tekstkrajnjebiljeke"/>
    <w:rsid w:val="001543AF"/>
    <w:rPr>
      <w:rFonts w:ascii="Times New Roman" w:eastAsia="Times New Roman" w:hAnsi="Times New Roman" w:cs="Times New Roman"/>
      <w:szCs w:val="20"/>
      <w:lang w:val="en-US" w:eastAsia="hr-HR"/>
    </w:rPr>
  </w:style>
  <w:style w:type="paragraph" w:styleId="Tekstfusnote">
    <w:name w:val="footnote text"/>
    <w:basedOn w:val="Normal"/>
    <w:link w:val="TekstfusnoteChar"/>
    <w:rsid w:val="001543AF"/>
    <w:pPr>
      <w:spacing w:line="360" w:lineRule="auto"/>
      <w:jc w:val="both"/>
    </w:pPr>
    <w:rPr>
      <w:lang w:val="en-GB"/>
    </w:rPr>
  </w:style>
  <w:style w:type="character" w:customStyle="1" w:styleId="TekstfusnoteChar">
    <w:name w:val="Tekst fusnote Char"/>
    <w:basedOn w:val="Zadanifontodlomka"/>
    <w:link w:val="Tekstfusnote"/>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Zadanifontodlomka"/>
    <w:rsid w:val="001543AF"/>
  </w:style>
  <w:style w:type="character" w:customStyle="1" w:styleId="bold-kurziv">
    <w:name w:val="bold-kurziv"/>
    <w:basedOn w:val="Zadanifontodlomka"/>
    <w:rsid w:val="001543AF"/>
  </w:style>
  <w:style w:type="paragraph" w:styleId="Tijeloteksta-uvlaka2">
    <w:name w:val="Body Text Indent 2"/>
    <w:aliases w:val="uvlaka 2"/>
    <w:basedOn w:val="Normal"/>
    <w:link w:val="Tijeloteksta-uvlaka2Char"/>
    <w:rsid w:val="001543AF"/>
    <w:pPr>
      <w:widowControl w:val="0"/>
      <w:spacing w:after="120" w:line="480" w:lineRule="auto"/>
      <w:ind w:left="283"/>
    </w:pPr>
    <w:rPr>
      <w:rFonts w:ascii="Arial" w:hAnsi="Arial"/>
      <w:sz w:val="22"/>
      <w:lang w:val="en-US" w:eastAsia="en-US"/>
    </w:rPr>
  </w:style>
  <w:style w:type="character" w:customStyle="1" w:styleId="Tijeloteksta-uvlaka2Char">
    <w:name w:val="Tijelo teksta - uvlaka 2 Char"/>
    <w:aliases w:val="uvlaka 2 Char"/>
    <w:basedOn w:val="Zadanifontodlomka"/>
    <w:link w:val="Tijeloteksta-uvlaka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Pozdrav">
    <w:name w:val="Salutation"/>
    <w:basedOn w:val="Normal"/>
    <w:next w:val="Normal"/>
    <w:link w:val="PozdravChar"/>
    <w:rsid w:val="001543AF"/>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StandardWeb">
    <w:name w:val="Normal (Web)"/>
    <w:basedOn w:val="Normal"/>
    <w:uiPriority w:val="99"/>
    <w:rsid w:val="001543AF"/>
    <w:pPr>
      <w:spacing w:before="100" w:beforeAutospacing="1" w:after="100" w:afterAutospacing="1"/>
    </w:pPr>
    <w:rPr>
      <w:sz w:val="24"/>
      <w:szCs w:val="24"/>
      <w:lang w:val="en-CA" w:eastAsia="en-CA"/>
    </w:rPr>
  </w:style>
  <w:style w:type="character" w:styleId="Istaknuto">
    <w:name w:val="Emphasis"/>
    <w:uiPriority w:val="20"/>
    <w:qFormat/>
    <w:rsid w:val="001543AF"/>
    <w:rPr>
      <w:i/>
      <w:iCs/>
    </w:rPr>
  </w:style>
  <w:style w:type="paragraph" w:styleId="Obinitekst">
    <w:name w:val="Plain Text"/>
    <w:basedOn w:val="Normal"/>
    <w:link w:val="ObinitekstChar"/>
    <w:rsid w:val="001543AF"/>
    <w:rPr>
      <w:rFonts w:ascii="Courier New" w:hAnsi="Courier New"/>
      <w:lang w:val="en-US" w:eastAsia="en-US"/>
    </w:rPr>
  </w:style>
  <w:style w:type="character" w:customStyle="1" w:styleId="ObinitekstChar">
    <w:name w:val="Obični tekst Char"/>
    <w:basedOn w:val="Zadanifontodlomka"/>
    <w:link w:val="Obiniteks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Referencakomentara">
    <w:name w:val="annotation reference"/>
    <w:uiPriority w:val="99"/>
    <w:semiHidden/>
    <w:rsid w:val="001543AF"/>
    <w:rPr>
      <w:sz w:val="16"/>
    </w:rPr>
  </w:style>
  <w:style w:type="paragraph" w:styleId="Tekstbalonia">
    <w:name w:val="Balloon Text"/>
    <w:basedOn w:val="Normal"/>
    <w:link w:val="TekstbaloniaChar"/>
    <w:uiPriority w:val="99"/>
    <w:semiHidden/>
    <w:rsid w:val="001543AF"/>
    <w:pPr>
      <w:widowControl w:val="0"/>
      <w:spacing w:line="280" w:lineRule="exact"/>
    </w:pPr>
    <w:rPr>
      <w:rFonts w:ascii="Tahoma" w:hAnsi="Tahoma" w:cs="Tahoma"/>
      <w:sz w:val="16"/>
      <w:szCs w:val="16"/>
      <w:lang w:val="en-US" w:eastAsia="en-US"/>
    </w:rPr>
  </w:style>
  <w:style w:type="character" w:customStyle="1" w:styleId="TekstbaloniaChar">
    <w:name w:val="Tekst balončića Char"/>
    <w:basedOn w:val="Zadanifontodlomka"/>
    <w:link w:val="Tekstbalonia"/>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Zadanifontodlomka"/>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1543AF"/>
  </w:style>
  <w:style w:type="character" w:customStyle="1" w:styleId="bold">
    <w:name w:val="bold"/>
    <w:basedOn w:val="Zadanifontodlomka"/>
    <w:rsid w:val="001543AF"/>
  </w:style>
  <w:style w:type="paragraph" w:styleId="Uvuenotijeloteksta">
    <w:name w:val="Body Text Indent"/>
    <w:basedOn w:val="Normal"/>
    <w:link w:val="UvuenotijelotekstaChar"/>
    <w:rsid w:val="001543AF"/>
    <w:pPr>
      <w:widowControl w:val="0"/>
      <w:spacing w:after="120" w:line="280" w:lineRule="exact"/>
      <w:ind w:left="283"/>
    </w:pPr>
    <w:rPr>
      <w:rFonts w:ascii="Arial" w:hAnsi="Arial"/>
      <w:sz w:val="22"/>
      <w:lang w:val="en-US" w:eastAsia="en-US"/>
    </w:rPr>
  </w:style>
  <w:style w:type="character" w:customStyle="1" w:styleId="UvuenotijelotekstaChar">
    <w:name w:val="Uvučeno tijelo teksta Char"/>
    <w:basedOn w:val="Zadanifontodlomka"/>
    <w:link w:val="Uvuenotijeloteksta"/>
    <w:rsid w:val="001543AF"/>
    <w:rPr>
      <w:rFonts w:ascii="Arial" w:eastAsia="Times New Roman" w:hAnsi="Arial" w:cs="Times New Roman"/>
      <w:szCs w:val="20"/>
      <w:lang w:val="en-US"/>
    </w:rPr>
  </w:style>
  <w:style w:type="character" w:styleId="Naglaeno">
    <w:name w:val="Strong"/>
    <w:qFormat/>
    <w:rsid w:val="001543AF"/>
    <w:rPr>
      <w:b/>
      <w:bCs/>
    </w:rPr>
  </w:style>
  <w:style w:type="paragraph" w:styleId="Odlomakpopisa">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OdlomakpopisaChar"/>
    <w:uiPriority w:val="34"/>
    <w:qFormat/>
    <w:rsid w:val="001543AF"/>
    <w:pPr>
      <w:widowControl w:val="0"/>
      <w:spacing w:line="280" w:lineRule="exact"/>
      <w:ind w:left="708"/>
    </w:pPr>
    <w:rPr>
      <w:rFonts w:ascii="Arial" w:hAnsi="Arial"/>
      <w:sz w:val="22"/>
      <w:lang w:val="en-US" w:eastAsia="en-US"/>
    </w:rPr>
  </w:style>
  <w:style w:type="character" w:styleId="SlijeenaHiperveza">
    <w:name w:val="FollowedHyperlink"/>
    <w:uiPriority w:val="99"/>
    <w:rsid w:val="001543AF"/>
    <w:rPr>
      <w:color w:val="606420"/>
      <w:u w:val="single"/>
    </w:rPr>
  </w:style>
  <w:style w:type="character" w:styleId="Nerijeenospominjanje">
    <w:name w:val="Unresolved Mention"/>
    <w:uiPriority w:val="99"/>
    <w:semiHidden/>
    <w:unhideWhenUsed/>
    <w:rsid w:val="001543AF"/>
    <w:rPr>
      <w:color w:val="605E5C"/>
      <w:shd w:val="clear" w:color="auto" w:fill="E1DFDD"/>
    </w:rPr>
  </w:style>
  <w:style w:type="paragraph" w:customStyle="1" w:styleId="Bezproreda1">
    <w:name w:val="Bez proreda1"/>
    <w:link w:val="NoSpacingChar"/>
    <w:uiPriority w:val="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Zadanifontodlomka"/>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2">
    <w:name w:val="Bez proreda2"/>
    <w:qFormat/>
    <w:rsid w:val="001009AA"/>
    <w:pPr>
      <w:spacing w:after="0" w:line="240" w:lineRule="auto"/>
    </w:pPr>
    <w:rPr>
      <w:rFonts w:ascii="Calibri" w:eastAsia="Calibri" w:hAnsi="Calibri" w:cs="Times New Roman"/>
    </w:rPr>
  </w:style>
  <w:style w:type="paragraph" w:customStyle="1" w:styleId="Bezproreda20">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Naslov2Char">
    <w:name w:val="Naslov 2 Char"/>
    <w:basedOn w:val="Zadanifontodlomka"/>
    <w:link w:val="Naslov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Zadanifontodlomka"/>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Sadraj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Naslov">
    <w:name w:val="Title"/>
    <w:basedOn w:val="Normal"/>
    <w:link w:val="NaslovChar"/>
    <w:qFormat/>
    <w:rsid w:val="001009AA"/>
    <w:pPr>
      <w:jc w:val="center"/>
    </w:pPr>
    <w:rPr>
      <w:rFonts w:ascii="HelveticaPlain" w:hAnsi="HelveticaPlain"/>
      <w:sz w:val="32"/>
      <w:lang w:val="en-US" w:eastAsia="x-none"/>
    </w:rPr>
  </w:style>
  <w:style w:type="character" w:customStyle="1" w:styleId="NaslovChar">
    <w:name w:val="Naslov Char"/>
    <w:basedOn w:val="Zadanifontodlomka"/>
    <w:link w:val="Naslov"/>
    <w:rsid w:val="001009AA"/>
    <w:rPr>
      <w:rFonts w:ascii="HelveticaPlain" w:eastAsia="Times New Roman" w:hAnsi="HelveticaPlain" w:cs="Times New Roman"/>
      <w:sz w:val="32"/>
      <w:szCs w:val="20"/>
      <w:lang w:val="en-US" w:eastAsia="x-none"/>
    </w:rPr>
  </w:style>
  <w:style w:type="paragraph" w:styleId="Sadraj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Naslov">
    <w:name w:val="TOC Heading"/>
    <w:basedOn w:val="Naslov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icaslika">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Opisslike">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Referencafusnote">
    <w:name w:val="footnote reference"/>
    <w:unhideWhenUsed/>
    <w:rsid w:val="001009AA"/>
    <w:rPr>
      <w:vertAlign w:val="superscript"/>
    </w:rPr>
  </w:style>
  <w:style w:type="character" w:styleId="Tekstrezerviranogmjesta">
    <w:name w:val="Placeholder Text"/>
    <w:uiPriority w:val="99"/>
    <w:semiHidden/>
    <w:rsid w:val="001009AA"/>
    <w:rPr>
      <w:color w:val="808080"/>
    </w:rPr>
  </w:style>
  <w:style w:type="table" w:customStyle="1" w:styleId="Reetkatablice1">
    <w:name w:val="Rešetka tablice1"/>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metkomentara">
    <w:name w:val="annotation subject"/>
    <w:basedOn w:val="Tekstkomentara"/>
    <w:next w:val="Tekstkomentara"/>
    <w:link w:val="Predmetkomentara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PredmetkomentaraChar">
    <w:name w:val="Predmet komentara Char"/>
    <w:basedOn w:val="TekstkomentaraChar"/>
    <w:link w:val="Predmetkomentara"/>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Zadanifontodlomka"/>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0">
    <w:name w:val="naslov1"/>
    <w:basedOn w:val="Normal"/>
    <w:qFormat/>
    <w:rsid w:val="001009AA"/>
    <w:pPr>
      <w:suppressAutoHyphens/>
      <w:spacing w:before="240" w:after="120"/>
      <w:jc w:val="both"/>
    </w:pPr>
    <w:rPr>
      <w:rFonts w:ascii="Arial" w:hAnsi="Arial"/>
      <w:b/>
      <w:caps/>
      <w:sz w:val="28"/>
      <w:lang w:val="hr-HR"/>
    </w:rPr>
  </w:style>
  <w:style w:type="paragraph" w:customStyle="1" w:styleId="naslov20">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Tijeloteksta-uvlaka3">
    <w:name w:val="Body Text Indent 3"/>
    <w:basedOn w:val="Normal"/>
    <w:link w:val="Tijeloteksta-uvlaka3Char"/>
    <w:rsid w:val="001009AA"/>
    <w:pPr>
      <w:suppressAutoHyphens/>
      <w:spacing w:after="120"/>
      <w:ind w:left="283"/>
      <w:jc w:val="both"/>
    </w:pPr>
    <w:rPr>
      <w:rFonts w:ascii="Arial" w:hAnsi="Arial"/>
      <w:sz w:val="16"/>
      <w:szCs w:val="16"/>
      <w:lang w:val="hr-HR"/>
    </w:rPr>
  </w:style>
  <w:style w:type="character" w:customStyle="1" w:styleId="Tijeloteksta-uvlaka3Char">
    <w:name w:val="Tijelo teksta - uvlaka 3 Char"/>
    <w:basedOn w:val="Zadanifontodlomka"/>
    <w:link w:val="Tijeloteksta-uvlaka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1">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Tijeloteksta"/>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OdlomakpopisaChar">
    <w:name w:val="Odlomak popisa Char"/>
    <w:aliases w:val="Paragraph Char,Paragraphe de liste PBLH Char,Graph &amp; Table tite Char,Normal bullet 2 Char,Bullet list Char,Figure_name Char,Equipment Char,Numbered Indented Text Char,lp1 Char,List Paragraph11 Char,List Paragraph Char Char Char Char"/>
    <w:link w:val="Odlomakpopisa"/>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Bezpopisa"/>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zija">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Obinatablica"/>
    <w:next w:val="Reetkatablice"/>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1">
    <w:name w:val="Odlomak popisa1"/>
    <w:basedOn w:val="Normal"/>
    <w:uiPriority w:val="34"/>
    <w:qFormat/>
    <w:rsid w:val="00EE625D"/>
    <w:pPr>
      <w:ind w:left="720"/>
      <w:contextualSpacing/>
    </w:pPr>
  </w:style>
  <w:style w:type="character" w:customStyle="1" w:styleId="cf01">
    <w:name w:val="cf01"/>
    <w:basedOn w:val="Zadanifontodlomka"/>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Bezpopisa"/>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Obinatablica"/>
    <w:next w:val="Reetkatablice"/>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kteksta">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Zadanifontodlomka"/>
    <w:link w:val="Bezproreda1"/>
    <w:locked/>
    <w:rsid w:val="00A50568"/>
    <w:rPr>
      <w:rFonts w:ascii="Times New Roman" w:eastAsia="Calibri" w:hAnsi="Times New Roman" w:cs="Times New Roman"/>
      <w:sz w:val="20"/>
      <w:szCs w:val="20"/>
      <w:lang w:val="en-AU" w:eastAsia="hr-HR"/>
    </w:rPr>
  </w:style>
  <w:style w:type="character" w:customStyle="1" w:styleId="BezproredaChar1">
    <w:name w:val="Bez proreda Char1"/>
    <w:uiPriority w:val="1"/>
    <w:locked/>
    <w:rsid w:val="00D826F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brtonigla-verteneglio.hr" TargetMode="External"/><Relationship Id="rId18" Type="http://schemas.openxmlformats.org/officeDocument/2006/relationships/image" Target="media/image6.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mailto:info@brtonigla-verteneglio.hr" TargetMode="External"/><Relationship Id="rId17" Type="http://schemas.openxmlformats.org/officeDocument/2006/relationships/image" Target="media/image5.jpeg"/><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brtonigla-verteneglio.hr" TargetMode="External"/><Relationship Id="rId22" Type="http://schemas.openxmlformats.org/officeDocument/2006/relationships/image" Target="media/image10.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2DF88-5C62-4D2C-AD2B-29E8C61FA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56</Pages>
  <Words>14629</Words>
  <Characters>83388</Characters>
  <Application>Microsoft Office Word</Application>
  <DocSecurity>0</DocSecurity>
  <Lines>694</Lines>
  <Paragraphs>195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45</cp:revision>
  <cp:lastPrinted>2017-03-28T11:37:00Z</cp:lastPrinted>
  <dcterms:created xsi:type="dcterms:W3CDTF">2024-10-30T13:04:00Z</dcterms:created>
  <dcterms:modified xsi:type="dcterms:W3CDTF">2025-09-18T11:09:00Z</dcterms:modified>
</cp:coreProperties>
</file>